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A47E93" w:rsidP="00506D57">
      <w:pPr>
        <w:pStyle w:val="Ttulo1"/>
        <w:ind w:firstLine="3402"/>
        <w:rPr>
          <w:rFonts w:ascii="Times New Roman" w:hAnsi="Times New Roman"/>
          <w:lang w:val="es-AR"/>
        </w:rPr>
      </w:pPr>
      <w:r w:rsidRPr="00506D57">
        <w:rPr>
          <w:rFonts w:ascii="Times New Roman" w:hAnsi="Times New Roman"/>
          <w:lang w:val="es-AR"/>
        </w:rPr>
        <w:t xml:space="preserve">REGISTRADO BAJO Nº  </w:t>
      </w:r>
      <w:r w:rsidR="009C389B" w:rsidRPr="00506D57">
        <w:rPr>
          <w:rFonts w:ascii="Times New Roman" w:hAnsi="Times New Roman"/>
          <w:lang w:val="es-AR"/>
        </w:rPr>
        <w:t>C</w:t>
      </w:r>
      <w:r w:rsidR="00792B0C" w:rsidRPr="00506D57">
        <w:rPr>
          <w:rFonts w:ascii="Times New Roman" w:hAnsi="Times New Roman"/>
          <w:lang w:val="es-AR"/>
        </w:rPr>
        <w:t>DCIC-</w:t>
      </w:r>
      <w:r w:rsidR="00506D57">
        <w:rPr>
          <w:rFonts w:ascii="Times New Roman" w:hAnsi="Times New Roman"/>
          <w:lang w:val="es-AR"/>
        </w:rPr>
        <w:t>079</w:t>
      </w:r>
      <w:r w:rsidR="00BF22AD" w:rsidRPr="00506D57">
        <w:rPr>
          <w:rFonts w:ascii="Times New Roman" w:hAnsi="Times New Roman"/>
          <w:lang w:val="es-AR"/>
        </w:rPr>
        <w:t>/</w:t>
      </w:r>
      <w:r w:rsidR="00506D57">
        <w:rPr>
          <w:rFonts w:ascii="Times New Roman" w:hAnsi="Times New Roman"/>
          <w:lang w:val="es-AR"/>
        </w:rPr>
        <w:t>18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1B686C" w:rsidRPr="00506D57" w:rsidRDefault="001B686C" w:rsidP="001B686C">
      <w:pPr>
        <w:ind w:firstLine="1418"/>
        <w:jc w:val="both"/>
        <w:rPr>
          <w:bCs/>
          <w:iCs/>
          <w:snapToGrid/>
          <w:sz w:val="24"/>
          <w:szCs w:val="24"/>
          <w:lang w:val="es-AR" w:eastAsia="en-US"/>
        </w:rPr>
      </w:pPr>
      <w:r w:rsidRPr="00506D57">
        <w:rPr>
          <w:bCs/>
          <w:iCs/>
          <w:snapToGrid/>
          <w:sz w:val="24"/>
          <w:szCs w:val="24"/>
          <w:lang w:val="es-AR" w:eastAsia="en-US"/>
        </w:rPr>
        <w:t>La nota pre</w:t>
      </w:r>
      <w:r w:rsidR="00506D57">
        <w:rPr>
          <w:bCs/>
          <w:iCs/>
          <w:snapToGrid/>
          <w:sz w:val="24"/>
          <w:szCs w:val="24"/>
          <w:lang w:val="es-AR" w:eastAsia="en-US"/>
        </w:rPr>
        <w:t>sentada por la Dra. María Soledad Díaz</w:t>
      </w:r>
      <w:r w:rsidRPr="00506D57">
        <w:rPr>
          <w:bCs/>
          <w:iCs/>
          <w:snapToGrid/>
          <w:sz w:val="24"/>
          <w:szCs w:val="24"/>
          <w:lang w:val="es-AR" w:eastAsia="en-US"/>
        </w:rPr>
        <w:t>, Directora de la Editorial de la Universidad Nacional del Sur, informado el vencimiento</w:t>
      </w:r>
      <w:r w:rsidR="004E19FD" w:rsidRPr="00506D57">
        <w:rPr>
          <w:bCs/>
          <w:iCs/>
          <w:snapToGrid/>
          <w:sz w:val="24"/>
          <w:szCs w:val="24"/>
          <w:lang w:val="es-AR" w:eastAsia="en-US"/>
        </w:rPr>
        <w:t xml:space="preserve"> de las designaciones</w:t>
      </w:r>
      <w:r w:rsidRPr="00506D57">
        <w:rPr>
          <w:bCs/>
          <w:iCs/>
          <w:snapToGrid/>
          <w:sz w:val="24"/>
          <w:szCs w:val="24"/>
          <w:lang w:val="es-AR" w:eastAsia="en-US"/>
        </w:rPr>
        <w:t xml:space="preserve"> de los representantes </w:t>
      </w:r>
      <w:r w:rsidR="004E19FD" w:rsidRPr="00506D57">
        <w:rPr>
          <w:bCs/>
          <w:iCs/>
          <w:snapToGrid/>
          <w:sz w:val="24"/>
          <w:szCs w:val="24"/>
          <w:lang w:val="es-AR" w:eastAsia="en-US"/>
        </w:rPr>
        <w:t>de las todos los Departamentos Académicos</w:t>
      </w:r>
      <w:r w:rsidRPr="00506D57">
        <w:rPr>
          <w:bCs/>
          <w:iCs/>
          <w:snapToGrid/>
          <w:sz w:val="24"/>
          <w:szCs w:val="24"/>
          <w:lang w:val="es-AR" w:eastAsia="en-US"/>
        </w:rPr>
        <w:t xml:space="preserve"> ante </w:t>
      </w:r>
      <w:r w:rsidR="004E19FD" w:rsidRPr="00506D57">
        <w:rPr>
          <w:bCs/>
          <w:iCs/>
          <w:snapToGrid/>
          <w:sz w:val="24"/>
          <w:szCs w:val="24"/>
          <w:lang w:val="es-AR" w:eastAsia="en-US"/>
        </w:rPr>
        <w:t xml:space="preserve">el Consejo Editor de la Editorial de la Universidad Nacional del Sur </w:t>
      </w:r>
      <w:r w:rsidRPr="00506D57">
        <w:rPr>
          <w:bCs/>
          <w:iCs/>
          <w:snapToGrid/>
          <w:sz w:val="24"/>
          <w:szCs w:val="24"/>
          <w:lang w:val="es-AR" w:eastAsia="en-US"/>
        </w:rPr>
        <w:t>(</w:t>
      </w:r>
      <w:proofErr w:type="spellStart"/>
      <w:r w:rsidRPr="00506D57">
        <w:rPr>
          <w:bCs/>
          <w:iCs/>
          <w:snapToGrid/>
          <w:sz w:val="24"/>
          <w:szCs w:val="24"/>
          <w:lang w:val="es-AR" w:eastAsia="en-US"/>
        </w:rPr>
        <w:t>EdiUNS</w:t>
      </w:r>
      <w:proofErr w:type="spellEnd"/>
      <w:r w:rsidRPr="00506D57">
        <w:rPr>
          <w:bCs/>
          <w:iCs/>
          <w:snapToGrid/>
          <w:sz w:val="24"/>
          <w:szCs w:val="24"/>
          <w:lang w:val="es-AR" w:eastAsia="en-US"/>
        </w:rPr>
        <w:t xml:space="preserve">); y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de acuerdo a la reglamentación vigente es necesario </w:t>
      </w:r>
      <w:r w:rsidRPr="00506D57">
        <w:rPr>
          <w:snapToGrid/>
          <w:sz w:val="24"/>
          <w:szCs w:val="24"/>
          <w:lang w:val="es-AR" w:eastAsia="en-US"/>
        </w:rPr>
        <w:t>renovar la composición del mencionado Consejo</w:t>
      </w:r>
      <w:r w:rsidRPr="00506D57">
        <w:rPr>
          <w:snapToGrid/>
          <w:sz w:val="24"/>
          <w:szCs w:val="24"/>
          <w:lang w:val="es-ES" w:eastAsia="en-US"/>
        </w:rPr>
        <w:t>;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Cs/>
          <w:iCs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ind w:firstLine="1418"/>
        <w:jc w:val="both"/>
        <w:rPr>
          <w:rFonts w:eastAsia="Arial Unicode MS"/>
          <w:snapToGrid/>
          <w:sz w:val="24"/>
          <w:szCs w:val="24"/>
          <w:lang w:val="es-ES"/>
        </w:rPr>
      </w:pPr>
      <w:r w:rsidRPr="00506D57">
        <w:rPr>
          <w:snapToGrid/>
          <w:sz w:val="24"/>
          <w:szCs w:val="24"/>
          <w:lang w:val="es-AR" w:eastAsia="en-US"/>
        </w:rPr>
        <w:tab/>
        <w:t xml:space="preserve">Que la Dra. Ana </w:t>
      </w:r>
      <w:proofErr w:type="spellStart"/>
      <w:r w:rsidRPr="00506D57">
        <w:rPr>
          <w:snapToGrid/>
          <w:sz w:val="24"/>
          <w:szCs w:val="24"/>
          <w:lang w:val="es-AR" w:eastAsia="en-US"/>
        </w:rPr>
        <w:t>Maguitman</w:t>
      </w:r>
      <w:proofErr w:type="spellEnd"/>
      <w:r w:rsidRPr="00506D57">
        <w:rPr>
          <w:snapToGrid/>
          <w:sz w:val="24"/>
          <w:szCs w:val="24"/>
          <w:lang w:val="es-AR" w:eastAsia="en-US"/>
        </w:rPr>
        <w:t xml:space="preserve"> y la Mg. Mercedes dieron su anuencia par</w:t>
      </w:r>
      <w:r w:rsidRPr="00506D57">
        <w:rPr>
          <w:rFonts w:eastAsia="Arial Unicode MS"/>
          <w:snapToGrid/>
          <w:sz w:val="24"/>
          <w:szCs w:val="24"/>
          <w:lang w:val="es-ES"/>
        </w:rPr>
        <w:t>a seguir cumpliendo funciones de representante titular</w:t>
      </w:r>
      <w:r w:rsidR="004E19FD" w:rsidRPr="00506D57">
        <w:rPr>
          <w:rFonts w:eastAsia="Arial Unicode MS"/>
          <w:snapToGrid/>
          <w:sz w:val="24"/>
          <w:szCs w:val="24"/>
          <w:lang w:val="es-ES"/>
        </w:rPr>
        <w:t xml:space="preserve"> y suplente respectivamente</w:t>
      </w:r>
      <w:r w:rsidRPr="00506D57">
        <w:rPr>
          <w:rFonts w:eastAsia="Arial Unicode MS"/>
          <w:snapToGrid/>
          <w:sz w:val="24"/>
          <w:szCs w:val="24"/>
          <w:lang w:val="es-ES"/>
        </w:rPr>
        <w:t xml:space="preserve"> ante el Consejo Editor de la UNS;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506D57" w:rsidRPr="003D6FAB" w:rsidRDefault="00506D57" w:rsidP="00506D57">
      <w:pPr>
        <w:pStyle w:val="justified"/>
        <w:ind w:firstLine="1418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>o Departamental aprobó en su reunión ordinaria de fecha 13 de Abril de 2018 dicha renovación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B686C" w:rsidRPr="00506D57">
        <w:rPr>
          <w:snapToGrid/>
          <w:sz w:val="24"/>
          <w:szCs w:val="24"/>
          <w:lang w:val="es-AR" w:eastAsia="en-US"/>
        </w:rPr>
        <w:t xml:space="preserve">Designar a la 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 xml:space="preserve">Doctora Ana Gabriela MAGUITMAN </w:t>
      </w:r>
      <w:r w:rsidR="001B686C" w:rsidRPr="00506D57">
        <w:rPr>
          <w:bCs/>
          <w:snapToGrid/>
          <w:sz w:val="24"/>
          <w:szCs w:val="24"/>
          <w:lang w:val="es-AR" w:eastAsia="en-US"/>
        </w:rPr>
        <w:t>(Leg.7727)</w:t>
      </w:r>
      <w:r w:rsidR="001B686C" w:rsidRPr="00506D57">
        <w:rPr>
          <w:snapToGrid/>
          <w:sz w:val="24"/>
          <w:szCs w:val="24"/>
          <w:lang w:val="es-AR" w:eastAsia="en-US"/>
        </w:rPr>
        <w:t xml:space="preserve"> </w:t>
      </w:r>
      <w:r w:rsidR="004E19FD" w:rsidRPr="00506D57">
        <w:rPr>
          <w:snapToGrid/>
          <w:sz w:val="24"/>
          <w:szCs w:val="24"/>
          <w:lang w:val="es-AR" w:eastAsia="en-US"/>
        </w:rPr>
        <w:t xml:space="preserve">y a la </w:t>
      </w:r>
      <w:r w:rsidR="004E19FD" w:rsidRPr="00506D57">
        <w:rPr>
          <w:b/>
          <w:bCs/>
          <w:snapToGrid/>
          <w:sz w:val="24"/>
          <w:szCs w:val="24"/>
          <w:lang w:val="es-AR" w:eastAsia="en-US"/>
        </w:rPr>
        <w:t>Magister María Mercedes VITTURINI</w:t>
      </w:r>
      <w:r w:rsidR="004E19FD" w:rsidRPr="00506D57">
        <w:rPr>
          <w:snapToGrid/>
          <w:sz w:val="24"/>
          <w:szCs w:val="24"/>
          <w:lang w:val="es-AR" w:eastAsia="en-US"/>
        </w:rPr>
        <w:t xml:space="preserve"> (</w:t>
      </w:r>
      <w:proofErr w:type="spellStart"/>
      <w:r w:rsidR="004E19FD" w:rsidRPr="00506D57">
        <w:rPr>
          <w:snapToGrid/>
          <w:sz w:val="24"/>
          <w:szCs w:val="24"/>
          <w:lang w:val="es-AR" w:eastAsia="en-US"/>
        </w:rPr>
        <w:t>Leg</w:t>
      </w:r>
      <w:proofErr w:type="spellEnd"/>
      <w:r w:rsidR="004E19FD" w:rsidRPr="00506D57">
        <w:rPr>
          <w:snapToGrid/>
          <w:sz w:val="24"/>
          <w:szCs w:val="24"/>
          <w:lang w:val="es-AR" w:eastAsia="en-US"/>
        </w:rPr>
        <w:t xml:space="preserve">. 7222) </w:t>
      </w:r>
      <w:r w:rsidR="001B686C" w:rsidRPr="00506D57">
        <w:rPr>
          <w:snapToGrid/>
          <w:sz w:val="24"/>
          <w:szCs w:val="24"/>
          <w:lang w:val="es-AR" w:eastAsia="en-US"/>
        </w:rPr>
        <w:t xml:space="preserve">como representante Titular </w:t>
      </w:r>
      <w:r w:rsidR="004E19FD" w:rsidRPr="00506D57">
        <w:rPr>
          <w:snapToGrid/>
          <w:sz w:val="24"/>
          <w:szCs w:val="24"/>
          <w:lang w:val="es-AR" w:eastAsia="en-US"/>
        </w:rPr>
        <w:t xml:space="preserve"> y Suplente </w:t>
      </w:r>
      <w:r w:rsidR="001B686C" w:rsidRPr="00506D57">
        <w:rPr>
          <w:snapToGrid/>
          <w:sz w:val="24"/>
          <w:szCs w:val="24"/>
          <w:lang w:val="es-AR" w:eastAsia="en-US"/>
        </w:rPr>
        <w:t xml:space="preserve">respectivamente del Departamento de Ciencias e Ingeniería de la Computación, ante el </w:t>
      </w:r>
      <w:r w:rsidR="001B686C" w:rsidRPr="00506D57">
        <w:rPr>
          <w:iCs/>
          <w:snapToGrid/>
          <w:sz w:val="24"/>
          <w:szCs w:val="24"/>
          <w:lang w:val="es-ES" w:eastAsia="en-US"/>
        </w:rPr>
        <w:t xml:space="preserve">Consejo Editor de la Editorial de la Universidad Nacional del Sur </w:t>
      </w:r>
      <w:r w:rsidR="001B686C" w:rsidRPr="00506D57">
        <w:rPr>
          <w:snapToGrid/>
          <w:sz w:val="24"/>
          <w:szCs w:val="24"/>
          <w:lang w:val="es-AR" w:eastAsia="en-US"/>
        </w:rPr>
        <w:t xml:space="preserve"> (</w:t>
      </w:r>
      <w:proofErr w:type="spellStart"/>
      <w:r w:rsidR="001B686C" w:rsidRPr="00506D57">
        <w:rPr>
          <w:snapToGrid/>
          <w:sz w:val="24"/>
          <w:szCs w:val="24"/>
          <w:lang w:val="es-AR" w:eastAsia="en-US"/>
        </w:rPr>
        <w:t>EdiUNS</w:t>
      </w:r>
      <w:proofErr w:type="spellEnd"/>
      <w:r w:rsidR="001B686C" w:rsidRPr="00506D57">
        <w:rPr>
          <w:snapToGrid/>
          <w:sz w:val="24"/>
          <w:szCs w:val="24"/>
          <w:lang w:val="es-AR" w:eastAsia="en-US"/>
        </w:rPr>
        <w:t>).-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1B686C" w:rsidRPr="00506D57">
        <w:rPr>
          <w:snapToGrid/>
          <w:sz w:val="24"/>
          <w:szCs w:val="24"/>
          <w:lang w:val="es-AR" w:eastAsia="en-US"/>
        </w:rPr>
        <w:t xml:space="preserve"> Regístrese; comuníquese; gírese a </w:t>
      </w:r>
      <w:proofErr w:type="spellStart"/>
      <w:r w:rsidR="001B686C" w:rsidRPr="00506D57">
        <w:rPr>
          <w:snapToGrid/>
          <w:sz w:val="24"/>
          <w:szCs w:val="24"/>
          <w:lang w:val="es-AR" w:eastAsia="en-US"/>
        </w:rPr>
        <w:t>EdiUNS</w:t>
      </w:r>
      <w:proofErr w:type="spellEnd"/>
      <w:r w:rsidR="001B686C" w:rsidRPr="00506D57">
        <w:rPr>
          <w:snapToGrid/>
          <w:sz w:val="24"/>
          <w:szCs w:val="24"/>
          <w:lang w:val="es-AR" w:eastAsia="en-US"/>
        </w:rPr>
        <w:t xml:space="preserve"> para su conocimiento y demás efectos; cumplido, archívese.-----------------------------------------------</w:t>
      </w:r>
      <w:r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404F8"/>
    <w:rsid w:val="0016514A"/>
    <w:rsid w:val="00195914"/>
    <w:rsid w:val="001A6DEE"/>
    <w:rsid w:val="001B686C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593"/>
    <w:rsid w:val="00807AC4"/>
    <w:rsid w:val="00837026"/>
    <w:rsid w:val="00854658"/>
    <w:rsid w:val="008A3765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B27AB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2015-04-24T16:52:00Z</cp:lastPrinted>
  <dcterms:created xsi:type="dcterms:W3CDTF">2025-07-06T18:59:00Z</dcterms:created>
  <dcterms:modified xsi:type="dcterms:W3CDTF">2025-07-06T18:59:00Z</dcterms:modified>
</cp:coreProperties>
</file>