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487" w:rsidRDefault="00D70317" w:rsidP="00D70317">
      <w:pPr>
        <w:pStyle w:val="Ttulo1"/>
        <w:ind w:firstLine="3402"/>
        <w:rPr>
          <w:rFonts w:ascii="Times New Roman" w:hAnsi="Times New Roman"/>
          <w:szCs w:val="24"/>
        </w:rPr>
      </w:pPr>
      <w:r>
        <w:rPr>
          <w:rFonts w:ascii="Times New Roman" w:hAnsi="Times New Roman"/>
          <w:szCs w:val="24"/>
        </w:rPr>
        <w:t xml:space="preserve"> </w:t>
      </w:r>
      <w:r w:rsidR="00745784" w:rsidRPr="00980487">
        <w:rPr>
          <w:rFonts w:ascii="Times New Roman" w:hAnsi="Times New Roman"/>
          <w:szCs w:val="24"/>
        </w:rPr>
        <w:t>REGISTRADO BAJO N</w:t>
      </w:r>
      <w:r w:rsidR="00745784" w:rsidRPr="00980487">
        <w:rPr>
          <w:rFonts w:ascii="Times New Roman" w:hAnsi="Times New Roman"/>
          <w:szCs w:val="24"/>
        </w:rPr>
        <w:sym w:font="Symbol" w:char="F0B0"/>
      </w:r>
      <w:r w:rsidR="007029FE" w:rsidRPr="00980487">
        <w:rPr>
          <w:rFonts w:ascii="Times New Roman" w:hAnsi="Times New Roman"/>
          <w:szCs w:val="24"/>
        </w:rPr>
        <w:t xml:space="preserve">  </w:t>
      </w:r>
      <w:r w:rsidR="00163CBF" w:rsidRPr="00980487">
        <w:rPr>
          <w:rFonts w:ascii="Times New Roman" w:hAnsi="Times New Roman"/>
          <w:szCs w:val="24"/>
        </w:rPr>
        <w:t>C</w:t>
      </w:r>
      <w:r w:rsidR="00EE2940" w:rsidRPr="00980487">
        <w:rPr>
          <w:rFonts w:ascii="Times New Roman" w:hAnsi="Times New Roman"/>
          <w:szCs w:val="24"/>
        </w:rPr>
        <w:t>DCIC-</w:t>
      </w:r>
      <w:r w:rsidR="00DE2AB7">
        <w:rPr>
          <w:rFonts w:ascii="Times New Roman" w:hAnsi="Times New Roman"/>
          <w:szCs w:val="24"/>
        </w:rPr>
        <w:t>298/18</w:t>
      </w:r>
    </w:p>
    <w:p w:rsidR="00FC6BF8" w:rsidRPr="00FC6BF8" w:rsidRDefault="00FC6BF8" w:rsidP="00D70317">
      <w:pPr>
        <w:ind w:left="142" w:firstLine="3402"/>
      </w:pPr>
    </w:p>
    <w:p w:rsidR="00745784" w:rsidRPr="00980487" w:rsidRDefault="00D70317" w:rsidP="00D70317">
      <w:pPr>
        <w:jc w:val="both"/>
        <w:rPr>
          <w:rFonts w:ascii="Times New Roman" w:hAnsi="Times New Roman"/>
          <w:szCs w:val="24"/>
        </w:rPr>
      </w:pPr>
      <w:r>
        <w:rPr>
          <w:rFonts w:ascii="Times New Roman" w:hAnsi="Times New Roman"/>
          <w:b/>
          <w:szCs w:val="24"/>
        </w:rPr>
        <w:t xml:space="preserve">                                                          </w:t>
      </w:r>
      <w:r w:rsidR="00745784" w:rsidRPr="00980487">
        <w:rPr>
          <w:rFonts w:ascii="Times New Roman" w:hAnsi="Times New Roman"/>
          <w:b/>
          <w:szCs w:val="24"/>
        </w:rPr>
        <w:t>BAHIA BLANCA</w:t>
      </w:r>
      <w:r w:rsidR="00745784" w:rsidRPr="00980487">
        <w:rPr>
          <w:rFonts w:ascii="Times New Roman" w:hAnsi="Times New Roman"/>
          <w:szCs w:val="24"/>
        </w:rPr>
        <w:t xml:space="preserve">, </w:t>
      </w:r>
    </w:p>
    <w:p w:rsidR="00745784" w:rsidRDefault="00745784" w:rsidP="00D70317">
      <w:pPr>
        <w:ind w:firstLine="3402"/>
        <w:jc w:val="both"/>
        <w:rPr>
          <w:rFonts w:ascii="Times New Roman" w:hAnsi="Times New Roman"/>
          <w:szCs w:val="24"/>
        </w:rPr>
      </w:pPr>
    </w:p>
    <w:p w:rsidR="00980487" w:rsidRPr="00980487" w:rsidRDefault="00980487">
      <w:pPr>
        <w:jc w:val="both"/>
        <w:rPr>
          <w:rFonts w:ascii="Times New Roman" w:hAnsi="Times New Roman"/>
          <w:szCs w:val="24"/>
        </w:rPr>
      </w:pPr>
    </w:p>
    <w:p w:rsidR="00FF72E5" w:rsidRDefault="00FF72E5" w:rsidP="00FF72E5">
      <w:pPr>
        <w:widowControl w:val="0"/>
        <w:tabs>
          <w:tab w:val="left" w:pos="1440"/>
          <w:tab w:val="left" w:pos="3600"/>
          <w:tab w:val="left" w:pos="3888"/>
          <w:tab w:val="left" w:pos="5040"/>
        </w:tabs>
        <w:jc w:val="both"/>
        <w:rPr>
          <w:rFonts w:ascii="Times New Roman" w:hAnsi="Times New Roman"/>
          <w:b/>
          <w:snapToGrid w:val="0"/>
          <w:lang w:val="es-AR" w:eastAsia="es-ES"/>
        </w:rPr>
      </w:pPr>
      <w:r w:rsidRPr="00980487">
        <w:rPr>
          <w:rFonts w:ascii="Times New Roman" w:hAnsi="Times New Roman"/>
          <w:b/>
          <w:snapToGrid w:val="0"/>
          <w:lang w:val="es-AR" w:eastAsia="es-ES"/>
        </w:rPr>
        <w:t>VISTO:</w:t>
      </w:r>
    </w:p>
    <w:p w:rsidR="00980487" w:rsidRPr="00980487" w:rsidRDefault="00980487" w:rsidP="00FF72E5">
      <w:pPr>
        <w:widowControl w:val="0"/>
        <w:tabs>
          <w:tab w:val="left" w:pos="1440"/>
          <w:tab w:val="left" w:pos="3600"/>
          <w:tab w:val="left" w:pos="3888"/>
          <w:tab w:val="left" w:pos="5040"/>
        </w:tabs>
        <w:jc w:val="both"/>
        <w:rPr>
          <w:rFonts w:ascii="Times New Roman" w:hAnsi="Times New Roman"/>
          <w:b/>
          <w:snapToGrid w:val="0"/>
          <w:lang w:val="es-AR" w:eastAsia="es-ES"/>
        </w:rPr>
      </w:pPr>
    </w:p>
    <w:p w:rsidR="00FF72E5" w:rsidRPr="00980487" w:rsidRDefault="00FF72E5" w:rsidP="00FF72E5">
      <w:pPr>
        <w:spacing w:line="260" w:lineRule="exact"/>
        <w:ind w:firstLine="851"/>
        <w:jc w:val="both"/>
        <w:rPr>
          <w:rFonts w:ascii="Times New Roman" w:hAnsi="Times New Roman"/>
          <w:szCs w:val="24"/>
          <w:lang w:val="es-ES"/>
        </w:rPr>
      </w:pPr>
      <w:r w:rsidRPr="00980487">
        <w:rPr>
          <w:rFonts w:ascii="Times New Roman" w:hAnsi="Times New Roman"/>
          <w:szCs w:val="24"/>
          <w:lang w:val="es-ES"/>
        </w:rPr>
        <w:t xml:space="preserve">La resolución </w:t>
      </w:r>
      <w:r w:rsidR="00FC6BF8">
        <w:rPr>
          <w:rFonts w:ascii="Times New Roman" w:hAnsi="Times New Roman"/>
          <w:b/>
          <w:szCs w:val="24"/>
          <w:lang w:val="es-ES"/>
        </w:rPr>
        <w:t>ME 786/09</w:t>
      </w:r>
      <w:r w:rsidRPr="00980487">
        <w:rPr>
          <w:rFonts w:ascii="Times New Roman" w:hAnsi="Times New Roman"/>
          <w:szCs w:val="24"/>
          <w:lang w:val="es-ES"/>
        </w:rPr>
        <w:t xml:space="preserve"> que </w:t>
      </w:r>
      <w:r w:rsidR="00FC6BF8">
        <w:rPr>
          <w:rFonts w:ascii="Times New Roman" w:hAnsi="Times New Roman"/>
          <w:szCs w:val="24"/>
          <w:lang w:val="es-ES"/>
        </w:rPr>
        <w:t>da marco a la acreditación de las carreras de Informática</w:t>
      </w:r>
      <w:r w:rsidRPr="00980487">
        <w:rPr>
          <w:rFonts w:ascii="Times New Roman" w:hAnsi="Times New Roman"/>
          <w:szCs w:val="24"/>
          <w:lang w:val="es-ES"/>
        </w:rPr>
        <w:t xml:space="preserve">; </w:t>
      </w:r>
    </w:p>
    <w:p w:rsidR="00FF72E5" w:rsidRPr="00980487" w:rsidRDefault="00FF72E5" w:rsidP="00FF72E5">
      <w:pPr>
        <w:spacing w:line="260" w:lineRule="exact"/>
        <w:ind w:firstLine="851"/>
        <w:jc w:val="both"/>
        <w:rPr>
          <w:rFonts w:ascii="Times New Roman" w:hAnsi="Times New Roman"/>
          <w:szCs w:val="24"/>
          <w:lang w:val="es-ES"/>
        </w:rPr>
      </w:pPr>
    </w:p>
    <w:p w:rsidR="00FF72E5" w:rsidRDefault="00FC6BF8" w:rsidP="00FF72E5">
      <w:pPr>
        <w:spacing w:line="260" w:lineRule="exact"/>
        <w:ind w:firstLine="851"/>
        <w:jc w:val="both"/>
        <w:rPr>
          <w:rFonts w:ascii="Times New Roman" w:hAnsi="Times New Roman"/>
          <w:szCs w:val="24"/>
          <w:lang w:val="es-ES"/>
        </w:rPr>
      </w:pPr>
      <w:r>
        <w:rPr>
          <w:rFonts w:ascii="Times New Roman" w:hAnsi="Times New Roman"/>
          <w:bCs/>
          <w:szCs w:val="24"/>
          <w:lang w:val="es-ES"/>
        </w:rPr>
        <w:t>El informe de Evaluación de CONEAU de la Convocatoria 2018 para la</w:t>
      </w:r>
      <w:r w:rsidR="00A125CE">
        <w:rPr>
          <w:rFonts w:ascii="Times New Roman" w:hAnsi="Times New Roman"/>
          <w:bCs/>
          <w:szCs w:val="24"/>
          <w:lang w:val="es-ES"/>
        </w:rPr>
        <w:t>s</w:t>
      </w:r>
      <w:r>
        <w:rPr>
          <w:rFonts w:ascii="Times New Roman" w:hAnsi="Times New Roman"/>
          <w:bCs/>
          <w:szCs w:val="24"/>
          <w:lang w:val="es-ES"/>
        </w:rPr>
        <w:t xml:space="preserve"> carrera</w:t>
      </w:r>
      <w:r w:rsidR="00A125CE">
        <w:rPr>
          <w:rFonts w:ascii="Times New Roman" w:hAnsi="Times New Roman"/>
          <w:bCs/>
          <w:szCs w:val="24"/>
          <w:lang w:val="es-ES"/>
        </w:rPr>
        <w:t xml:space="preserve">s </w:t>
      </w:r>
      <w:r w:rsidR="003E4690">
        <w:rPr>
          <w:rFonts w:ascii="Times New Roman" w:hAnsi="Times New Roman"/>
          <w:bCs/>
          <w:szCs w:val="24"/>
          <w:lang w:val="es-ES"/>
        </w:rPr>
        <w:t>de Licenciatura</w:t>
      </w:r>
      <w:r>
        <w:rPr>
          <w:rFonts w:ascii="Times New Roman" w:hAnsi="Times New Roman"/>
          <w:bCs/>
          <w:szCs w:val="24"/>
          <w:lang w:val="es-ES"/>
        </w:rPr>
        <w:t xml:space="preserve"> en Ciencias de la Computación </w:t>
      </w:r>
      <w:r w:rsidR="00A125CE">
        <w:rPr>
          <w:rFonts w:ascii="Times New Roman" w:hAnsi="Times New Roman"/>
          <w:bCs/>
          <w:szCs w:val="24"/>
          <w:lang w:val="es-ES"/>
        </w:rPr>
        <w:t xml:space="preserve">e Ingeniería en Computación </w:t>
      </w:r>
      <w:r>
        <w:rPr>
          <w:rFonts w:ascii="Times New Roman" w:hAnsi="Times New Roman"/>
          <w:bCs/>
          <w:szCs w:val="24"/>
          <w:lang w:val="es-ES"/>
        </w:rPr>
        <w:t>en donde se requiere “</w:t>
      </w:r>
      <w:r w:rsidRPr="00FC6BF8">
        <w:rPr>
          <w:rFonts w:ascii="Times New Roman" w:hAnsi="Times New Roman"/>
          <w:bCs/>
          <w:i/>
          <w:szCs w:val="24"/>
          <w:lang w:val="es-ES"/>
        </w:rPr>
        <w:t>incorporar estudiantes en los proyectos de investigación relacionados con la carrera a través de los mecanismos formales existentes</w:t>
      </w:r>
      <w:r>
        <w:rPr>
          <w:rFonts w:ascii="Times New Roman" w:hAnsi="Times New Roman"/>
          <w:bCs/>
          <w:szCs w:val="24"/>
          <w:lang w:val="es-ES"/>
        </w:rPr>
        <w:t>”</w:t>
      </w:r>
      <w:r w:rsidR="00FF72E5" w:rsidRPr="00980487">
        <w:rPr>
          <w:rFonts w:ascii="Times New Roman" w:hAnsi="Times New Roman"/>
          <w:bCs/>
          <w:szCs w:val="24"/>
          <w:lang w:val="es-ES"/>
        </w:rPr>
        <w:t xml:space="preserve">; </w:t>
      </w:r>
    </w:p>
    <w:p w:rsidR="00935AEA" w:rsidRDefault="00935AEA" w:rsidP="00FF72E5">
      <w:pPr>
        <w:spacing w:line="260" w:lineRule="exact"/>
        <w:ind w:firstLine="851"/>
        <w:jc w:val="both"/>
        <w:rPr>
          <w:rFonts w:ascii="Times New Roman" w:hAnsi="Times New Roman"/>
          <w:szCs w:val="24"/>
          <w:lang w:val="es-ES"/>
        </w:rPr>
      </w:pPr>
    </w:p>
    <w:p w:rsidR="00935AEA" w:rsidRPr="00980487" w:rsidRDefault="00935AEA" w:rsidP="00FF72E5">
      <w:pPr>
        <w:spacing w:line="260" w:lineRule="exact"/>
        <w:ind w:firstLine="851"/>
        <w:jc w:val="both"/>
        <w:rPr>
          <w:rFonts w:ascii="Times New Roman" w:hAnsi="Times New Roman"/>
          <w:szCs w:val="24"/>
          <w:lang w:val="es-ES"/>
        </w:rPr>
      </w:pPr>
      <w:r w:rsidRPr="00935AEA">
        <w:rPr>
          <w:rFonts w:ascii="Times New Roman" w:hAnsi="Times New Roman"/>
          <w:szCs w:val="24"/>
          <w:lang w:val="es-ES"/>
        </w:rPr>
        <w:t>Reglamento de Trabajo Final de Carrera para las carreras de Licenciatura en Ciencias de la Computación e Ingeni</w:t>
      </w:r>
      <w:r>
        <w:rPr>
          <w:rFonts w:ascii="Times New Roman" w:hAnsi="Times New Roman"/>
          <w:szCs w:val="24"/>
          <w:lang w:val="es-ES"/>
        </w:rPr>
        <w:t>ería en Sistemas de Computación, aprobad</w:t>
      </w:r>
      <w:r w:rsidR="00F67113">
        <w:rPr>
          <w:rFonts w:ascii="Times New Roman" w:hAnsi="Times New Roman"/>
          <w:szCs w:val="24"/>
          <w:lang w:val="es-ES"/>
        </w:rPr>
        <w:t>o por resolución CDCIC-130/11 y su modificatoria CDCIC-191/15; y</w:t>
      </w:r>
    </w:p>
    <w:p w:rsidR="00FF72E5" w:rsidRPr="00980487" w:rsidRDefault="00FF72E5" w:rsidP="00FF72E5">
      <w:pPr>
        <w:spacing w:line="260" w:lineRule="exact"/>
        <w:ind w:firstLine="851"/>
        <w:jc w:val="both"/>
        <w:rPr>
          <w:rFonts w:ascii="Times New Roman" w:hAnsi="Times New Roman"/>
          <w:b/>
          <w:bCs/>
          <w:lang w:val="es-ES"/>
        </w:rPr>
      </w:pPr>
    </w:p>
    <w:p w:rsidR="003E4690" w:rsidRDefault="003E4690" w:rsidP="00FF72E5">
      <w:pPr>
        <w:spacing w:line="260" w:lineRule="exact"/>
        <w:jc w:val="both"/>
        <w:rPr>
          <w:rFonts w:ascii="Times New Roman" w:hAnsi="Times New Roman"/>
          <w:b/>
          <w:bCs/>
          <w:lang w:val="es-ES"/>
        </w:rPr>
      </w:pPr>
    </w:p>
    <w:p w:rsidR="00FF72E5" w:rsidRPr="00980487" w:rsidRDefault="00FF72E5" w:rsidP="00FF72E5">
      <w:pPr>
        <w:spacing w:line="260" w:lineRule="exact"/>
        <w:jc w:val="both"/>
        <w:rPr>
          <w:rFonts w:ascii="Times New Roman" w:hAnsi="Times New Roman"/>
          <w:b/>
          <w:bCs/>
          <w:lang w:val="es-ES"/>
        </w:rPr>
      </w:pPr>
      <w:r w:rsidRPr="00980487">
        <w:rPr>
          <w:rFonts w:ascii="Times New Roman" w:hAnsi="Times New Roman"/>
          <w:b/>
          <w:bCs/>
          <w:lang w:val="es-ES"/>
        </w:rPr>
        <w:t xml:space="preserve">CONSIDERANDO: </w:t>
      </w:r>
    </w:p>
    <w:p w:rsidR="00FF72E5" w:rsidRDefault="00FF72E5" w:rsidP="00FF72E5">
      <w:pPr>
        <w:spacing w:line="260" w:lineRule="exact"/>
        <w:jc w:val="both"/>
        <w:rPr>
          <w:rFonts w:ascii="Times New Roman" w:hAnsi="Times New Roman"/>
          <w:bCs/>
          <w:lang w:val="es-ES"/>
        </w:rPr>
      </w:pPr>
    </w:p>
    <w:p w:rsidR="00F01A9D" w:rsidRDefault="00F01A9D" w:rsidP="00084D57">
      <w:pPr>
        <w:spacing w:line="260" w:lineRule="exact"/>
        <w:jc w:val="both"/>
        <w:rPr>
          <w:rFonts w:ascii="Times New Roman" w:hAnsi="Times New Roman"/>
          <w:bCs/>
          <w:lang w:val="es-ES"/>
        </w:rPr>
      </w:pPr>
      <w:r>
        <w:rPr>
          <w:rFonts w:ascii="Times New Roman" w:hAnsi="Times New Roman"/>
          <w:bCs/>
          <w:lang w:val="es-ES"/>
        </w:rPr>
        <w:tab/>
        <w:t>Que los docentes investigadores integrantes de Grupos de Investigación de la UNS</w:t>
      </w:r>
      <w:r w:rsidR="00084D57">
        <w:rPr>
          <w:rFonts w:ascii="Times New Roman" w:hAnsi="Times New Roman"/>
          <w:bCs/>
          <w:lang w:val="es-ES"/>
        </w:rPr>
        <w:t xml:space="preserve"> con proyectos vigentes tienen la potestad de incorporar investigadores a dichos grupos de acuerdo a su propio criterio;</w:t>
      </w:r>
      <w:r w:rsidR="00FC6BF8">
        <w:rPr>
          <w:rFonts w:ascii="Times New Roman" w:hAnsi="Times New Roman"/>
          <w:bCs/>
          <w:lang w:val="es-ES"/>
        </w:rPr>
        <w:tab/>
      </w:r>
    </w:p>
    <w:p w:rsidR="00F01A9D" w:rsidRDefault="00F01A9D" w:rsidP="00084D57">
      <w:pPr>
        <w:spacing w:line="260" w:lineRule="exact"/>
        <w:jc w:val="both"/>
        <w:rPr>
          <w:rFonts w:ascii="Times New Roman" w:hAnsi="Times New Roman"/>
          <w:bCs/>
          <w:lang w:val="es-ES"/>
        </w:rPr>
      </w:pPr>
    </w:p>
    <w:p w:rsidR="00FC6BF8" w:rsidRDefault="00FC6BF8" w:rsidP="00084D57">
      <w:pPr>
        <w:spacing w:line="260" w:lineRule="exact"/>
        <w:ind w:firstLine="720"/>
        <w:jc w:val="both"/>
        <w:rPr>
          <w:rFonts w:ascii="Times New Roman" w:hAnsi="Times New Roman"/>
          <w:bCs/>
          <w:lang w:val="es-ES"/>
        </w:rPr>
      </w:pPr>
      <w:r>
        <w:rPr>
          <w:rFonts w:ascii="Times New Roman" w:hAnsi="Times New Roman"/>
          <w:bCs/>
          <w:lang w:val="es-ES"/>
        </w:rPr>
        <w:t xml:space="preserve">Que los alumnos </w:t>
      </w:r>
      <w:r w:rsidR="00A125CE">
        <w:rPr>
          <w:rFonts w:ascii="Times New Roman" w:hAnsi="Times New Roman"/>
          <w:bCs/>
          <w:lang w:val="es-ES"/>
        </w:rPr>
        <w:t xml:space="preserve">de las carreras mencionadas </w:t>
      </w:r>
      <w:r>
        <w:rPr>
          <w:rFonts w:ascii="Times New Roman" w:hAnsi="Times New Roman"/>
          <w:bCs/>
          <w:lang w:val="es-ES"/>
        </w:rPr>
        <w:t>deben realizar un</w:t>
      </w:r>
      <w:r w:rsidR="00A125CE">
        <w:rPr>
          <w:rFonts w:ascii="Times New Roman" w:hAnsi="Times New Roman"/>
          <w:bCs/>
          <w:lang w:val="es-ES"/>
        </w:rPr>
        <w:t xml:space="preserve"> Trabajo Final de Carrera (</w:t>
      </w:r>
      <w:r>
        <w:rPr>
          <w:rFonts w:ascii="Times New Roman" w:hAnsi="Times New Roman"/>
          <w:bCs/>
          <w:lang w:val="es-ES"/>
        </w:rPr>
        <w:t xml:space="preserve">Tesis de </w:t>
      </w:r>
      <w:r w:rsidR="00A125CE">
        <w:rPr>
          <w:rFonts w:ascii="Times New Roman" w:hAnsi="Times New Roman"/>
          <w:bCs/>
          <w:lang w:val="es-ES"/>
        </w:rPr>
        <w:t>Licenciatura - Cód.5979 y Proyecto Final - Cód.7895)</w:t>
      </w:r>
      <w:r>
        <w:rPr>
          <w:rFonts w:ascii="Times New Roman" w:hAnsi="Times New Roman"/>
          <w:bCs/>
          <w:lang w:val="es-ES"/>
        </w:rPr>
        <w:t xml:space="preserve"> obligatoriamente como se indica en el Plan de Estudios;</w:t>
      </w:r>
    </w:p>
    <w:p w:rsidR="00FC6BF8" w:rsidRDefault="00FC6BF8" w:rsidP="00084D57">
      <w:pPr>
        <w:spacing w:line="260" w:lineRule="exact"/>
        <w:jc w:val="both"/>
        <w:rPr>
          <w:rFonts w:ascii="Times New Roman" w:hAnsi="Times New Roman"/>
          <w:bCs/>
          <w:lang w:val="es-ES"/>
        </w:rPr>
      </w:pPr>
    </w:p>
    <w:p w:rsidR="00FC6BF8" w:rsidRDefault="00FC6BF8" w:rsidP="00084D57">
      <w:pPr>
        <w:spacing w:line="260" w:lineRule="exact"/>
        <w:jc w:val="both"/>
        <w:rPr>
          <w:rFonts w:ascii="Times New Roman" w:hAnsi="Times New Roman"/>
          <w:bCs/>
          <w:lang w:val="es-ES"/>
        </w:rPr>
      </w:pPr>
      <w:r>
        <w:rPr>
          <w:rFonts w:ascii="Times New Roman" w:hAnsi="Times New Roman"/>
          <w:bCs/>
          <w:lang w:val="es-ES"/>
        </w:rPr>
        <w:tab/>
        <w:t xml:space="preserve">Que los temas de </w:t>
      </w:r>
      <w:r w:rsidR="00A125CE">
        <w:rPr>
          <w:rFonts w:ascii="Times New Roman" w:hAnsi="Times New Roman"/>
          <w:bCs/>
          <w:lang w:val="es-ES"/>
        </w:rPr>
        <w:t>estos Trabajos</w:t>
      </w:r>
      <w:r>
        <w:rPr>
          <w:rFonts w:ascii="Times New Roman" w:hAnsi="Times New Roman"/>
          <w:bCs/>
          <w:lang w:val="es-ES"/>
        </w:rPr>
        <w:t xml:space="preserve"> son acordados por el alumno con el o los profesores </w:t>
      </w:r>
      <w:r w:rsidR="00F01A9D">
        <w:rPr>
          <w:rFonts w:ascii="Times New Roman" w:hAnsi="Times New Roman"/>
          <w:bCs/>
          <w:lang w:val="es-ES"/>
        </w:rPr>
        <w:t>de su preferencia, de acuerdo a tópicos de vanguardia en  las Ciencias de la Computación que están relacionados con las líneas de investigación actuales de esta Unidad Académica;</w:t>
      </w:r>
    </w:p>
    <w:p w:rsidR="00F01A9D" w:rsidRDefault="00F01A9D" w:rsidP="00084D57">
      <w:pPr>
        <w:spacing w:line="260" w:lineRule="exact"/>
        <w:jc w:val="both"/>
        <w:rPr>
          <w:rFonts w:ascii="Times New Roman" w:hAnsi="Times New Roman"/>
          <w:bCs/>
          <w:lang w:val="es-ES"/>
        </w:rPr>
      </w:pPr>
    </w:p>
    <w:p w:rsidR="00F01A9D" w:rsidRDefault="00F01A9D" w:rsidP="00084D57">
      <w:pPr>
        <w:spacing w:line="260" w:lineRule="exact"/>
        <w:jc w:val="both"/>
        <w:rPr>
          <w:rFonts w:ascii="Times New Roman" w:hAnsi="Times New Roman"/>
          <w:bCs/>
          <w:lang w:val="es-ES"/>
        </w:rPr>
      </w:pPr>
      <w:r>
        <w:rPr>
          <w:rFonts w:ascii="Times New Roman" w:hAnsi="Times New Roman"/>
          <w:bCs/>
          <w:lang w:val="es-ES"/>
        </w:rPr>
        <w:tab/>
        <w:t xml:space="preserve">Que por esta razón el trabajo de los alumnos como parte de </w:t>
      </w:r>
      <w:r w:rsidR="00A125CE">
        <w:rPr>
          <w:rFonts w:ascii="Times New Roman" w:hAnsi="Times New Roman"/>
          <w:bCs/>
          <w:lang w:val="es-ES"/>
        </w:rPr>
        <w:t>estas actividades curriculares</w:t>
      </w:r>
      <w:r>
        <w:rPr>
          <w:rFonts w:ascii="Times New Roman" w:hAnsi="Times New Roman"/>
          <w:bCs/>
          <w:lang w:val="es-ES"/>
        </w:rPr>
        <w:t xml:space="preserve"> se articula</w:t>
      </w:r>
      <w:r w:rsidR="00B0221B">
        <w:rPr>
          <w:rFonts w:ascii="Times New Roman" w:hAnsi="Times New Roman"/>
          <w:bCs/>
          <w:lang w:val="es-ES"/>
        </w:rPr>
        <w:t xml:space="preserve"> de hecho</w:t>
      </w:r>
      <w:r>
        <w:rPr>
          <w:rFonts w:ascii="Times New Roman" w:hAnsi="Times New Roman"/>
          <w:bCs/>
          <w:lang w:val="es-ES"/>
        </w:rPr>
        <w:t xml:space="preserve"> con los diferentes Laboratorios de Investigación y Desarrollo del Departamento, realizando un aporte puntual a la</w:t>
      </w:r>
      <w:r w:rsidR="003741F1">
        <w:rPr>
          <w:rFonts w:ascii="Times New Roman" w:hAnsi="Times New Roman"/>
          <w:bCs/>
          <w:lang w:val="es-ES"/>
        </w:rPr>
        <w:t>s</w:t>
      </w:r>
      <w:r>
        <w:rPr>
          <w:rFonts w:ascii="Times New Roman" w:hAnsi="Times New Roman"/>
          <w:bCs/>
          <w:lang w:val="es-ES"/>
        </w:rPr>
        <w:t xml:space="preserve"> Ciencia</w:t>
      </w:r>
      <w:r w:rsidR="003741F1">
        <w:rPr>
          <w:rFonts w:ascii="Times New Roman" w:hAnsi="Times New Roman"/>
          <w:bCs/>
          <w:lang w:val="es-ES"/>
        </w:rPr>
        <w:t>s</w:t>
      </w:r>
      <w:r>
        <w:rPr>
          <w:rFonts w:ascii="Times New Roman" w:hAnsi="Times New Roman"/>
          <w:bCs/>
          <w:lang w:val="es-ES"/>
        </w:rPr>
        <w:t xml:space="preserve"> bajo la supervisión de un Investigador</w:t>
      </w:r>
      <w:r w:rsidR="00B0221B">
        <w:rPr>
          <w:rFonts w:ascii="Times New Roman" w:hAnsi="Times New Roman"/>
          <w:bCs/>
          <w:lang w:val="es-ES"/>
        </w:rPr>
        <w:t xml:space="preserve"> en una línea de trabajo científico concreto</w:t>
      </w:r>
      <w:r>
        <w:rPr>
          <w:rFonts w:ascii="Times New Roman" w:hAnsi="Times New Roman"/>
          <w:bCs/>
          <w:lang w:val="es-ES"/>
        </w:rPr>
        <w:t>;</w:t>
      </w:r>
    </w:p>
    <w:p w:rsidR="00F01A9D" w:rsidRDefault="00F01A9D" w:rsidP="00084D57">
      <w:pPr>
        <w:spacing w:line="260" w:lineRule="exact"/>
        <w:jc w:val="both"/>
        <w:rPr>
          <w:rFonts w:ascii="Times New Roman" w:hAnsi="Times New Roman"/>
          <w:bCs/>
          <w:lang w:val="es-ES"/>
        </w:rPr>
      </w:pPr>
    </w:p>
    <w:p w:rsidR="00F01A9D" w:rsidRDefault="00F01A9D" w:rsidP="00084D57">
      <w:pPr>
        <w:spacing w:line="260" w:lineRule="exact"/>
        <w:jc w:val="both"/>
        <w:rPr>
          <w:rFonts w:ascii="Times New Roman" w:hAnsi="Times New Roman"/>
          <w:bCs/>
          <w:lang w:val="es-ES"/>
        </w:rPr>
      </w:pPr>
      <w:r>
        <w:rPr>
          <w:rFonts w:ascii="Times New Roman" w:hAnsi="Times New Roman"/>
          <w:bCs/>
          <w:lang w:val="es-ES"/>
        </w:rPr>
        <w:tab/>
        <w:t xml:space="preserve">Que </w:t>
      </w:r>
      <w:r w:rsidR="003741F1">
        <w:rPr>
          <w:rFonts w:ascii="Times New Roman" w:hAnsi="Times New Roman"/>
          <w:bCs/>
          <w:lang w:val="es-ES"/>
        </w:rPr>
        <w:t>algunos</w:t>
      </w:r>
      <w:r>
        <w:rPr>
          <w:rFonts w:ascii="Times New Roman" w:hAnsi="Times New Roman"/>
          <w:bCs/>
          <w:lang w:val="es-ES"/>
        </w:rPr>
        <w:t xml:space="preserve"> docentes no siempre vinculan formalmente al alumno </w:t>
      </w:r>
      <w:r w:rsidR="00084D57">
        <w:rPr>
          <w:rFonts w:ascii="Times New Roman" w:hAnsi="Times New Roman"/>
          <w:bCs/>
          <w:lang w:val="es-ES"/>
        </w:rPr>
        <w:t xml:space="preserve">que realiza la Tesis </w:t>
      </w:r>
      <w:r>
        <w:rPr>
          <w:rFonts w:ascii="Times New Roman" w:hAnsi="Times New Roman"/>
          <w:bCs/>
          <w:lang w:val="es-ES"/>
        </w:rPr>
        <w:t>a los grupos de investigación;</w:t>
      </w:r>
    </w:p>
    <w:p w:rsidR="00F01A9D" w:rsidRDefault="00F01A9D" w:rsidP="00084D57">
      <w:pPr>
        <w:spacing w:line="260" w:lineRule="exact"/>
        <w:jc w:val="both"/>
        <w:rPr>
          <w:rFonts w:ascii="Times New Roman" w:hAnsi="Times New Roman"/>
          <w:bCs/>
          <w:lang w:val="es-ES"/>
        </w:rPr>
      </w:pPr>
    </w:p>
    <w:p w:rsidR="00DE2AB7" w:rsidRDefault="00F01A9D" w:rsidP="00084D57">
      <w:pPr>
        <w:spacing w:line="260" w:lineRule="exact"/>
        <w:jc w:val="both"/>
        <w:rPr>
          <w:rFonts w:ascii="Times New Roman" w:hAnsi="Times New Roman"/>
          <w:bCs/>
          <w:lang w:val="es-ES"/>
        </w:rPr>
      </w:pPr>
      <w:r>
        <w:rPr>
          <w:rFonts w:ascii="Times New Roman" w:hAnsi="Times New Roman"/>
          <w:bCs/>
          <w:lang w:val="es-ES"/>
        </w:rPr>
        <w:tab/>
        <w:t>Que en función de lo observado por los pares evaluadores, los docentes del Departamento reconocen que la labor de investigación de los alumnos como parte de la Tesis debe ser reconocida apropiadamente con la incorporación formal a los grupos de trabajo de los Laboratorios;</w:t>
      </w:r>
    </w:p>
    <w:p w:rsidR="00DE2AB7" w:rsidRDefault="00DE2AB7" w:rsidP="00084D57">
      <w:pPr>
        <w:spacing w:line="260" w:lineRule="exact"/>
        <w:jc w:val="both"/>
        <w:rPr>
          <w:rFonts w:ascii="Times New Roman" w:hAnsi="Times New Roman"/>
          <w:bCs/>
          <w:lang w:val="es-ES"/>
        </w:rPr>
      </w:pPr>
    </w:p>
    <w:p w:rsidR="00DE2AB7" w:rsidRDefault="00DE2AB7" w:rsidP="00DE2AB7">
      <w:pPr>
        <w:spacing w:line="260" w:lineRule="exact"/>
        <w:ind w:firstLine="709"/>
        <w:jc w:val="both"/>
        <w:rPr>
          <w:rFonts w:ascii="Times New Roman" w:hAnsi="Times New Roman"/>
          <w:bCs/>
          <w:lang w:val="es-ES"/>
        </w:rPr>
      </w:pPr>
      <w:r w:rsidRPr="00DE2AB7">
        <w:rPr>
          <w:rFonts w:ascii="Times New Roman" w:hAnsi="Times New Roman"/>
          <w:bCs/>
          <w:lang w:val="es-ES"/>
        </w:rPr>
        <w:t xml:space="preserve">Que el Consejo Departamental resolvió, en su reunión de fecha 18 de diciembre de 2019, aprobar </w:t>
      </w:r>
      <w:r>
        <w:rPr>
          <w:rFonts w:ascii="Times New Roman" w:hAnsi="Times New Roman"/>
          <w:bCs/>
          <w:lang w:val="es-ES"/>
        </w:rPr>
        <w:t>dicha modificación</w:t>
      </w:r>
      <w:r w:rsidRPr="00DE2AB7">
        <w:rPr>
          <w:rFonts w:ascii="Times New Roman" w:hAnsi="Times New Roman"/>
          <w:bCs/>
          <w:lang w:val="es-ES"/>
        </w:rPr>
        <w:t>;</w:t>
      </w:r>
    </w:p>
    <w:p w:rsidR="00F01A9D" w:rsidRDefault="00F01A9D" w:rsidP="00FC6BF8">
      <w:pPr>
        <w:spacing w:line="260" w:lineRule="exact"/>
        <w:rPr>
          <w:rFonts w:ascii="Times New Roman" w:hAnsi="Times New Roman"/>
          <w:bCs/>
          <w:lang w:val="es-ES"/>
        </w:rPr>
      </w:pPr>
    </w:p>
    <w:p w:rsidR="00980487" w:rsidRPr="00980487" w:rsidRDefault="00980487" w:rsidP="00980487">
      <w:pPr>
        <w:widowControl w:val="0"/>
        <w:tabs>
          <w:tab w:val="left" w:pos="1440"/>
          <w:tab w:val="left" w:pos="3600"/>
          <w:tab w:val="left" w:pos="3888"/>
          <w:tab w:val="left" w:pos="5040"/>
        </w:tabs>
        <w:ind w:firstLine="851"/>
        <w:jc w:val="both"/>
        <w:rPr>
          <w:rFonts w:ascii="Times New Roman" w:hAnsi="Times New Roman"/>
          <w:b/>
          <w:snapToGrid w:val="0"/>
          <w:lang w:val="es-ES" w:eastAsia="es-ES"/>
        </w:rPr>
      </w:pPr>
    </w:p>
    <w:p w:rsidR="00320F8D" w:rsidRDefault="00320F8D" w:rsidP="00FF72E5">
      <w:pPr>
        <w:widowControl w:val="0"/>
        <w:tabs>
          <w:tab w:val="left" w:pos="1440"/>
          <w:tab w:val="left" w:pos="3600"/>
          <w:tab w:val="left" w:pos="3888"/>
          <w:tab w:val="left" w:pos="5040"/>
        </w:tabs>
        <w:jc w:val="both"/>
        <w:rPr>
          <w:rFonts w:ascii="Times New Roman" w:hAnsi="Times New Roman"/>
          <w:b/>
          <w:snapToGrid w:val="0"/>
          <w:lang w:val="es-AR" w:eastAsia="es-ES"/>
        </w:rPr>
      </w:pPr>
      <w:r>
        <w:rPr>
          <w:rFonts w:ascii="Times New Roman" w:hAnsi="Times New Roman"/>
          <w:b/>
          <w:snapToGrid w:val="0"/>
          <w:lang w:val="es-AR" w:eastAsia="es-ES"/>
        </w:rPr>
        <w:lastRenderedPageBreak/>
        <w:t>///CDCIC – 298/18</w:t>
      </w:r>
    </w:p>
    <w:p w:rsidR="00320F8D" w:rsidRDefault="00320F8D" w:rsidP="00FF72E5">
      <w:pPr>
        <w:widowControl w:val="0"/>
        <w:tabs>
          <w:tab w:val="left" w:pos="1440"/>
          <w:tab w:val="left" w:pos="3600"/>
          <w:tab w:val="left" w:pos="3888"/>
          <w:tab w:val="left" w:pos="5040"/>
        </w:tabs>
        <w:jc w:val="both"/>
        <w:rPr>
          <w:rFonts w:ascii="Times New Roman" w:hAnsi="Times New Roman"/>
          <w:b/>
          <w:snapToGrid w:val="0"/>
          <w:lang w:val="es-AR" w:eastAsia="es-ES"/>
        </w:rPr>
      </w:pPr>
    </w:p>
    <w:p w:rsidR="00FF72E5" w:rsidRPr="00980487" w:rsidRDefault="00FF72E5" w:rsidP="00FF72E5">
      <w:pPr>
        <w:widowControl w:val="0"/>
        <w:tabs>
          <w:tab w:val="left" w:pos="1440"/>
          <w:tab w:val="left" w:pos="3600"/>
          <w:tab w:val="left" w:pos="3888"/>
          <w:tab w:val="left" w:pos="5040"/>
        </w:tabs>
        <w:jc w:val="both"/>
        <w:rPr>
          <w:rFonts w:ascii="Times New Roman" w:hAnsi="Times New Roman"/>
          <w:b/>
          <w:snapToGrid w:val="0"/>
          <w:lang w:val="es-AR" w:eastAsia="es-ES"/>
        </w:rPr>
      </w:pPr>
      <w:r w:rsidRPr="00980487">
        <w:rPr>
          <w:rFonts w:ascii="Times New Roman" w:hAnsi="Times New Roman"/>
          <w:b/>
          <w:snapToGrid w:val="0"/>
          <w:lang w:val="es-AR" w:eastAsia="es-ES"/>
        </w:rPr>
        <w:t>POR ELLO,</w:t>
      </w:r>
    </w:p>
    <w:p w:rsidR="00FF72E5" w:rsidRPr="00980487" w:rsidRDefault="00FF72E5" w:rsidP="00FF72E5">
      <w:pPr>
        <w:widowControl w:val="0"/>
        <w:tabs>
          <w:tab w:val="left" w:pos="1440"/>
          <w:tab w:val="left" w:pos="3600"/>
          <w:tab w:val="left" w:pos="3888"/>
          <w:tab w:val="left" w:pos="5040"/>
        </w:tabs>
        <w:jc w:val="both"/>
        <w:rPr>
          <w:rFonts w:ascii="Times New Roman" w:hAnsi="Times New Roman"/>
          <w:b/>
          <w:snapToGrid w:val="0"/>
          <w:lang w:val="es-AR" w:eastAsia="es-ES"/>
        </w:rPr>
      </w:pPr>
      <w:r w:rsidRPr="00980487">
        <w:rPr>
          <w:rFonts w:ascii="Times New Roman" w:hAnsi="Times New Roman"/>
          <w:b/>
          <w:snapToGrid w:val="0"/>
          <w:lang w:val="es-AR" w:eastAsia="es-ES"/>
        </w:rPr>
        <w:tab/>
      </w:r>
    </w:p>
    <w:p w:rsidR="00FF72E5" w:rsidRPr="00980487" w:rsidRDefault="00980487" w:rsidP="00980487">
      <w:pPr>
        <w:ind w:firstLine="1440"/>
        <w:jc w:val="center"/>
        <w:rPr>
          <w:rFonts w:ascii="Times New Roman" w:hAnsi="Times New Roman"/>
          <w:b/>
          <w:snapToGrid w:val="0"/>
          <w:szCs w:val="24"/>
          <w:lang w:val="es-AR" w:eastAsia="es-ES"/>
        </w:rPr>
      </w:pPr>
      <w:r w:rsidRPr="00980487">
        <w:rPr>
          <w:rFonts w:ascii="Times New Roman" w:hAnsi="Times New Roman"/>
          <w:b/>
          <w:snapToGrid w:val="0"/>
          <w:color w:val="000000"/>
          <w:szCs w:val="24"/>
          <w:lang w:val="es-AR" w:eastAsia="es-ES"/>
        </w:rPr>
        <w:t>EL CONSEJO DEPARTAMENTAL DE CIENCIAS E INGENIERÍA DE LA COMPUTACIÓN</w:t>
      </w:r>
    </w:p>
    <w:p w:rsidR="00FF72E5" w:rsidRPr="00980487" w:rsidRDefault="00FF72E5" w:rsidP="00FF72E5">
      <w:pPr>
        <w:widowControl w:val="0"/>
        <w:tabs>
          <w:tab w:val="left" w:pos="1440"/>
          <w:tab w:val="left" w:pos="3600"/>
          <w:tab w:val="left" w:pos="3888"/>
          <w:tab w:val="left" w:pos="5040"/>
        </w:tabs>
        <w:jc w:val="center"/>
        <w:rPr>
          <w:rFonts w:ascii="Times New Roman" w:hAnsi="Times New Roman"/>
          <w:b/>
          <w:snapToGrid w:val="0"/>
          <w:lang w:val="es-AR" w:eastAsia="es-ES"/>
        </w:rPr>
      </w:pPr>
    </w:p>
    <w:p w:rsidR="00FF72E5" w:rsidRPr="00980487" w:rsidRDefault="00980487" w:rsidP="00FF72E5">
      <w:pPr>
        <w:widowControl w:val="0"/>
        <w:tabs>
          <w:tab w:val="left" w:pos="1440"/>
          <w:tab w:val="left" w:pos="3600"/>
          <w:tab w:val="left" w:pos="3888"/>
          <w:tab w:val="left" w:pos="5040"/>
        </w:tabs>
        <w:jc w:val="center"/>
        <w:rPr>
          <w:rFonts w:ascii="Times New Roman" w:hAnsi="Times New Roman"/>
          <w:b/>
          <w:snapToGrid w:val="0"/>
          <w:lang w:val="es-AR" w:eastAsia="es-ES"/>
        </w:rPr>
      </w:pPr>
      <w:r>
        <w:rPr>
          <w:rFonts w:ascii="Times New Roman" w:hAnsi="Times New Roman"/>
          <w:b/>
          <w:snapToGrid w:val="0"/>
          <w:lang w:val="es-AR" w:eastAsia="es-ES"/>
        </w:rPr>
        <w:t>RESUELVE</w:t>
      </w:r>
      <w:r w:rsidR="00FF72E5" w:rsidRPr="00980487">
        <w:rPr>
          <w:rFonts w:ascii="Times New Roman" w:hAnsi="Times New Roman"/>
          <w:b/>
          <w:snapToGrid w:val="0"/>
          <w:lang w:val="es-AR" w:eastAsia="es-ES"/>
        </w:rPr>
        <w:t>:</w:t>
      </w:r>
    </w:p>
    <w:p w:rsidR="00FF72E5" w:rsidRPr="00980487" w:rsidRDefault="00FF72E5" w:rsidP="00FF72E5">
      <w:pPr>
        <w:jc w:val="both"/>
        <w:rPr>
          <w:rFonts w:ascii="Times New Roman" w:hAnsi="Times New Roman"/>
          <w:b/>
          <w:snapToGrid w:val="0"/>
          <w:lang w:val="es-AR" w:eastAsia="es-ES"/>
        </w:rPr>
      </w:pPr>
    </w:p>
    <w:p w:rsidR="00B0221B" w:rsidRDefault="001944D6" w:rsidP="001944D6">
      <w:pPr>
        <w:spacing w:line="260" w:lineRule="exact"/>
        <w:jc w:val="both"/>
        <w:rPr>
          <w:rFonts w:ascii="Times New Roman" w:hAnsi="Times New Roman"/>
          <w:bCs/>
          <w:lang w:val="es-ES"/>
        </w:rPr>
      </w:pPr>
      <w:r>
        <w:rPr>
          <w:rFonts w:ascii="Times New Roman" w:hAnsi="Times New Roman"/>
          <w:b/>
          <w:bCs/>
          <w:lang w:val="es-ES"/>
        </w:rPr>
        <w:t>ARTICULO 1º:</w:t>
      </w:r>
      <w:r w:rsidR="00084D57">
        <w:rPr>
          <w:rFonts w:ascii="Times New Roman" w:hAnsi="Times New Roman"/>
          <w:b/>
          <w:bCs/>
          <w:lang w:val="es-ES"/>
        </w:rPr>
        <w:t xml:space="preserve"> </w:t>
      </w:r>
      <w:r w:rsidR="00B0221B" w:rsidRPr="00B0221B">
        <w:rPr>
          <w:rFonts w:ascii="Times New Roman" w:hAnsi="Times New Roman"/>
          <w:bCs/>
          <w:lang w:val="es-ES"/>
        </w:rPr>
        <w:t xml:space="preserve">Modificar </w:t>
      </w:r>
      <w:r w:rsidR="00B0221B">
        <w:rPr>
          <w:rFonts w:ascii="Times New Roman" w:hAnsi="Times New Roman"/>
          <w:bCs/>
          <w:lang w:val="es-ES"/>
        </w:rPr>
        <w:t xml:space="preserve">el Artículo 5° del Reglamento de Trabajos Finales (Res. CDCIC 130/11) que quedará redactado de la siguiente manera: </w:t>
      </w:r>
    </w:p>
    <w:p w:rsidR="00B0221B" w:rsidRDefault="00B0221B" w:rsidP="001944D6">
      <w:pPr>
        <w:spacing w:line="260" w:lineRule="exact"/>
        <w:jc w:val="both"/>
        <w:rPr>
          <w:rFonts w:ascii="Times New Roman" w:hAnsi="Times New Roman"/>
          <w:lang w:val="es-ES"/>
        </w:rPr>
      </w:pPr>
    </w:p>
    <w:p w:rsidR="00B0221B" w:rsidRDefault="00BD42E6" w:rsidP="00B0221B">
      <w:pPr>
        <w:spacing w:line="260" w:lineRule="exact"/>
        <w:ind w:firstLine="720"/>
        <w:jc w:val="both"/>
        <w:rPr>
          <w:rFonts w:ascii="Times New Roman" w:hAnsi="Times New Roman"/>
          <w:lang w:val="es-ES"/>
        </w:rPr>
      </w:pPr>
      <w:r>
        <w:rPr>
          <w:rFonts w:ascii="Times New Roman" w:hAnsi="Times New Roman"/>
          <w:lang w:val="es-ES"/>
        </w:rPr>
        <w:t>“</w:t>
      </w:r>
      <w:r w:rsidR="00B0221B" w:rsidRPr="00BD42E6">
        <w:rPr>
          <w:rFonts w:ascii="Times New Roman" w:hAnsi="Times New Roman"/>
          <w:i/>
          <w:lang w:val="es-ES"/>
        </w:rPr>
        <w:t xml:space="preserve">Artículo 5: El trabajo final deberá ser realizado en el ámbito del DCIC. </w:t>
      </w:r>
      <w:r w:rsidR="00B0221B" w:rsidRPr="00BD42E6">
        <w:rPr>
          <w:rFonts w:ascii="Times New Roman" w:hAnsi="Times New Roman"/>
          <w:b/>
          <w:i/>
          <w:lang w:val="es-ES"/>
        </w:rPr>
        <w:t>El Director de</w:t>
      </w:r>
      <w:r w:rsidRPr="00BD42E6">
        <w:rPr>
          <w:rFonts w:ascii="Times New Roman" w:hAnsi="Times New Roman"/>
          <w:b/>
          <w:i/>
          <w:lang w:val="es-ES"/>
        </w:rPr>
        <w:t>l Trabajo Final</w:t>
      </w:r>
      <w:r w:rsidR="00B0221B" w:rsidRPr="00BD42E6">
        <w:rPr>
          <w:rFonts w:ascii="Times New Roman" w:hAnsi="Times New Roman"/>
          <w:b/>
          <w:i/>
          <w:lang w:val="es-ES"/>
        </w:rPr>
        <w:t xml:space="preserve"> deberá gestionar el procedimiento necesario para incorporar formalmente al </w:t>
      </w:r>
      <w:r w:rsidR="00E60DC8">
        <w:rPr>
          <w:rFonts w:ascii="Times New Roman" w:hAnsi="Times New Roman"/>
          <w:b/>
          <w:i/>
          <w:lang w:val="es-ES"/>
        </w:rPr>
        <w:t>alumno</w:t>
      </w:r>
      <w:r w:rsidR="00B0221B" w:rsidRPr="00BD42E6">
        <w:rPr>
          <w:rFonts w:ascii="Times New Roman" w:hAnsi="Times New Roman"/>
          <w:b/>
          <w:i/>
          <w:lang w:val="es-ES"/>
        </w:rPr>
        <w:t xml:space="preserve"> a un Pro</w:t>
      </w:r>
      <w:r w:rsidRPr="00BD42E6">
        <w:rPr>
          <w:rFonts w:ascii="Times New Roman" w:hAnsi="Times New Roman"/>
          <w:b/>
          <w:i/>
          <w:lang w:val="es-ES"/>
        </w:rPr>
        <w:t>yecto de Grupo</w:t>
      </w:r>
      <w:r>
        <w:rPr>
          <w:rFonts w:ascii="Times New Roman" w:hAnsi="Times New Roman"/>
          <w:b/>
          <w:i/>
          <w:lang w:val="es-ES"/>
        </w:rPr>
        <w:t>s</w:t>
      </w:r>
      <w:r w:rsidRPr="00BD42E6">
        <w:rPr>
          <w:rFonts w:ascii="Times New Roman" w:hAnsi="Times New Roman"/>
          <w:b/>
          <w:i/>
          <w:lang w:val="es-ES"/>
        </w:rPr>
        <w:t xml:space="preserve"> de Investigación (PGI-UNS) cuando articule con líneas de investigación vigentes.</w:t>
      </w:r>
      <w:r>
        <w:rPr>
          <w:rFonts w:ascii="Times New Roman" w:hAnsi="Times New Roman"/>
          <w:b/>
          <w:lang w:val="es-ES"/>
        </w:rPr>
        <w:t>”</w:t>
      </w:r>
    </w:p>
    <w:p w:rsidR="00BD42E6" w:rsidRDefault="00BD42E6" w:rsidP="00B0221B">
      <w:pPr>
        <w:spacing w:line="260" w:lineRule="exact"/>
        <w:jc w:val="both"/>
        <w:rPr>
          <w:rFonts w:ascii="Times New Roman" w:hAnsi="Times New Roman"/>
          <w:lang w:val="es-ES"/>
        </w:rPr>
      </w:pPr>
    </w:p>
    <w:p w:rsidR="003E1B3E" w:rsidRDefault="00BD42E6" w:rsidP="00980487">
      <w:pPr>
        <w:spacing w:line="260" w:lineRule="exact"/>
        <w:jc w:val="both"/>
        <w:rPr>
          <w:rFonts w:ascii="Times New Roman" w:hAnsi="Times New Roman"/>
          <w:bCs/>
          <w:lang w:val="es-ES"/>
        </w:rPr>
      </w:pPr>
      <w:r>
        <w:rPr>
          <w:rFonts w:ascii="Times New Roman" w:hAnsi="Times New Roman"/>
          <w:b/>
          <w:bCs/>
          <w:lang w:val="es-ES"/>
        </w:rPr>
        <w:t xml:space="preserve">ARTICULO 2º: </w:t>
      </w:r>
      <w:r w:rsidRPr="00BD42E6">
        <w:rPr>
          <w:rFonts w:ascii="Times New Roman" w:hAnsi="Times New Roman"/>
          <w:bCs/>
          <w:lang w:val="es-ES"/>
        </w:rPr>
        <w:t xml:space="preserve">Incorporar </w:t>
      </w:r>
      <w:r>
        <w:rPr>
          <w:rFonts w:ascii="Times New Roman" w:hAnsi="Times New Roman"/>
          <w:bCs/>
          <w:lang w:val="es-ES"/>
        </w:rPr>
        <w:t>formalmente a los alumnos indicados en el An</w:t>
      </w:r>
      <w:r w:rsidR="00E60DC8">
        <w:rPr>
          <w:rFonts w:ascii="Times New Roman" w:hAnsi="Times New Roman"/>
          <w:bCs/>
          <w:lang w:val="es-ES"/>
        </w:rPr>
        <w:t>exo I, actualmente realizando el Trabajo Final de Carrera</w:t>
      </w:r>
      <w:r>
        <w:rPr>
          <w:rFonts w:ascii="Times New Roman" w:hAnsi="Times New Roman"/>
          <w:bCs/>
          <w:lang w:val="es-ES"/>
        </w:rPr>
        <w:t>, a los Proyectos de Grupo de Investigación (PGI-UNS) correspondientes</w:t>
      </w:r>
      <w:r w:rsidR="00E60DC8">
        <w:rPr>
          <w:rFonts w:ascii="Times New Roman" w:hAnsi="Times New Roman"/>
          <w:bCs/>
          <w:lang w:val="es-ES"/>
        </w:rPr>
        <w:t xml:space="preserve"> a sus directores de Trabajo</w:t>
      </w:r>
      <w:r>
        <w:rPr>
          <w:rFonts w:ascii="Times New Roman" w:hAnsi="Times New Roman"/>
          <w:bCs/>
          <w:lang w:val="es-ES"/>
        </w:rPr>
        <w:t>.</w:t>
      </w:r>
    </w:p>
    <w:p w:rsidR="00BD42E6" w:rsidRDefault="00BD42E6" w:rsidP="00980487">
      <w:pPr>
        <w:spacing w:line="260" w:lineRule="exact"/>
        <w:jc w:val="both"/>
        <w:rPr>
          <w:rFonts w:ascii="Times New Roman" w:hAnsi="Times New Roman"/>
          <w:bCs/>
          <w:lang w:val="es-ES"/>
        </w:rPr>
      </w:pPr>
    </w:p>
    <w:p w:rsidR="00B55914" w:rsidRDefault="00B55914" w:rsidP="00980487">
      <w:pPr>
        <w:spacing w:line="260" w:lineRule="exact"/>
        <w:jc w:val="both"/>
        <w:rPr>
          <w:rFonts w:ascii="Times New Roman" w:hAnsi="Times New Roman"/>
          <w:bCs/>
          <w:lang w:val="es-ES"/>
        </w:rPr>
      </w:pPr>
      <w:r>
        <w:rPr>
          <w:rFonts w:ascii="Times New Roman" w:hAnsi="Times New Roman"/>
          <w:b/>
          <w:bCs/>
          <w:lang w:val="es-ES"/>
        </w:rPr>
        <w:t xml:space="preserve">ARTICULO 3º: </w:t>
      </w:r>
      <w:r>
        <w:rPr>
          <w:rFonts w:ascii="Times New Roman" w:hAnsi="Times New Roman"/>
          <w:bCs/>
          <w:lang w:val="es-ES"/>
        </w:rPr>
        <w:t xml:space="preserve">Los Directores de los Proyectos PGI-UNS del Departamento aprobados en cada convocatoria deberán publicar, en los medios de difusión apropiados, una lista de actividades puntuales para la participación de alumnos. Estas actividades pueden corresponder con Trabajos Finales de Carrera, proyectos finales de actividades curriculares, tareas de implementación y desarrollo de software y cualquiera que contribuya a la formación profesional del alumno.  </w:t>
      </w:r>
    </w:p>
    <w:p w:rsidR="00B55914" w:rsidRDefault="00B55914" w:rsidP="00980487">
      <w:pPr>
        <w:spacing w:line="260" w:lineRule="exact"/>
        <w:jc w:val="both"/>
        <w:rPr>
          <w:rFonts w:ascii="Times New Roman" w:hAnsi="Times New Roman"/>
          <w:bCs/>
          <w:lang w:val="es-ES"/>
        </w:rPr>
      </w:pPr>
    </w:p>
    <w:p w:rsidR="00A125CE" w:rsidRDefault="00A125CE" w:rsidP="00A125CE">
      <w:pPr>
        <w:spacing w:line="260" w:lineRule="exact"/>
        <w:jc w:val="both"/>
        <w:rPr>
          <w:rFonts w:ascii="Times New Roman" w:hAnsi="Times New Roman"/>
          <w:bCs/>
          <w:lang w:val="es-ES"/>
        </w:rPr>
      </w:pPr>
      <w:r>
        <w:rPr>
          <w:rFonts w:ascii="Times New Roman" w:hAnsi="Times New Roman"/>
          <w:b/>
          <w:bCs/>
          <w:lang w:val="es-ES"/>
        </w:rPr>
        <w:t xml:space="preserve">ARTICULO </w:t>
      </w:r>
      <w:r w:rsidR="00DD626E">
        <w:rPr>
          <w:rFonts w:ascii="Times New Roman" w:hAnsi="Times New Roman"/>
          <w:b/>
          <w:bCs/>
          <w:lang w:val="es-ES"/>
        </w:rPr>
        <w:t>4</w:t>
      </w:r>
      <w:r>
        <w:rPr>
          <w:rFonts w:ascii="Times New Roman" w:hAnsi="Times New Roman"/>
          <w:b/>
          <w:bCs/>
          <w:lang w:val="es-ES"/>
        </w:rPr>
        <w:t xml:space="preserve">º: </w:t>
      </w:r>
      <w:r>
        <w:rPr>
          <w:rFonts w:ascii="Times New Roman" w:hAnsi="Times New Roman"/>
          <w:bCs/>
          <w:lang w:val="es-ES"/>
        </w:rPr>
        <w:t>Establecer que todo alumno que colabore con tareas vinculadas en los Proyectos de Investigación, ya sea como parte de una actividad curricular o de manera voluntaria, debe ser registrado formalmente, al inicio de sus tareas, como integrante del Grupo de Investigación responsable de dicho Proyecto.</w:t>
      </w:r>
    </w:p>
    <w:p w:rsidR="00A125CE" w:rsidRDefault="00A125CE" w:rsidP="00980487">
      <w:pPr>
        <w:spacing w:line="260" w:lineRule="exact"/>
        <w:jc w:val="both"/>
        <w:rPr>
          <w:rFonts w:ascii="Times New Roman" w:hAnsi="Times New Roman"/>
          <w:bCs/>
          <w:lang w:val="es-ES"/>
        </w:rPr>
      </w:pPr>
    </w:p>
    <w:p w:rsidR="00BD42E6" w:rsidRDefault="00BD42E6" w:rsidP="00980487">
      <w:pPr>
        <w:spacing w:line="260" w:lineRule="exact"/>
        <w:jc w:val="both"/>
        <w:rPr>
          <w:rFonts w:ascii="Times New Roman" w:hAnsi="Times New Roman"/>
          <w:bCs/>
          <w:lang w:val="es-ES"/>
        </w:rPr>
      </w:pPr>
    </w:p>
    <w:p w:rsidR="00BD42E6" w:rsidRDefault="00BD42E6" w:rsidP="00980487">
      <w:pPr>
        <w:spacing w:line="260" w:lineRule="exact"/>
        <w:jc w:val="both"/>
        <w:rPr>
          <w:rFonts w:ascii="Times New Roman" w:hAnsi="Times New Roman"/>
          <w:bCs/>
          <w:lang w:val="es-ES"/>
        </w:rPr>
      </w:pPr>
      <w:r>
        <w:rPr>
          <w:rFonts w:ascii="Times New Roman" w:hAnsi="Times New Roman"/>
          <w:b/>
          <w:bCs/>
          <w:lang w:val="es-ES"/>
        </w:rPr>
        <w:t>ARTICULO 3º:</w:t>
      </w:r>
      <w:r w:rsidRPr="00BD42E6">
        <w:rPr>
          <w:rFonts w:ascii="Times New Roman" w:hAnsi="Times New Roman"/>
          <w:bCs/>
          <w:lang w:val="es-ES"/>
        </w:rPr>
        <w:t xml:space="preserve"> </w:t>
      </w:r>
      <w:r w:rsidR="00F67113" w:rsidRPr="00F67113">
        <w:rPr>
          <w:rFonts w:ascii="Times New Roman" w:hAnsi="Times New Roman"/>
          <w:bCs/>
          <w:lang w:val="es-ES"/>
        </w:rPr>
        <w:t>Regístrese; tomen razón la Secretaría General Académica; incorpórese copia en los expedientes de las mencionadas carreras; cumplido, archívese.------------------------</w:t>
      </w:r>
      <w:r w:rsidR="00F67113">
        <w:rPr>
          <w:rFonts w:ascii="Times New Roman" w:hAnsi="Times New Roman"/>
          <w:bCs/>
          <w:lang w:val="es-ES"/>
        </w:rPr>
        <w:t>------</w:t>
      </w:r>
    </w:p>
    <w:p w:rsidR="00935AEA" w:rsidRDefault="00935AEA" w:rsidP="00980487">
      <w:pPr>
        <w:spacing w:line="260" w:lineRule="exact"/>
        <w:jc w:val="both"/>
        <w:rPr>
          <w:rFonts w:ascii="Times New Roman" w:hAnsi="Times New Roman"/>
          <w:bCs/>
          <w:lang w:val="es-ES"/>
        </w:rPr>
      </w:pPr>
    </w:p>
    <w:p w:rsidR="00935AEA" w:rsidRDefault="00935AEA" w:rsidP="00980487">
      <w:pPr>
        <w:spacing w:line="260" w:lineRule="exact"/>
        <w:jc w:val="both"/>
        <w:rPr>
          <w:rFonts w:ascii="Times New Roman" w:hAnsi="Times New Roman"/>
          <w:bCs/>
          <w:lang w:val="es-ES"/>
        </w:rPr>
      </w:pPr>
    </w:p>
    <w:p w:rsidR="00935AEA" w:rsidRDefault="00935AEA" w:rsidP="00980487">
      <w:pPr>
        <w:spacing w:line="260" w:lineRule="exact"/>
        <w:jc w:val="both"/>
        <w:rPr>
          <w:rFonts w:ascii="Times New Roman" w:hAnsi="Times New Roman"/>
          <w:bCs/>
          <w:lang w:val="es-ES"/>
        </w:rPr>
      </w:pPr>
    </w:p>
    <w:p w:rsidR="00935AEA" w:rsidRDefault="00935AEA" w:rsidP="00980487">
      <w:pPr>
        <w:spacing w:line="260" w:lineRule="exact"/>
        <w:jc w:val="both"/>
        <w:rPr>
          <w:rFonts w:ascii="Times New Roman" w:hAnsi="Times New Roman"/>
          <w:bCs/>
          <w:lang w:val="es-ES"/>
        </w:rPr>
      </w:pPr>
    </w:p>
    <w:p w:rsidR="00935AEA" w:rsidRDefault="00935AEA" w:rsidP="00980487">
      <w:pPr>
        <w:spacing w:line="260" w:lineRule="exact"/>
        <w:jc w:val="both"/>
        <w:rPr>
          <w:rFonts w:ascii="Times New Roman" w:hAnsi="Times New Roman"/>
          <w:bCs/>
          <w:lang w:val="es-ES"/>
        </w:rPr>
      </w:pPr>
    </w:p>
    <w:p w:rsidR="00935AEA" w:rsidRDefault="00935AEA" w:rsidP="00980487">
      <w:pPr>
        <w:spacing w:line="260" w:lineRule="exact"/>
        <w:jc w:val="both"/>
        <w:rPr>
          <w:rFonts w:ascii="Times New Roman" w:hAnsi="Times New Roman"/>
          <w:bCs/>
          <w:lang w:val="es-ES"/>
        </w:rPr>
      </w:pPr>
    </w:p>
    <w:p w:rsidR="00935AEA" w:rsidRDefault="00935AEA" w:rsidP="00980487">
      <w:pPr>
        <w:spacing w:line="260" w:lineRule="exact"/>
        <w:jc w:val="both"/>
        <w:rPr>
          <w:rFonts w:ascii="Times New Roman" w:hAnsi="Times New Roman"/>
          <w:bCs/>
          <w:lang w:val="es-ES"/>
        </w:rPr>
      </w:pPr>
    </w:p>
    <w:p w:rsidR="00935AEA" w:rsidRDefault="00935AEA" w:rsidP="00980487">
      <w:pPr>
        <w:spacing w:line="260" w:lineRule="exact"/>
        <w:jc w:val="both"/>
        <w:rPr>
          <w:rFonts w:ascii="Times New Roman" w:hAnsi="Times New Roman"/>
          <w:bCs/>
          <w:lang w:val="es-ES"/>
        </w:rPr>
      </w:pPr>
    </w:p>
    <w:p w:rsidR="00935AEA" w:rsidRDefault="00935AEA" w:rsidP="00980487">
      <w:pPr>
        <w:spacing w:line="260" w:lineRule="exact"/>
        <w:jc w:val="both"/>
        <w:rPr>
          <w:rFonts w:ascii="Times New Roman" w:hAnsi="Times New Roman"/>
          <w:bCs/>
          <w:lang w:val="es-ES"/>
        </w:rPr>
      </w:pPr>
    </w:p>
    <w:p w:rsidR="00935AEA" w:rsidRDefault="00935AEA" w:rsidP="00980487">
      <w:pPr>
        <w:spacing w:line="260" w:lineRule="exact"/>
        <w:jc w:val="both"/>
        <w:rPr>
          <w:rFonts w:ascii="Times New Roman" w:hAnsi="Times New Roman"/>
          <w:bCs/>
          <w:lang w:val="es-ES"/>
        </w:rPr>
      </w:pPr>
    </w:p>
    <w:p w:rsidR="00935AEA" w:rsidRDefault="00935AEA" w:rsidP="00980487">
      <w:pPr>
        <w:spacing w:line="260" w:lineRule="exact"/>
        <w:jc w:val="both"/>
        <w:rPr>
          <w:rFonts w:ascii="Times New Roman" w:hAnsi="Times New Roman"/>
          <w:bCs/>
          <w:lang w:val="es-ES"/>
        </w:rPr>
      </w:pPr>
    </w:p>
    <w:p w:rsidR="00935AEA" w:rsidRDefault="00935AEA" w:rsidP="00980487">
      <w:pPr>
        <w:spacing w:line="260" w:lineRule="exact"/>
        <w:jc w:val="both"/>
        <w:rPr>
          <w:rFonts w:ascii="Times New Roman" w:hAnsi="Times New Roman"/>
          <w:bCs/>
          <w:lang w:val="es-ES"/>
        </w:rPr>
      </w:pPr>
    </w:p>
    <w:p w:rsidR="00935AEA" w:rsidRDefault="00935AEA" w:rsidP="00980487">
      <w:pPr>
        <w:spacing w:line="260" w:lineRule="exact"/>
        <w:jc w:val="both"/>
        <w:rPr>
          <w:rFonts w:ascii="Times New Roman" w:hAnsi="Times New Roman"/>
          <w:bCs/>
          <w:lang w:val="es-ES"/>
        </w:rPr>
      </w:pPr>
    </w:p>
    <w:p w:rsidR="00935AEA" w:rsidRDefault="00935AEA" w:rsidP="00980487">
      <w:pPr>
        <w:spacing w:line="260" w:lineRule="exact"/>
        <w:jc w:val="both"/>
        <w:rPr>
          <w:rFonts w:ascii="Times New Roman" w:hAnsi="Times New Roman"/>
          <w:bCs/>
          <w:lang w:val="es-ES"/>
        </w:rPr>
      </w:pPr>
    </w:p>
    <w:p w:rsidR="00BD42E6" w:rsidRDefault="00BD42E6" w:rsidP="00980487">
      <w:pPr>
        <w:spacing w:line="260" w:lineRule="exact"/>
        <w:jc w:val="both"/>
        <w:rPr>
          <w:rFonts w:ascii="Times New Roman" w:hAnsi="Times New Roman"/>
          <w:bCs/>
          <w:lang w:val="es-ES"/>
        </w:rPr>
      </w:pPr>
    </w:p>
    <w:p w:rsidR="00BD42E6" w:rsidRPr="00320F8D" w:rsidRDefault="00320F8D" w:rsidP="00980487">
      <w:pPr>
        <w:spacing w:line="260" w:lineRule="exact"/>
        <w:jc w:val="both"/>
        <w:rPr>
          <w:rFonts w:ascii="Times New Roman" w:hAnsi="Times New Roman"/>
          <w:b/>
          <w:bCs/>
          <w:lang w:val="es-ES"/>
        </w:rPr>
      </w:pPr>
      <w:r w:rsidRPr="00320F8D">
        <w:rPr>
          <w:rFonts w:ascii="Times New Roman" w:hAnsi="Times New Roman"/>
          <w:b/>
          <w:bCs/>
          <w:lang w:val="es-ES"/>
        </w:rPr>
        <w:lastRenderedPageBreak/>
        <w:t>///CDCIC-298/18</w:t>
      </w:r>
    </w:p>
    <w:p w:rsidR="00320F8D" w:rsidRDefault="00320F8D" w:rsidP="00BD42E6">
      <w:pPr>
        <w:spacing w:line="260" w:lineRule="exact"/>
        <w:jc w:val="center"/>
        <w:rPr>
          <w:rFonts w:ascii="Times New Roman" w:hAnsi="Times New Roman"/>
          <w:b/>
          <w:bCs/>
          <w:lang w:val="es-ES"/>
        </w:rPr>
      </w:pPr>
    </w:p>
    <w:p w:rsidR="00BD42E6" w:rsidRDefault="00BD42E6" w:rsidP="00BD42E6">
      <w:pPr>
        <w:spacing w:line="260" w:lineRule="exact"/>
        <w:jc w:val="center"/>
        <w:rPr>
          <w:rFonts w:ascii="Times New Roman" w:hAnsi="Times New Roman"/>
          <w:b/>
          <w:bCs/>
          <w:lang w:val="es-ES"/>
        </w:rPr>
      </w:pPr>
      <w:r w:rsidRPr="00BD42E6">
        <w:rPr>
          <w:rFonts w:ascii="Times New Roman" w:hAnsi="Times New Roman"/>
          <w:b/>
          <w:bCs/>
          <w:lang w:val="es-ES"/>
        </w:rPr>
        <w:t>ANEXO I</w:t>
      </w:r>
      <w:r w:rsidR="00935AEA">
        <w:rPr>
          <w:rFonts w:ascii="Times New Roman" w:hAnsi="Times New Roman"/>
          <w:b/>
          <w:bCs/>
          <w:lang w:val="es-ES"/>
        </w:rPr>
        <w:t xml:space="preserve"> </w:t>
      </w:r>
    </w:p>
    <w:p w:rsidR="00BD42E6" w:rsidRDefault="00BD42E6" w:rsidP="00BD42E6">
      <w:pPr>
        <w:spacing w:line="260" w:lineRule="exact"/>
        <w:jc w:val="center"/>
        <w:rPr>
          <w:rFonts w:ascii="Times New Roman" w:hAnsi="Times New Roman"/>
          <w:b/>
          <w:bCs/>
          <w:lang w:val="es-ES"/>
        </w:rPr>
      </w:pPr>
    </w:p>
    <w:p w:rsidR="00BD42E6" w:rsidRDefault="00BD42E6" w:rsidP="00980487">
      <w:pPr>
        <w:spacing w:line="260" w:lineRule="exact"/>
        <w:jc w:val="both"/>
        <w:rPr>
          <w:rFonts w:ascii="Times New Roman" w:hAnsi="Times New Roman"/>
          <w:bCs/>
          <w:lang w:val="es-ES"/>
        </w:rPr>
      </w:pPr>
    </w:p>
    <w:tbl>
      <w:tblPr>
        <w:tblW w:w="8154"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810"/>
        <w:gridCol w:w="2551"/>
        <w:gridCol w:w="3969"/>
        <w:gridCol w:w="925"/>
      </w:tblGrid>
      <w:tr w:rsidR="009B3A8C" w:rsidRPr="009B3A8C" w:rsidTr="00E60DC8">
        <w:trPr>
          <w:trHeight w:val="300"/>
        </w:trPr>
        <w:tc>
          <w:tcPr>
            <w:tcW w:w="709" w:type="dxa"/>
            <w:shd w:val="clear" w:color="auto" w:fill="auto"/>
            <w:noWrap/>
            <w:vAlign w:val="bottom"/>
          </w:tcPr>
          <w:p w:rsidR="009B3A8C" w:rsidRPr="009B3A8C" w:rsidRDefault="009B3A8C" w:rsidP="009B3A8C">
            <w:pPr>
              <w:jc w:val="center"/>
              <w:rPr>
                <w:rFonts w:ascii="Calibri" w:hAnsi="Calibri"/>
                <w:b/>
                <w:color w:val="000000"/>
                <w:sz w:val="22"/>
                <w:szCs w:val="22"/>
                <w:lang w:val="es-AR" w:eastAsia="es-AR"/>
              </w:rPr>
            </w:pPr>
            <w:r w:rsidRPr="009B3A8C">
              <w:rPr>
                <w:rFonts w:ascii="Calibri" w:hAnsi="Calibri"/>
                <w:b/>
                <w:color w:val="000000"/>
                <w:sz w:val="22"/>
                <w:szCs w:val="22"/>
                <w:lang w:val="es-AR" w:eastAsia="es-AR"/>
              </w:rPr>
              <w:t>LU</w:t>
            </w:r>
          </w:p>
        </w:tc>
        <w:tc>
          <w:tcPr>
            <w:tcW w:w="2551" w:type="dxa"/>
            <w:shd w:val="clear" w:color="auto" w:fill="auto"/>
            <w:noWrap/>
            <w:vAlign w:val="bottom"/>
          </w:tcPr>
          <w:p w:rsidR="009B3A8C" w:rsidRPr="009B3A8C" w:rsidRDefault="009B3A8C" w:rsidP="009B3A8C">
            <w:pPr>
              <w:jc w:val="center"/>
              <w:rPr>
                <w:rFonts w:ascii="Calibri" w:hAnsi="Calibri"/>
                <w:b/>
                <w:color w:val="000000"/>
                <w:sz w:val="22"/>
                <w:szCs w:val="22"/>
                <w:lang w:val="es-AR" w:eastAsia="es-AR"/>
              </w:rPr>
            </w:pPr>
            <w:r w:rsidRPr="009B3A8C">
              <w:rPr>
                <w:rFonts w:ascii="Calibri" w:hAnsi="Calibri"/>
                <w:b/>
                <w:color w:val="000000"/>
                <w:sz w:val="22"/>
                <w:szCs w:val="22"/>
                <w:lang w:val="es-AR" w:eastAsia="es-AR"/>
              </w:rPr>
              <w:t>Apellido y Nombre</w:t>
            </w:r>
          </w:p>
        </w:tc>
        <w:tc>
          <w:tcPr>
            <w:tcW w:w="3969" w:type="dxa"/>
            <w:shd w:val="clear" w:color="auto" w:fill="auto"/>
            <w:noWrap/>
            <w:vAlign w:val="bottom"/>
          </w:tcPr>
          <w:p w:rsidR="009B3A8C" w:rsidRPr="009B3A8C" w:rsidRDefault="009B3A8C" w:rsidP="009B3A8C">
            <w:pPr>
              <w:jc w:val="center"/>
              <w:rPr>
                <w:rFonts w:ascii="Calibri" w:hAnsi="Calibri"/>
                <w:b/>
                <w:color w:val="000000"/>
                <w:sz w:val="22"/>
                <w:szCs w:val="22"/>
                <w:lang w:val="es-AR" w:eastAsia="es-AR"/>
              </w:rPr>
            </w:pPr>
            <w:r w:rsidRPr="009B3A8C">
              <w:rPr>
                <w:rFonts w:ascii="Calibri" w:hAnsi="Calibri"/>
                <w:b/>
                <w:color w:val="000000"/>
                <w:sz w:val="22"/>
                <w:szCs w:val="22"/>
                <w:lang w:val="es-AR" w:eastAsia="es-AR"/>
              </w:rPr>
              <w:t>Directores de Trabajo</w:t>
            </w:r>
          </w:p>
        </w:tc>
        <w:tc>
          <w:tcPr>
            <w:tcW w:w="925" w:type="dxa"/>
            <w:vAlign w:val="center"/>
          </w:tcPr>
          <w:p w:rsidR="009B3A8C" w:rsidRPr="009B3A8C" w:rsidRDefault="009B3A8C" w:rsidP="009B3A8C">
            <w:pPr>
              <w:jc w:val="center"/>
              <w:rPr>
                <w:rFonts w:ascii="Calibri" w:hAnsi="Calibri"/>
                <w:b/>
                <w:color w:val="000000"/>
                <w:sz w:val="22"/>
                <w:szCs w:val="22"/>
                <w:lang w:val="es-AR" w:eastAsia="es-AR"/>
              </w:rPr>
            </w:pPr>
            <w:r w:rsidRPr="009B3A8C">
              <w:rPr>
                <w:rFonts w:ascii="Calibri" w:hAnsi="Calibri"/>
                <w:b/>
                <w:color w:val="000000"/>
                <w:sz w:val="22"/>
                <w:szCs w:val="22"/>
                <w:lang w:val="es-AR" w:eastAsia="es-AR"/>
              </w:rPr>
              <w:t>PGI</w:t>
            </w:r>
          </w:p>
        </w:tc>
      </w:tr>
      <w:tr w:rsidR="009B3A8C" w:rsidRPr="00E702B0" w:rsidTr="00E60DC8">
        <w:trPr>
          <w:trHeight w:val="300"/>
        </w:trPr>
        <w:tc>
          <w:tcPr>
            <w:tcW w:w="709" w:type="dxa"/>
            <w:shd w:val="clear" w:color="auto" w:fill="auto"/>
            <w:noWrap/>
            <w:vAlign w:val="bottom"/>
            <w:hideMark/>
          </w:tcPr>
          <w:p w:rsidR="009B3A8C" w:rsidRPr="00E702B0" w:rsidRDefault="009B3A8C" w:rsidP="009B3A8C">
            <w:pPr>
              <w:jc w:val="center"/>
              <w:rPr>
                <w:rFonts w:ascii="Calibri" w:hAnsi="Calibri"/>
                <w:color w:val="000000"/>
                <w:sz w:val="22"/>
                <w:szCs w:val="22"/>
                <w:lang w:val="es-AR" w:eastAsia="es-AR"/>
              </w:rPr>
            </w:pPr>
            <w:r w:rsidRPr="00E702B0">
              <w:rPr>
                <w:rFonts w:ascii="Calibri" w:hAnsi="Calibri"/>
                <w:color w:val="000000"/>
                <w:sz w:val="22"/>
                <w:szCs w:val="22"/>
                <w:lang w:val="es-AR" w:eastAsia="es-AR"/>
              </w:rPr>
              <w:t>85101</w:t>
            </w:r>
          </w:p>
        </w:tc>
        <w:tc>
          <w:tcPr>
            <w:tcW w:w="2551" w:type="dxa"/>
            <w:shd w:val="clear" w:color="auto" w:fill="auto"/>
            <w:noWrap/>
            <w:vAlign w:val="bottom"/>
            <w:hideMark/>
          </w:tcPr>
          <w:p w:rsidR="009B3A8C" w:rsidRPr="00E702B0" w:rsidRDefault="009B3A8C" w:rsidP="00E702B0">
            <w:pPr>
              <w:rPr>
                <w:rFonts w:ascii="Calibri" w:hAnsi="Calibri"/>
                <w:color w:val="000000"/>
                <w:sz w:val="22"/>
                <w:szCs w:val="22"/>
                <w:lang w:val="es-AR" w:eastAsia="es-AR"/>
              </w:rPr>
            </w:pPr>
            <w:r w:rsidRPr="00E702B0">
              <w:rPr>
                <w:rFonts w:ascii="Calibri" w:hAnsi="Calibri"/>
                <w:color w:val="000000"/>
                <w:sz w:val="22"/>
                <w:szCs w:val="22"/>
                <w:lang w:val="es-AR" w:eastAsia="es-AR"/>
              </w:rPr>
              <w:t>Rodríguez, Agustina</w:t>
            </w:r>
          </w:p>
        </w:tc>
        <w:tc>
          <w:tcPr>
            <w:tcW w:w="3969" w:type="dxa"/>
            <w:shd w:val="clear" w:color="auto" w:fill="auto"/>
            <w:noWrap/>
            <w:vAlign w:val="bottom"/>
            <w:hideMark/>
          </w:tcPr>
          <w:p w:rsidR="009B3A8C" w:rsidRPr="00E702B0" w:rsidRDefault="009B3A8C" w:rsidP="009B3A8C">
            <w:pPr>
              <w:rPr>
                <w:rFonts w:ascii="Calibri" w:hAnsi="Calibri"/>
                <w:color w:val="000000"/>
                <w:sz w:val="22"/>
                <w:szCs w:val="22"/>
                <w:lang w:val="es-AR" w:eastAsia="es-AR"/>
              </w:rPr>
            </w:pPr>
            <w:r w:rsidRPr="00E702B0">
              <w:rPr>
                <w:rFonts w:ascii="Calibri" w:hAnsi="Calibri"/>
                <w:color w:val="000000"/>
                <w:sz w:val="22"/>
                <w:szCs w:val="22"/>
                <w:lang w:val="es-AR" w:eastAsia="es-AR"/>
              </w:rPr>
              <w:t xml:space="preserve">Dra. Castro/ Dra. </w:t>
            </w:r>
            <w:proofErr w:type="spellStart"/>
            <w:r w:rsidRPr="00E702B0">
              <w:rPr>
                <w:rFonts w:ascii="Calibri" w:hAnsi="Calibri"/>
                <w:color w:val="000000"/>
                <w:sz w:val="22"/>
                <w:szCs w:val="22"/>
                <w:lang w:val="es-AR" w:eastAsia="es-AR"/>
              </w:rPr>
              <w:t>Ganuza</w:t>
            </w:r>
            <w:proofErr w:type="spellEnd"/>
          </w:p>
        </w:tc>
        <w:tc>
          <w:tcPr>
            <w:tcW w:w="925" w:type="dxa"/>
          </w:tcPr>
          <w:p w:rsidR="009B3A8C" w:rsidRPr="00E702B0" w:rsidRDefault="007B28B3" w:rsidP="00E702B0">
            <w:pPr>
              <w:rPr>
                <w:rFonts w:ascii="Calibri" w:hAnsi="Calibri"/>
                <w:color w:val="000000"/>
                <w:sz w:val="22"/>
                <w:szCs w:val="22"/>
                <w:lang w:val="es-AR" w:eastAsia="es-AR"/>
              </w:rPr>
            </w:pPr>
            <w:r w:rsidRPr="007B28B3">
              <w:rPr>
                <w:rFonts w:ascii="Calibri" w:hAnsi="Calibri"/>
                <w:color w:val="000000"/>
                <w:sz w:val="22"/>
                <w:szCs w:val="22"/>
                <w:lang w:val="es-AR" w:eastAsia="es-AR"/>
              </w:rPr>
              <w:t>24/N037</w:t>
            </w:r>
          </w:p>
        </w:tc>
      </w:tr>
      <w:tr w:rsidR="009B3A8C" w:rsidRPr="00E702B0" w:rsidTr="00E60DC8">
        <w:trPr>
          <w:trHeight w:val="300"/>
        </w:trPr>
        <w:tc>
          <w:tcPr>
            <w:tcW w:w="709" w:type="dxa"/>
            <w:shd w:val="clear" w:color="auto" w:fill="auto"/>
            <w:noWrap/>
            <w:vAlign w:val="bottom"/>
            <w:hideMark/>
          </w:tcPr>
          <w:p w:rsidR="009B3A8C" w:rsidRPr="00E702B0" w:rsidRDefault="009B3A8C" w:rsidP="009B3A8C">
            <w:pPr>
              <w:jc w:val="center"/>
              <w:rPr>
                <w:rFonts w:ascii="Calibri" w:hAnsi="Calibri"/>
                <w:color w:val="000000"/>
                <w:sz w:val="22"/>
                <w:szCs w:val="22"/>
                <w:lang w:val="es-AR" w:eastAsia="es-AR"/>
              </w:rPr>
            </w:pPr>
            <w:r w:rsidRPr="00E702B0">
              <w:rPr>
                <w:rFonts w:ascii="Calibri" w:hAnsi="Calibri"/>
                <w:color w:val="000000"/>
                <w:sz w:val="22"/>
                <w:szCs w:val="22"/>
                <w:lang w:val="es-AR" w:eastAsia="es-AR"/>
              </w:rPr>
              <w:t>101929</w:t>
            </w:r>
          </w:p>
        </w:tc>
        <w:tc>
          <w:tcPr>
            <w:tcW w:w="2551" w:type="dxa"/>
            <w:shd w:val="clear" w:color="auto" w:fill="auto"/>
            <w:noWrap/>
            <w:vAlign w:val="bottom"/>
            <w:hideMark/>
          </w:tcPr>
          <w:p w:rsidR="009B3A8C" w:rsidRPr="00E702B0" w:rsidRDefault="009B3A8C" w:rsidP="00E702B0">
            <w:pPr>
              <w:rPr>
                <w:rFonts w:ascii="Calibri" w:hAnsi="Calibri"/>
                <w:color w:val="000000"/>
                <w:sz w:val="22"/>
                <w:szCs w:val="22"/>
                <w:lang w:val="es-AR" w:eastAsia="es-AR"/>
              </w:rPr>
            </w:pPr>
            <w:r w:rsidRPr="00E702B0">
              <w:rPr>
                <w:rFonts w:ascii="Calibri" w:hAnsi="Calibri"/>
                <w:color w:val="000000"/>
                <w:sz w:val="22"/>
                <w:szCs w:val="22"/>
                <w:lang w:val="es-AR" w:eastAsia="es-AR"/>
              </w:rPr>
              <w:t>Iglesias, Juan Manuel</w:t>
            </w:r>
          </w:p>
        </w:tc>
        <w:tc>
          <w:tcPr>
            <w:tcW w:w="3969" w:type="dxa"/>
            <w:shd w:val="clear" w:color="auto" w:fill="auto"/>
            <w:noWrap/>
            <w:vAlign w:val="bottom"/>
            <w:hideMark/>
          </w:tcPr>
          <w:p w:rsidR="009B3A8C" w:rsidRPr="00E702B0" w:rsidRDefault="009B3A8C" w:rsidP="009B3A8C">
            <w:pPr>
              <w:rPr>
                <w:rFonts w:ascii="Calibri" w:hAnsi="Calibri"/>
                <w:color w:val="000000"/>
                <w:sz w:val="22"/>
                <w:szCs w:val="22"/>
                <w:lang w:val="es-AR" w:eastAsia="es-AR"/>
              </w:rPr>
            </w:pPr>
            <w:r w:rsidRPr="00E702B0">
              <w:rPr>
                <w:rFonts w:ascii="Calibri" w:hAnsi="Calibri"/>
                <w:color w:val="000000"/>
                <w:sz w:val="22"/>
                <w:szCs w:val="22"/>
                <w:lang w:val="es-AR" w:eastAsia="es-AR"/>
              </w:rPr>
              <w:t xml:space="preserve">Dr. Martínez / Mg. </w:t>
            </w:r>
            <w:proofErr w:type="spellStart"/>
            <w:r w:rsidRPr="00E702B0">
              <w:rPr>
                <w:rFonts w:ascii="Calibri" w:hAnsi="Calibri"/>
                <w:color w:val="000000"/>
                <w:sz w:val="22"/>
                <w:szCs w:val="22"/>
                <w:lang w:val="es-AR" w:eastAsia="es-AR"/>
              </w:rPr>
              <w:t>Cenci</w:t>
            </w:r>
            <w:proofErr w:type="spellEnd"/>
          </w:p>
        </w:tc>
        <w:tc>
          <w:tcPr>
            <w:tcW w:w="925" w:type="dxa"/>
          </w:tcPr>
          <w:p w:rsidR="009B3A8C" w:rsidRPr="00E702B0" w:rsidRDefault="007B28B3" w:rsidP="00E702B0">
            <w:pPr>
              <w:rPr>
                <w:rFonts w:ascii="Calibri" w:hAnsi="Calibri"/>
                <w:color w:val="000000"/>
                <w:sz w:val="22"/>
                <w:szCs w:val="22"/>
                <w:lang w:val="es-AR" w:eastAsia="es-AR"/>
              </w:rPr>
            </w:pPr>
            <w:r w:rsidRPr="007B28B3">
              <w:rPr>
                <w:rFonts w:ascii="Calibri" w:hAnsi="Calibri"/>
                <w:color w:val="000000"/>
                <w:sz w:val="22"/>
                <w:szCs w:val="22"/>
                <w:lang w:val="es-AR" w:eastAsia="es-AR"/>
              </w:rPr>
              <w:t>24/N047</w:t>
            </w:r>
          </w:p>
        </w:tc>
      </w:tr>
      <w:tr w:rsidR="009B3A8C" w:rsidRPr="00E702B0" w:rsidTr="00E60DC8">
        <w:trPr>
          <w:trHeight w:val="300"/>
        </w:trPr>
        <w:tc>
          <w:tcPr>
            <w:tcW w:w="709" w:type="dxa"/>
            <w:shd w:val="clear" w:color="auto" w:fill="auto"/>
            <w:noWrap/>
            <w:vAlign w:val="bottom"/>
            <w:hideMark/>
          </w:tcPr>
          <w:p w:rsidR="009B3A8C" w:rsidRPr="00E702B0" w:rsidRDefault="009B3A8C" w:rsidP="009B3A8C">
            <w:pPr>
              <w:jc w:val="center"/>
              <w:rPr>
                <w:rFonts w:ascii="Calibri" w:hAnsi="Calibri"/>
                <w:color w:val="000000"/>
                <w:sz w:val="22"/>
                <w:szCs w:val="22"/>
                <w:lang w:val="es-AR" w:eastAsia="es-AR"/>
              </w:rPr>
            </w:pPr>
            <w:r w:rsidRPr="00E702B0">
              <w:rPr>
                <w:rFonts w:ascii="Calibri" w:hAnsi="Calibri"/>
                <w:color w:val="000000"/>
                <w:sz w:val="22"/>
                <w:szCs w:val="22"/>
                <w:lang w:val="es-AR" w:eastAsia="es-AR"/>
              </w:rPr>
              <w:t>93059</w:t>
            </w:r>
          </w:p>
        </w:tc>
        <w:tc>
          <w:tcPr>
            <w:tcW w:w="2551" w:type="dxa"/>
            <w:shd w:val="clear" w:color="auto" w:fill="auto"/>
            <w:noWrap/>
            <w:vAlign w:val="bottom"/>
            <w:hideMark/>
          </w:tcPr>
          <w:p w:rsidR="009B3A8C" w:rsidRPr="00E702B0" w:rsidRDefault="009B3A8C" w:rsidP="00E702B0">
            <w:pPr>
              <w:rPr>
                <w:rFonts w:ascii="Calibri" w:hAnsi="Calibri"/>
                <w:color w:val="000000"/>
                <w:sz w:val="22"/>
                <w:szCs w:val="22"/>
                <w:lang w:val="es-AR" w:eastAsia="es-AR"/>
              </w:rPr>
            </w:pPr>
            <w:r w:rsidRPr="00E702B0">
              <w:rPr>
                <w:rFonts w:ascii="Calibri" w:hAnsi="Calibri"/>
                <w:color w:val="000000"/>
                <w:sz w:val="22"/>
                <w:szCs w:val="22"/>
                <w:lang w:val="es-AR" w:eastAsia="es-AR"/>
              </w:rPr>
              <w:t>Fuentes, Damián R.</w:t>
            </w:r>
          </w:p>
        </w:tc>
        <w:tc>
          <w:tcPr>
            <w:tcW w:w="3969" w:type="dxa"/>
            <w:shd w:val="clear" w:color="auto" w:fill="auto"/>
            <w:noWrap/>
            <w:vAlign w:val="bottom"/>
            <w:hideMark/>
          </w:tcPr>
          <w:p w:rsidR="009B3A8C" w:rsidRPr="00E702B0" w:rsidRDefault="009B3A8C" w:rsidP="009B3A8C">
            <w:pPr>
              <w:rPr>
                <w:rFonts w:ascii="Calibri" w:hAnsi="Calibri"/>
                <w:color w:val="000000"/>
                <w:sz w:val="22"/>
                <w:szCs w:val="22"/>
                <w:lang w:val="es-AR" w:eastAsia="es-AR"/>
              </w:rPr>
            </w:pPr>
            <w:r w:rsidRPr="00E702B0">
              <w:rPr>
                <w:rFonts w:ascii="Calibri" w:hAnsi="Calibri"/>
                <w:color w:val="000000"/>
                <w:sz w:val="22"/>
                <w:szCs w:val="22"/>
                <w:lang w:val="es-AR" w:eastAsia="es-AR"/>
              </w:rPr>
              <w:t>Lic. Moyano.</w:t>
            </w:r>
          </w:p>
        </w:tc>
        <w:tc>
          <w:tcPr>
            <w:tcW w:w="925" w:type="dxa"/>
          </w:tcPr>
          <w:p w:rsidR="009B3A8C" w:rsidRPr="00E702B0" w:rsidRDefault="007B28B3" w:rsidP="00E702B0">
            <w:pPr>
              <w:rPr>
                <w:rFonts w:ascii="Calibri" w:hAnsi="Calibri"/>
                <w:color w:val="000000"/>
                <w:sz w:val="22"/>
                <w:szCs w:val="22"/>
                <w:lang w:val="es-AR" w:eastAsia="es-AR"/>
              </w:rPr>
            </w:pPr>
            <w:r w:rsidRPr="007B28B3">
              <w:rPr>
                <w:rFonts w:ascii="Calibri" w:hAnsi="Calibri"/>
                <w:color w:val="000000"/>
                <w:sz w:val="22"/>
                <w:szCs w:val="22"/>
                <w:lang w:val="es-AR" w:eastAsia="es-AR"/>
              </w:rPr>
              <w:t>24/ZN32</w:t>
            </w:r>
          </w:p>
        </w:tc>
      </w:tr>
      <w:tr w:rsidR="009B3A8C" w:rsidRPr="00E702B0" w:rsidTr="00E60DC8">
        <w:trPr>
          <w:trHeight w:val="300"/>
        </w:trPr>
        <w:tc>
          <w:tcPr>
            <w:tcW w:w="709" w:type="dxa"/>
            <w:shd w:val="clear" w:color="auto" w:fill="auto"/>
            <w:noWrap/>
            <w:vAlign w:val="bottom"/>
            <w:hideMark/>
          </w:tcPr>
          <w:p w:rsidR="009B3A8C" w:rsidRPr="00E702B0" w:rsidRDefault="009B3A8C" w:rsidP="009B3A8C">
            <w:pPr>
              <w:jc w:val="center"/>
              <w:rPr>
                <w:rFonts w:ascii="Calibri" w:hAnsi="Calibri"/>
                <w:color w:val="000000"/>
                <w:sz w:val="22"/>
                <w:szCs w:val="22"/>
                <w:lang w:val="es-AR" w:eastAsia="es-AR"/>
              </w:rPr>
            </w:pPr>
            <w:r w:rsidRPr="00E702B0">
              <w:rPr>
                <w:rFonts w:ascii="Calibri" w:hAnsi="Calibri"/>
                <w:color w:val="000000"/>
                <w:sz w:val="22"/>
                <w:szCs w:val="22"/>
                <w:lang w:val="es-AR" w:eastAsia="es-AR"/>
              </w:rPr>
              <w:t>98577</w:t>
            </w:r>
          </w:p>
        </w:tc>
        <w:tc>
          <w:tcPr>
            <w:tcW w:w="2551" w:type="dxa"/>
            <w:shd w:val="clear" w:color="auto" w:fill="auto"/>
            <w:noWrap/>
            <w:vAlign w:val="bottom"/>
            <w:hideMark/>
          </w:tcPr>
          <w:p w:rsidR="009B3A8C" w:rsidRPr="00E702B0" w:rsidRDefault="009B3A8C" w:rsidP="00E702B0">
            <w:pPr>
              <w:rPr>
                <w:rFonts w:ascii="Calibri" w:hAnsi="Calibri"/>
                <w:color w:val="000000"/>
                <w:sz w:val="22"/>
                <w:szCs w:val="22"/>
                <w:lang w:val="es-AR" w:eastAsia="es-AR"/>
              </w:rPr>
            </w:pPr>
            <w:r w:rsidRPr="00E702B0">
              <w:rPr>
                <w:rFonts w:ascii="Calibri" w:hAnsi="Calibri"/>
                <w:color w:val="000000"/>
                <w:sz w:val="22"/>
                <w:szCs w:val="22"/>
                <w:lang w:val="es-AR" w:eastAsia="es-AR"/>
              </w:rPr>
              <w:t>Laurent, Lisandro</w:t>
            </w:r>
          </w:p>
        </w:tc>
        <w:tc>
          <w:tcPr>
            <w:tcW w:w="3969" w:type="dxa"/>
            <w:shd w:val="clear" w:color="auto" w:fill="auto"/>
            <w:noWrap/>
            <w:vAlign w:val="bottom"/>
            <w:hideMark/>
          </w:tcPr>
          <w:p w:rsidR="009B3A8C" w:rsidRPr="00E702B0" w:rsidRDefault="009B3A8C" w:rsidP="009B3A8C">
            <w:pPr>
              <w:rPr>
                <w:rFonts w:ascii="Calibri" w:hAnsi="Calibri"/>
                <w:color w:val="000000"/>
                <w:sz w:val="22"/>
                <w:szCs w:val="22"/>
                <w:lang w:val="es-AR" w:eastAsia="es-AR"/>
              </w:rPr>
            </w:pPr>
            <w:r w:rsidRPr="00E702B0">
              <w:rPr>
                <w:rFonts w:ascii="Calibri" w:hAnsi="Calibri"/>
                <w:color w:val="000000"/>
                <w:sz w:val="22"/>
                <w:szCs w:val="22"/>
                <w:lang w:val="es-AR" w:eastAsia="es-AR"/>
              </w:rPr>
              <w:t xml:space="preserve">Mg. </w:t>
            </w:r>
            <w:proofErr w:type="spellStart"/>
            <w:r w:rsidRPr="00E702B0">
              <w:rPr>
                <w:rFonts w:ascii="Calibri" w:hAnsi="Calibri"/>
                <w:color w:val="000000"/>
                <w:sz w:val="22"/>
                <w:szCs w:val="22"/>
                <w:lang w:val="es-AR" w:eastAsia="es-AR"/>
              </w:rPr>
              <w:t>Cenci</w:t>
            </w:r>
            <w:proofErr w:type="spellEnd"/>
          </w:p>
        </w:tc>
        <w:tc>
          <w:tcPr>
            <w:tcW w:w="925" w:type="dxa"/>
          </w:tcPr>
          <w:p w:rsidR="009B3A8C" w:rsidRPr="00E702B0" w:rsidRDefault="007B28B3" w:rsidP="00E702B0">
            <w:pPr>
              <w:rPr>
                <w:rFonts w:ascii="Calibri" w:hAnsi="Calibri"/>
                <w:color w:val="000000"/>
                <w:sz w:val="22"/>
                <w:szCs w:val="22"/>
                <w:lang w:val="es-AR" w:eastAsia="es-AR"/>
              </w:rPr>
            </w:pPr>
            <w:r w:rsidRPr="007B28B3">
              <w:rPr>
                <w:rFonts w:ascii="Calibri" w:hAnsi="Calibri"/>
                <w:color w:val="000000"/>
                <w:sz w:val="22"/>
                <w:szCs w:val="22"/>
                <w:lang w:val="es-AR" w:eastAsia="es-AR"/>
              </w:rPr>
              <w:t>24/N047</w:t>
            </w:r>
          </w:p>
        </w:tc>
      </w:tr>
      <w:tr w:rsidR="009B3A8C" w:rsidRPr="00E702B0" w:rsidTr="00E60DC8">
        <w:trPr>
          <w:trHeight w:val="300"/>
        </w:trPr>
        <w:tc>
          <w:tcPr>
            <w:tcW w:w="709" w:type="dxa"/>
            <w:shd w:val="clear" w:color="auto" w:fill="auto"/>
            <w:noWrap/>
            <w:vAlign w:val="bottom"/>
            <w:hideMark/>
          </w:tcPr>
          <w:p w:rsidR="009B3A8C" w:rsidRPr="00E702B0" w:rsidRDefault="009B3A8C" w:rsidP="009B3A8C">
            <w:pPr>
              <w:jc w:val="center"/>
              <w:rPr>
                <w:rFonts w:ascii="Calibri" w:hAnsi="Calibri"/>
                <w:color w:val="000000"/>
                <w:sz w:val="22"/>
                <w:szCs w:val="22"/>
                <w:lang w:val="es-AR" w:eastAsia="es-AR"/>
              </w:rPr>
            </w:pPr>
            <w:r w:rsidRPr="00E702B0">
              <w:rPr>
                <w:rFonts w:ascii="Calibri" w:hAnsi="Calibri"/>
                <w:color w:val="000000"/>
                <w:sz w:val="22"/>
                <w:szCs w:val="22"/>
                <w:lang w:val="es-AR" w:eastAsia="es-AR"/>
              </w:rPr>
              <w:t>97670</w:t>
            </w:r>
          </w:p>
        </w:tc>
        <w:tc>
          <w:tcPr>
            <w:tcW w:w="2551" w:type="dxa"/>
            <w:shd w:val="clear" w:color="auto" w:fill="auto"/>
            <w:noWrap/>
            <w:vAlign w:val="bottom"/>
            <w:hideMark/>
          </w:tcPr>
          <w:p w:rsidR="009B3A8C" w:rsidRPr="00E702B0" w:rsidRDefault="009B3A8C" w:rsidP="00E702B0">
            <w:pPr>
              <w:rPr>
                <w:rFonts w:ascii="Calibri" w:hAnsi="Calibri"/>
                <w:color w:val="000000"/>
                <w:sz w:val="22"/>
                <w:szCs w:val="22"/>
                <w:lang w:val="es-AR" w:eastAsia="es-AR"/>
              </w:rPr>
            </w:pPr>
            <w:proofErr w:type="spellStart"/>
            <w:r w:rsidRPr="00E702B0">
              <w:rPr>
                <w:rFonts w:ascii="Calibri" w:hAnsi="Calibri"/>
                <w:color w:val="000000"/>
                <w:sz w:val="22"/>
                <w:szCs w:val="22"/>
                <w:lang w:val="es-AR" w:eastAsia="es-AR"/>
              </w:rPr>
              <w:t>Polidorí</w:t>
            </w:r>
            <w:proofErr w:type="spellEnd"/>
            <w:r w:rsidRPr="00E702B0">
              <w:rPr>
                <w:rFonts w:ascii="Calibri" w:hAnsi="Calibri"/>
                <w:color w:val="000000"/>
                <w:sz w:val="22"/>
                <w:szCs w:val="22"/>
                <w:lang w:val="es-AR" w:eastAsia="es-AR"/>
              </w:rPr>
              <w:t>, Maximiliano</w:t>
            </w:r>
          </w:p>
        </w:tc>
        <w:tc>
          <w:tcPr>
            <w:tcW w:w="3969" w:type="dxa"/>
            <w:shd w:val="clear" w:color="auto" w:fill="auto"/>
            <w:noWrap/>
            <w:vAlign w:val="bottom"/>
            <w:hideMark/>
          </w:tcPr>
          <w:p w:rsidR="009B3A8C" w:rsidRPr="00E702B0" w:rsidRDefault="009B3A8C" w:rsidP="009B3A8C">
            <w:pPr>
              <w:rPr>
                <w:rFonts w:ascii="Calibri" w:hAnsi="Calibri"/>
                <w:color w:val="000000"/>
                <w:sz w:val="22"/>
                <w:szCs w:val="22"/>
                <w:lang w:val="es-AR" w:eastAsia="es-AR"/>
              </w:rPr>
            </w:pPr>
            <w:r w:rsidRPr="00E702B0">
              <w:rPr>
                <w:rFonts w:ascii="Calibri" w:hAnsi="Calibri"/>
                <w:color w:val="000000"/>
                <w:sz w:val="22"/>
                <w:szCs w:val="22"/>
                <w:lang w:val="es-AR" w:eastAsia="es-AR"/>
              </w:rPr>
              <w:t xml:space="preserve">Lic. Moyano / Dr. </w:t>
            </w:r>
            <w:proofErr w:type="spellStart"/>
            <w:r w:rsidRPr="00E702B0">
              <w:rPr>
                <w:rFonts w:ascii="Calibri" w:hAnsi="Calibri"/>
                <w:color w:val="000000"/>
                <w:sz w:val="22"/>
                <w:szCs w:val="22"/>
                <w:lang w:val="es-AR" w:eastAsia="es-AR"/>
              </w:rPr>
              <w:t>Tamargo</w:t>
            </w:r>
            <w:proofErr w:type="spellEnd"/>
          </w:p>
        </w:tc>
        <w:tc>
          <w:tcPr>
            <w:tcW w:w="925" w:type="dxa"/>
          </w:tcPr>
          <w:p w:rsidR="009B3A8C" w:rsidRPr="00E702B0" w:rsidRDefault="007B28B3" w:rsidP="00E702B0">
            <w:pPr>
              <w:rPr>
                <w:rFonts w:ascii="Calibri" w:hAnsi="Calibri"/>
                <w:color w:val="000000"/>
                <w:sz w:val="22"/>
                <w:szCs w:val="22"/>
                <w:lang w:val="es-AR" w:eastAsia="es-AR"/>
              </w:rPr>
            </w:pPr>
            <w:r w:rsidRPr="007B28B3">
              <w:rPr>
                <w:rFonts w:ascii="Calibri" w:hAnsi="Calibri"/>
                <w:color w:val="000000"/>
                <w:sz w:val="22"/>
                <w:szCs w:val="22"/>
                <w:lang w:val="es-AR" w:eastAsia="es-AR"/>
              </w:rPr>
              <w:t>24/ZN32</w:t>
            </w:r>
          </w:p>
        </w:tc>
      </w:tr>
      <w:tr w:rsidR="009B3A8C" w:rsidRPr="00E702B0" w:rsidTr="00E60DC8">
        <w:trPr>
          <w:trHeight w:val="300"/>
        </w:trPr>
        <w:tc>
          <w:tcPr>
            <w:tcW w:w="709" w:type="dxa"/>
            <w:shd w:val="clear" w:color="auto" w:fill="auto"/>
            <w:noWrap/>
            <w:vAlign w:val="bottom"/>
            <w:hideMark/>
          </w:tcPr>
          <w:p w:rsidR="009B3A8C" w:rsidRPr="00E702B0" w:rsidRDefault="009B3A8C" w:rsidP="009B3A8C">
            <w:pPr>
              <w:jc w:val="center"/>
              <w:rPr>
                <w:rFonts w:ascii="Calibri" w:hAnsi="Calibri"/>
                <w:color w:val="000000"/>
                <w:sz w:val="22"/>
                <w:szCs w:val="22"/>
                <w:lang w:val="es-AR" w:eastAsia="es-AR"/>
              </w:rPr>
            </w:pPr>
            <w:r w:rsidRPr="00E702B0">
              <w:rPr>
                <w:rFonts w:ascii="Calibri" w:hAnsi="Calibri"/>
                <w:color w:val="000000"/>
                <w:sz w:val="22"/>
                <w:szCs w:val="22"/>
                <w:lang w:val="es-AR" w:eastAsia="es-AR"/>
              </w:rPr>
              <w:t>88711</w:t>
            </w:r>
          </w:p>
        </w:tc>
        <w:tc>
          <w:tcPr>
            <w:tcW w:w="2551" w:type="dxa"/>
            <w:shd w:val="clear" w:color="auto" w:fill="auto"/>
            <w:noWrap/>
            <w:vAlign w:val="bottom"/>
            <w:hideMark/>
          </w:tcPr>
          <w:p w:rsidR="009B3A8C" w:rsidRPr="00E702B0" w:rsidRDefault="009B3A8C" w:rsidP="00E702B0">
            <w:pPr>
              <w:rPr>
                <w:rFonts w:ascii="Calibri" w:hAnsi="Calibri"/>
                <w:color w:val="000000"/>
                <w:sz w:val="22"/>
                <w:szCs w:val="22"/>
                <w:lang w:val="es-AR" w:eastAsia="es-AR"/>
              </w:rPr>
            </w:pPr>
            <w:r w:rsidRPr="00E702B0">
              <w:rPr>
                <w:rFonts w:ascii="Calibri" w:hAnsi="Calibri"/>
                <w:color w:val="000000"/>
                <w:sz w:val="22"/>
                <w:szCs w:val="22"/>
                <w:lang w:val="es-AR" w:eastAsia="es-AR"/>
              </w:rPr>
              <w:t xml:space="preserve">Silva, Esteban </w:t>
            </w:r>
          </w:p>
        </w:tc>
        <w:tc>
          <w:tcPr>
            <w:tcW w:w="3969" w:type="dxa"/>
            <w:shd w:val="clear" w:color="auto" w:fill="auto"/>
            <w:noWrap/>
            <w:vAlign w:val="bottom"/>
            <w:hideMark/>
          </w:tcPr>
          <w:p w:rsidR="009B3A8C" w:rsidRPr="00E702B0" w:rsidRDefault="009B3A8C" w:rsidP="009B3A8C">
            <w:pPr>
              <w:rPr>
                <w:rFonts w:ascii="Calibri" w:hAnsi="Calibri"/>
                <w:color w:val="000000"/>
                <w:sz w:val="22"/>
                <w:szCs w:val="22"/>
                <w:lang w:val="es-AR" w:eastAsia="es-AR"/>
              </w:rPr>
            </w:pPr>
            <w:r w:rsidRPr="00E702B0">
              <w:rPr>
                <w:rFonts w:ascii="Calibri" w:hAnsi="Calibri"/>
                <w:color w:val="000000"/>
                <w:sz w:val="22"/>
                <w:szCs w:val="22"/>
                <w:lang w:val="es-AR" w:eastAsia="es-AR"/>
              </w:rPr>
              <w:t>Dr. Larrea</w:t>
            </w:r>
          </w:p>
        </w:tc>
        <w:tc>
          <w:tcPr>
            <w:tcW w:w="925" w:type="dxa"/>
          </w:tcPr>
          <w:p w:rsidR="009B3A8C" w:rsidRPr="00E702B0" w:rsidRDefault="007B28B3" w:rsidP="00E702B0">
            <w:pPr>
              <w:rPr>
                <w:rFonts w:ascii="Calibri" w:hAnsi="Calibri"/>
                <w:color w:val="000000"/>
                <w:sz w:val="22"/>
                <w:szCs w:val="22"/>
                <w:lang w:val="es-AR" w:eastAsia="es-AR"/>
              </w:rPr>
            </w:pPr>
            <w:r w:rsidRPr="007B28B3">
              <w:rPr>
                <w:rFonts w:ascii="Calibri" w:hAnsi="Calibri"/>
                <w:color w:val="000000"/>
                <w:sz w:val="22"/>
                <w:szCs w:val="22"/>
                <w:lang w:val="es-AR" w:eastAsia="es-AR"/>
              </w:rPr>
              <w:t>24/ZN29</w:t>
            </w:r>
          </w:p>
        </w:tc>
      </w:tr>
      <w:tr w:rsidR="009B3A8C" w:rsidRPr="00E702B0" w:rsidTr="00E60DC8">
        <w:trPr>
          <w:trHeight w:val="300"/>
        </w:trPr>
        <w:tc>
          <w:tcPr>
            <w:tcW w:w="709" w:type="dxa"/>
            <w:shd w:val="clear" w:color="auto" w:fill="auto"/>
            <w:noWrap/>
            <w:vAlign w:val="bottom"/>
            <w:hideMark/>
          </w:tcPr>
          <w:p w:rsidR="009B3A8C" w:rsidRPr="00E702B0" w:rsidRDefault="009B3A8C" w:rsidP="009B3A8C">
            <w:pPr>
              <w:jc w:val="center"/>
              <w:rPr>
                <w:rFonts w:ascii="Calibri" w:hAnsi="Calibri"/>
                <w:color w:val="000000"/>
                <w:sz w:val="22"/>
                <w:szCs w:val="22"/>
                <w:lang w:val="es-AR" w:eastAsia="es-AR"/>
              </w:rPr>
            </w:pPr>
            <w:r w:rsidRPr="00E702B0">
              <w:rPr>
                <w:rFonts w:ascii="Calibri" w:hAnsi="Calibri"/>
                <w:color w:val="000000"/>
                <w:sz w:val="22"/>
                <w:szCs w:val="22"/>
                <w:lang w:val="es-AR" w:eastAsia="es-AR"/>
              </w:rPr>
              <w:t>89417</w:t>
            </w:r>
          </w:p>
        </w:tc>
        <w:tc>
          <w:tcPr>
            <w:tcW w:w="2551" w:type="dxa"/>
            <w:shd w:val="clear" w:color="auto" w:fill="auto"/>
            <w:noWrap/>
            <w:vAlign w:val="bottom"/>
            <w:hideMark/>
          </w:tcPr>
          <w:p w:rsidR="009B3A8C" w:rsidRPr="00E702B0" w:rsidRDefault="009B3A8C" w:rsidP="00E702B0">
            <w:pPr>
              <w:rPr>
                <w:rFonts w:ascii="Calibri" w:hAnsi="Calibri"/>
                <w:color w:val="000000"/>
                <w:sz w:val="22"/>
                <w:szCs w:val="22"/>
                <w:lang w:val="es-AR" w:eastAsia="es-AR"/>
              </w:rPr>
            </w:pPr>
            <w:proofErr w:type="spellStart"/>
            <w:r w:rsidRPr="00E702B0">
              <w:rPr>
                <w:rFonts w:ascii="Calibri" w:hAnsi="Calibri"/>
                <w:color w:val="000000"/>
                <w:sz w:val="22"/>
                <w:szCs w:val="22"/>
                <w:lang w:val="es-AR" w:eastAsia="es-AR"/>
              </w:rPr>
              <w:t>Sarli</w:t>
            </w:r>
            <w:proofErr w:type="spellEnd"/>
            <w:r w:rsidRPr="00E702B0">
              <w:rPr>
                <w:rFonts w:ascii="Calibri" w:hAnsi="Calibri"/>
                <w:color w:val="000000"/>
                <w:sz w:val="22"/>
                <w:szCs w:val="22"/>
                <w:lang w:val="es-AR" w:eastAsia="es-AR"/>
              </w:rPr>
              <w:t>, Mauro</w:t>
            </w:r>
          </w:p>
        </w:tc>
        <w:tc>
          <w:tcPr>
            <w:tcW w:w="3969" w:type="dxa"/>
            <w:shd w:val="clear" w:color="auto" w:fill="auto"/>
            <w:noWrap/>
            <w:vAlign w:val="bottom"/>
            <w:hideMark/>
          </w:tcPr>
          <w:p w:rsidR="009B3A8C" w:rsidRPr="00E702B0" w:rsidRDefault="009B3A8C" w:rsidP="009B3A8C">
            <w:pPr>
              <w:rPr>
                <w:rFonts w:ascii="Calibri" w:hAnsi="Calibri"/>
                <w:color w:val="000000"/>
                <w:sz w:val="22"/>
                <w:szCs w:val="22"/>
                <w:lang w:val="es-AR" w:eastAsia="es-AR"/>
              </w:rPr>
            </w:pPr>
            <w:r w:rsidRPr="00E702B0">
              <w:rPr>
                <w:rFonts w:ascii="Calibri" w:hAnsi="Calibri"/>
                <w:color w:val="000000"/>
                <w:sz w:val="22"/>
                <w:szCs w:val="22"/>
                <w:lang w:val="es-AR" w:eastAsia="es-AR"/>
              </w:rPr>
              <w:t>Dr. Larrea</w:t>
            </w:r>
          </w:p>
        </w:tc>
        <w:tc>
          <w:tcPr>
            <w:tcW w:w="925" w:type="dxa"/>
          </w:tcPr>
          <w:p w:rsidR="009B3A8C" w:rsidRPr="00E702B0" w:rsidRDefault="007B28B3" w:rsidP="00E702B0">
            <w:pPr>
              <w:rPr>
                <w:rFonts w:ascii="Calibri" w:hAnsi="Calibri"/>
                <w:color w:val="000000"/>
                <w:sz w:val="22"/>
                <w:szCs w:val="22"/>
                <w:lang w:val="es-AR" w:eastAsia="es-AR"/>
              </w:rPr>
            </w:pPr>
            <w:r w:rsidRPr="007B28B3">
              <w:rPr>
                <w:rFonts w:ascii="Calibri" w:hAnsi="Calibri"/>
                <w:color w:val="000000"/>
                <w:sz w:val="22"/>
                <w:szCs w:val="22"/>
                <w:lang w:val="es-AR" w:eastAsia="es-AR"/>
              </w:rPr>
              <w:t>24/ZN29</w:t>
            </w:r>
          </w:p>
        </w:tc>
      </w:tr>
      <w:tr w:rsidR="009B3A8C" w:rsidRPr="00E702B0" w:rsidTr="00E60DC8">
        <w:trPr>
          <w:trHeight w:val="300"/>
        </w:trPr>
        <w:tc>
          <w:tcPr>
            <w:tcW w:w="709" w:type="dxa"/>
            <w:shd w:val="clear" w:color="auto" w:fill="auto"/>
            <w:noWrap/>
            <w:vAlign w:val="bottom"/>
            <w:hideMark/>
          </w:tcPr>
          <w:p w:rsidR="009B3A8C" w:rsidRPr="00E702B0" w:rsidRDefault="009B3A8C" w:rsidP="009B3A8C">
            <w:pPr>
              <w:jc w:val="center"/>
              <w:rPr>
                <w:rFonts w:ascii="Calibri" w:hAnsi="Calibri"/>
                <w:color w:val="000000"/>
                <w:sz w:val="22"/>
                <w:szCs w:val="22"/>
                <w:lang w:val="es-AR" w:eastAsia="es-AR"/>
              </w:rPr>
            </w:pPr>
            <w:r w:rsidRPr="00E702B0">
              <w:rPr>
                <w:rFonts w:ascii="Calibri" w:hAnsi="Calibri"/>
                <w:color w:val="000000"/>
                <w:sz w:val="22"/>
                <w:szCs w:val="22"/>
                <w:lang w:val="es-AR" w:eastAsia="es-AR"/>
              </w:rPr>
              <w:t>86300</w:t>
            </w:r>
          </w:p>
        </w:tc>
        <w:tc>
          <w:tcPr>
            <w:tcW w:w="2551" w:type="dxa"/>
            <w:shd w:val="clear" w:color="auto" w:fill="auto"/>
            <w:noWrap/>
            <w:vAlign w:val="bottom"/>
            <w:hideMark/>
          </w:tcPr>
          <w:p w:rsidR="009B3A8C" w:rsidRPr="00E702B0" w:rsidRDefault="009B3A8C" w:rsidP="00E702B0">
            <w:pPr>
              <w:rPr>
                <w:rFonts w:ascii="Calibri" w:hAnsi="Calibri"/>
                <w:color w:val="000000"/>
                <w:sz w:val="22"/>
                <w:szCs w:val="22"/>
                <w:lang w:val="es-AR" w:eastAsia="es-AR"/>
              </w:rPr>
            </w:pPr>
            <w:proofErr w:type="spellStart"/>
            <w:r w:rsidRPr="00E702B0">
              <w:rPr>
                <w:rFonts w:ascii="Calibri" w:hAnsi="Calibri"/>
                <w:color w:val="000000"/>
                <w:sz w:val="22"/>
                <w:szCs w:val="22"/>
                <w:lang w:val="es-AR" w:eastAsia="es-AR"/>
              </w:rPr>
              <w:t>Tiberi</w:t>
            </w:r>
            <w:proofErr w:type="spellEnd"/>
            <w:r w:rsidRPr="00E702B0">
              <w:rPr>
                <w:rFonts w:ascii="Calibri" w:hAnsi="Calibri"/>
                <w:color w:val="000000"/>
                <w:sz w:val="22"/>
                <w:szCs w:val="22"/>
                <w:lang w:val="es-AR" w:eastAsia="es-AR"/>
              </w:rPr>
              <w:t>, Maximiliano</w:t>
            </w:r>
          </w:p>
        </w:tc>
        <w:tc>
          <w:tcPr>
            <w:tcW w:w="3969" w:type="dxa"/>
            <w:shd w:val="clear" w:color="auto" w:fill="auto"/>
            <w:noWrap/>
            <w:vAlign w:val="bottom"/>
            <w:hideMark/>
          </w:tcPr>
          <w:p w:rsidR="009B3A8C" w:rsidRPr="00E702B0" w:rsidRDefault="009B3A8C" w:rsidP="009B3A8C">
            <w:pPr>
              <w:rPr>
                <w:rFonts w:ascii="Calibri" w:hAnsi="Calibri"/>
                <w:color w:val="000000"/>
                <w:sz w:val="22"/>
                <w:szCs w:val="22"/>
                <w:lang w:val="es-AR" w:eastAsia="es-AR"/>
              </w:rPr>
            </w:pPr>
            <w:r w:rsidRPr="00E702B0">
              <w:rPr>
                <w:rFonts w:ascii="Calibri" w:hAnsi="Calibri"/>
                <w:color w:val="000000"/>
                <w:sz w:val="22"/>
                <w:szCs w:val="22"/>
                <w:lang w:val="es-AR" w:eastAsia="es-AR"/>
              </w:rPr>
              <w:t>Dr. Larrea</w:t>
            </w:r>
          </w:p>
        </w:tc>
        <w:tc>
          <w:tcPr>
            <w:tcW w:w="925" w:type="dxa"/>
          </w:tcPr>
          <w:p w:rsidR="009B3A8C" w:rsidRPr="00E702B0" w:rsidRDefault="007B28B3" w:rsidP="00E702B0">
            <w:pPr>
              <w:rPr>
                <w:rFonts w:ascii="Calibri" w:hAnsi="Calibri"/>
                <w:color w:val="000000"/>
                <w:sz w:val="22"/>
                <w:szCs w:val="22"/>
                <w:lang w:val="es-AR" w:eastAsia="es-AR"/>
              </w:rPr>
            </w:pPr>
            <w:r w:rsidRPr="007B28B3">
              <w:rPr>
                <w:rFonts w:ascii="Calibri" w:hAnsi="Calibri"/>
                <w:color w:val="000000"/>
                <w:sz w:val="22"/>
                <w:szCs w:val="22"/>
                <w:lang w:val="es-AR" w:eastAsia="es-AR"/>
              </w:rPr>
              <w:t>24/ZN29</w:t>
            </w:r>
          </w:p>
        </w:tc>
      </w:tr>
      <w:tr w:rsidR="009B3A8C" w:rsidRPr="00E702B0" w:rsidTr="00E60DC8">
        <w:trPr>
          <w:trHeight w:val="300"/>
        </w:trPr>
        <w:tc>
          <w:tcPr>
            <w:tcW w:w="709" w:type="dxa"/>
            <w:shd w:val="clear" w:color="auto" w:fill="auto"/>
            <w:noWrap/>
            <w:vAlign w:val="bottom"/>
            <w:hideMark/>
          </w:tcPr>
          <w:p w:rsidR="009B3A8C" w:rsidRPr="00E702B0" w:rsidRDefault="009B3A8C" w:rsidP="009B3A8C">
            <w:pPr>
              <w:jc w:val="center"/>
              <w:rPr>
                <w:rFonts w:ascii="Calibri" w:hAnsi="Calibri"/>
                <w:color w:val="000000"/>
                <w:sz w:val="22"/>
                <w:szCs w:val="22"/>
                <w:lang w:val="es-AR" w:eastAsia="es-AR"/>
              </w:rPr>
            </w:pPr>
            <w:r w:rsidRPr="00E702B0">
              <w:rPr>
                <w:rFonts w:ascii="Calibri" w:hAnsi="Calibri"/>
                <w:color w:val="000000"/>
                <w:sz w:val="22"/>
                <w:szCs w:val="22"/>
                <w:lang w:val="es-AR" w:eastAsia="es-AR"/>
              </w:rPr>
              <w:t>96034</w:t>
            </w:r>
          </w:p>
        </w:tc>
        <w:tc>
          <w:tcPr>
            <w:tcW w:w="2551" w:type="dxa"/>
            <w:shd w:val="clear" w:color="auto" w:fill="auto"/>
            <w:noWrap/>
            <w:vAlign w:val="bottom"/>
            <w:hideMark/>
          </w:tcPr>
          <w:p w:rsidR="009B3A8C" w:rsidRPr="00E702B0" w:rsidRDefault="009B3A8C" w:rsidP="00E702B0">
            <w:pPr>
              <w:rPr>
                <w:rFonts w:ascii="Calibri" w:hAnsi="Calibri"/>
                <w:color w:val="000000"/>
                <w:sz w:val="22"/>
                <w:szCs w:val="22"/>
                <w:lang w:val="es-AR" w:eastAsia="es-AR"/>
              </w:rPr>
            </w:pPr>
            <w:proofErr w:type="spellStart"/>
            <w:r w:rsidRPr="00E702B0">
              <w:rPr>
                <w:rFonts w:ascii="Calibri" w:hAnsi="Calibri"/>
                <w:color w:val="000000"/>
                <w:sz w:val="22"/>
                <w:szCs w:val="22"/>
                <w:lang w:val="es-AR" w:eastAsia="es-AR"/>
              </w:rPr>
              <w:t>Burset</w:t>
            </w:r>
            <w:proofErr w:type="spellEnd"/>
            <w:r w:rsidRPr="00E702B0">
              <w:rPr>
                <w:rFonts w:ascii="Calibri" w:hAnsi="Calibri"/>
                <w:color w:val="000000"/>
                <w:sz w:val="22"/>
                <w:szCs w:val="22"/>
                <w:lang w:val="es-AR" w:eastAsia="es-AR"/>
              </w:rPr>
              <w:t>, Agustín</w:t>
            </w:r>
          </w:p>
        </w:tc>
        <w:tc>
          <w:tcPr>
            <w:tcW w:w="3969" w:type="dxa"/>
            <w:shd w:val="clear" w:color="auto" w:fill="auto"/>
            <w:noWrap/>
            <w:vAlign w:val="bottom"/>
            <w:hideMark/>
          </w:tcPr>
          <w:p w:rsidR="009B3A8C" w:rsidRPr="00E702B0" w:rsidRDefault="009B3A8C" w:rsidP="009B3A8C">
            <w:pPr>
              <w:rPr>
                <w:rFonts w:ascii="Calibri" w:hAnsi="Calibri"/>
                <w:color w:val="000000"/>
                <w:sz w:val="22"/>
                <w:szCs w:val="22"/>
                <w:lang w:val="es-AR" w:eastAsia="es-AR"/>
              </w:rPr>
            </w:pPr>
            <w:r w:rsidRPr="00E702B0">
              <w:rPr>
                <w:rFonts w:ascii="Calibri" w:hAnsi="Calibri"/>
                <w:color w:val="000000"/>
                <w:sz w:val="22"/>
                <w:szCs w:val="22"/>
                <w:lang w:val="es-AR" w:eastAsia="es-AR"/>
              </w:rPr>
              <w:t xml:space="preserve">Dra. Castro / Dr. </w:t>
            </w:r>
            <w:proofErr w:type="spellStart"/>
            <w:r w:rsidRPr="00E702B0">
              <w:rPr>
                <w:rFonts w:ascii="Calibri" w:hAnsi="Calibri"/>
                <w:color w:val="000000"/>
                <w:sz w:val="22"/>
                <w:szCs w:val="22"/>
                <w:lang w:val="es-AR" w:eastAsia="es-AR"/>
              </w:rPr>
              <w:t>Gazcón</w:t>
            </w:r>
            <w:proofErr w:type="spellEnd"/>
          </w:p>
        </w:tc>
        <w:tc>
          <w:tcPr>
            <w:tcW w:w="925" w:type="dxa"/>
          </w:tcPr>
          <w:p w:rsidR="009B3A8C" w:rsidRPr="00E702B0" w:rsidRDefault="007B28B3" w:rsidP="00E702B0">
            <w:pPr>
              <w:rPr>
                <w:rFonts w:ascii="Calibri" w:hAnsi="Calibri"/>
                <w:color w:val="000000"/>
                <w:sz w:val="22"/>
                <w:szCs w:val="22"/>
                <w:lang w:val="es-AR" w:eastAsia="es-AR"/>
              </w:rPr>
            </w:pPr>
            <w:r w:rsidRPr="007B28B3">
              <w:rPr>
                <w:rFonts w:ascii="Calibri" w:hAnsi="Calibri"/>
                <w:color w:val="000000"/>
                <w:sz w:val="22"/>
                <w:szCs w:val="22"/>
                <w:lang w:val="es-AR" w:eastAsia="es-AR"/>
              </w:rPr>
              <w:t>24/N037</w:t>
            </w:r>
          </w:p>
        </w:tc>
      </w:tr>
      <w:tr w:rsidR="009B3A8C" w:rsidRPr="00E702B0" w:rsidTr="00E60DC8">
        <w:trPr>
          <w:trHeight w:val="300"/>
        </w:trPr>
        <w:tc>
          <w:tcPr>
            <w:tcW w:w="709" w:type="dxa"/>
            <w:shd w:val="clear" w:color="auto" w:fill="auto"/>
            <w:noWrap/>
            <w:vAlign w:val="bottom"/>
            <w:hideMark/>
          </w:tcPr>
          <w:p w:rsidR="009B3A8C" w:rsidRPr="00E702B0" w:rsidRDefault="009B3A8C" w:rsidP="009B3A8C">
            <w:pPr>
              <w:jc w:val="center"/>
              <w:rPr>
                <w:rFonts w:ascii="Calibri" w:hAnsi="Calibri"/>
                <w:color w:val="000000"/>
                <w:sz w:val="22"/>
                <w:szCs w:val="22"/>
                <w:lang w:val="es-AR" w:eastAsia="es-AR"/>
              </w:rPr>
            </w:pPr>
            <w:r w:rsidRPr="00E702B0">
              <w:rPr>
                <w:rFonts w:ascii="Calibri" w:hAnsi="Calibri"/>
                <w:color w:val="000000"/>
                <w:sz w:val="22"/>
                <w:szCs w:val="22"/>
                <w:lang w:val="es-AR" w:eastAsia="es-AR"/>
              </w:rPr>
              <w:t>94294</w:t>
            </w:r>
          </w:p>
        </w:tc>
        <w:tc>
          <w:tcPr>
            <w:tcW w:w="2551" w:type="dxa"/>
            <w:shd w:val="clear" w:color="auto" w:fill="auto"/>
            <w:noWrap/>
            <w:vAlign w:val="bottom"/>
            <w:hideMark/>
          </w:tcPr>
          <w:p w:rsidR="009B3A8C" w:rsidRPr="00E702B0" w:rsidRDefault="009B3A8C" w:rsidP="00E702B0">
            <w:pPr>
              <w:rPr>
                <w:rFonts w:ascii="Calibri" w:hAnsi="Calibri"/>
                <w:color w:val="000000"/>
                <w:sz w:val="22"/>
                <w:szCs w:val="22"/>
                <w:lang w:val="es-AR" w:eastAsia="es-AR"/>
              </w:rPr>
            </w:pPr>
            <w:r w:rsidRPr="00E702B0">
              <w:rPr>
                <w:rFonts w:ascii="Calibri" w:hAnsi="Calibri"/>
                <w:color w:val="000000"/>
                <w:sz w:val="22"/>
                <w:szCs w:val="22"/>
                <w:lang w:val="es-AR" w:eastAsia="es-AR"/>
              </w:rPr>
              <w:t>Cuenca, Francisco</w:t>
            </w:r>
          </w:p>
        </w:tc>
        <w:tc>
          <w:tcPr>
            <w:tcW w:w="3969" w:type="dxa"/>
            <w:shd w:val="clear" w:color="auto" w:fill="auto"/>
            <w:noWrap/>
            <w:vAlign w:val="bottom"/>
            <w:hideMark/>
          </w:tcPr>
          <w:p w:rsidR="009B3A8C" w:rsidRPr="00E702B0" w:rsidRDefault="009B3A8C" w:rsidP="009B3A8C">
            <w:pPr>
              <w:rPr>
                <w:rFonts w:ascii="Calibri" w:hAnsi="Calibri"/>
                <w:color w:val="000000"/>
                <w:sz w:val="22"/>
                <w:szCs w:val="22"/>
                <w:lang w:val="es-AR" w:eastAsia="es-AR"/>
              </w:rPr>
            </w:pPr>
            <w:r w:rsidRPr="00E702B0">
              <w:rPr>
                <w:rFonts w:ascii="Calibri" w:hAnsi="Calibri"/>
                <w:color w:val="000000"/>
                <w:sz w:val="22"/>
                <w:szCs w:val="22"/>
                <w:lang w:val="es-AR" w:eastAsia="es-AR"/>
              </w:rPr>
              <w:t xml:space="preserve">Dra. </w:t>
            </w:r>
            <w:proofErr w:type="spellStart"/>
            <w:r w:rsidRPr="00E702B0">
              <w:rPr>
                <w:rFonts w:ascii="Calibri" w:hAnsi="Calibri"/>
                <w:color w:val="000000"/>
                <w:sz w:val="22"/>
                <w:szCs w:val="22"/>
                <w:lang w:val="es-AR" w:eastAsia="es-AR"/>
              </w:rPr>
              <w:t>Carballido</w:t>
            </w:r>
            <w:proofErr w:type="spellEnd"/>
            <w:r w:rsidRPr="00E702B0">
              <w:rPr>
                <w:rFonts w:ascii="Calibri" w:hAnsi="Calibri"/>
                <w:color w:val="000000"/>
                <w:sz w:val="22"/>
                <w:szCs w:val="22"/>
                <w:lang w:val="es-AR" w:eastAsia="es-AR"/>
              </w:rPr>
              <w:t xml:space="preserve"> / Dra. </w:t>
            </w:r>
            <w:proofErr w:type="spellStart"/>
            <w:r w:rsidRPr="00E702B0">
              <w:rPr>
                <w:rFonts w:ascii="Calibri" w:hAnsi="Calibri"/>
                <w:color w:val="000000"/>
                <w:sz w:val="22"/>
                <w:szCs w:val="22"/>
                <w:lang w:val="es-AR" w:eastAsia="es-AR"/>
              </w:rPr>
              <w:t>Cecchini</w:t>
            </w:r>
            <w:proofErr w:type="spellEnd"/>
          </w:p>
        </w:tc>
        <w:tc>
          <w:tcPr>
            <w:tcW w:w="925" w:type="dxa"/>
          </w:tcPr>
          <w:p w:rsidR="009B3A8C" w:rsidRPr="00E702B0" w:rsidRDefault="007B28B3" w:rsidP="00E702B0">
            <w:pPr>
              <w:rPr>
                <w:rFonts w:ascii="Calibri" w:hAnsi="Calibri"/>
                <w:color w:val="000000"/>
                <w:sz w:val="22"/>
                <w:szCs w:val="22"/>
                <w:lang w:val="es-AR" w:eastAsia="es-AR"/>
              </w:rPr>
            </w:pPr>
            <w:r w:rsidRPr="007B28B3">
              <w:rPr>
                <w:rFonts w:ascii="Calibri" w:hAnsi="Calibri"/>
                <w:color w:val="000000"/>
                <w:sz w:val="22"/>
                <w:szCs w:val="22"/>
                <w:lang w:val="es-AR" w:eastAsia="es-AR"/>
              </w:rPr>
              <w:t>24/N042</w:t>
            </w:r>
          </w:p>
        </w:tc>
      </w:tr>
      <w:tr w:rsidR="009B3A8C" w:rsidRPr="00E702B0" w:rsidTr="00E60DC8">
        <w:trPr>
          <w:trHeight w:val="300"/>
        </w:trPr>
        <w:tc>
          <w:tcPr>
            <w:tcW w:w="709" w:type="dxa"/>
            <w:shd w:val="clear" w:color="auto" w:fill="auto"/>
            <w:noWrap/>
            <w:vAlign w:val="bottom"/>
            <w:hideMark/>
          </w:tcPr>
          <w:p w:rsidR="009B3A8C" w:rsidRPr="00E702B0" w:rsidRDefault="009B3A8C" w:rsidP="009B3A8C">
            <w:pPr>
              <w:jc w:val="center"/>
              <w:rPr>
                <w:rFonts w:ascii="Calibri" w:hAnsi="Calibri"/>
                <w:color w:val="000000"/>
                <w:sz w:val="22"/>
                <w:szCs w:val="22"/>
                <w:lang w:val="es-AR" w:eastAsia="es-AR"/>
              </w:rPr>
            </w:pPr>
            <w:r w:rsidRPr="00E702B0">
              <w:rPr>
                <w:rFonts w:ascii="Calibri" w:hAnsi="Calibri"/>
                <w:color w:val="000000"/>
                <w:sz w:val="22"/>
                <w:szCs w:val="22"/>
                <w:lang w:val="es-AR" w:eastAsia="es-AR"/>
              </w:rPr>
              <w:t>91739</w:t>
            </w:r>
          </w:p>
        </w:tc>
        <w:tc>
          <w:tcPr>
            <w:tcW w:w="2551" w:type="dxa"/>
            <w:shd w:val="clear" w:color="auto" w:fill="auto"/>
            <w:noWrap/>
            <w:vAlign w:val="bottom"/>
            <w:hideMark/>
          </w:tcPr>
          <w:p w:rsidR="009B3A8C" w:rsidRPr="00E702B0" w:rsidRDefault="009B3A8C" w:rsidP="00E702B0">
            <w:pPr>
              <w:rPr>
                <w:rFonts w:ascii="Calibri" w:hAnsi="Calibri"/>
                <w:color w:val="000000"/>
                <w:sz w:val="22"/>
                <w:szCs w:val="22"/>
                <w:lang w:val="es-AR" w:eastAsia="es-AR"/>
              </w:rPr>
            </w:pPr>
            <w:r w:rsidRPr="00E702B0">
              <w:rPr>
                <w:rFonts w:ascii="Calibri" w:hAnsi="Calibri"/>
                <w:color w:val="000000"/>
                <w:sz w:val="22"/>
                <w:szCs w:val="22"/>
                <w:lang w:val="es-AR" w:eastAsia="es-AR"/>
              </w:rPr>
              <w:t>Durand, Alejandro</w:t>
            </w:r>
          </w:p>
        </w:tc>
        <w:tc>
          <w:tcPr>
            <w:tcW w:w="3969" w:type="dxa"/>
            <w:shd w:val="clear" w:color="auto" w:fill="auto"/>
            <w:noWrap/>
            <w:vAlign w:val="bottom"/>
            <w:hideMark/>
          </w:tcPr>
          <w:p w:rsidR="009B3A8C" w:rsidRPr="00E702B0" w:rsidRDefault="009B3A8C" w:rsidP="009B3A8C">
            <w:pPr>
              <w:rPr>
                <w:rFonts w:ascii="Calibri" w:hAnsi="Calibri"/>
                <w:color w:val="000000"/>
                <w:sz w:val="22"/>
                <w:szCs w:val="22"/>
                <w:lang w:val="es-AR" w:eastAsia="es-AR"/>
              </w:rPr>
            </w:pPr>
            <w:r w:rsidRPr="00E702B0">
              <w:rPr>
                <w:rFonts w:ascii="Calibri" w:hAnsi="Calibri"/>
                <w:color w:val="000000"/>
                <w:sz w:val="22"/>
                <w:szCs w:val="22"/>
                <w:lang w:val="es-AR" w:eastAsia="es-AR"/>
              </w:rPr>
              <w:t xml:space="preserve">Dra. </w:t>
            </w:r>
            <w:proofErr w:type="spellStart"/>
            <w:r w:rsidRPr="00E702B0">
              <w:rPr>
                <w:rFonts w:ascii="Calibri" w:hAnsi="Calibri"/>
                <w:color w:val="000000"/>
                <w:sz w:val="22"/>
                <w:szCs w:val="22"/>
                <w:lang w:val="es-AR" w:eastAsia="es-AR"/>
              </w:rPr>
              <w:t>Carballido</w:t>
            </w:r>
            <w:proofErr w:type="spellEnd"/>
            <w:r w:rsidRPr="00E702B0">
              <w:rPr>
                <w:rFonts w:ascii="Calibri" w:hAnsi="Calibri"/>
                <w:color w:val="000000"/>
                <w:sz w:val="22"/>
                <w:szCs w:val="22"/>
                <w:lang w:val="es-AR" w:eastAsia="es-AR"/>
              </w:rPr>
              <w:t xml:space="preserve"> / Dra. </w:t>
            </w:r>
            <w:proofErr w:type="spellStart"/>
            <w:r w:rsidRPr="00E702B0">
              <w:rPr>
                <w:rFonts w:ascii="Calibri" w:hAnsi="Calibri"/>
                <w:color w:val="000000"/>
                <w:sz w:val="22"/>
                <w:szCs w:val="22"/>
                <w:lang w:val="es-AR" w:eastAsia="es-AR"/>
              </w:rPr>
              <w:t>Cecchini</w:t>
            </w:r>
            <w:proofErr w:type="spellEnd"/>
          </w:p>
        </w:tc>
        <w:tc>
          <w:tcPr>
            <w:tcW w:w="925" w:type="dxa"/>
          </w:tcPr>
          <w:p w:rsidR="009B3A8C" w:rsidRPr="00E702B0" w:rsidRDefault="007B28B3" w:rsidP="00E702B0">
            <w:pPr>
              <w:rPr>
                <w:rFonts w:ascii="Calibri" w:hAnsi="Calibri"/>
                <w:color w:val="000000"/>
                <w:sz w:val="22"/>
                <w:szCs w:val="22"/>
                <w:lang w:val="es-AR" w:eastAsia="es-AR"/>
              </w:rPr>
            </w:pPr>
            <w:r w:rsidRPr="007B28B3">
              <w:rPr>
                <w:rFonts w:ascii="Calibri" w:hAnsi="Calibri"/>
                <w:color w:val="000000"/>
                <w:sz w:val="22"/>
                <w:szCs w:val="22"/>
                <w:lang w:val="es-AR" w:eastAsia="es-AR"/>
              </w:rPr>
              <w:t>24/N042</w:t>
            </w:r>
          </w:p>
        </w:tc>
      </w:tr>
      <w:tr w:rsidR="009B3A8C" w:rsidRPr="00E702B0" w:rsidTr="00E60DC8">
        <w:trPr>
          <w:trHeight w:val="300"/>
        </w:trPr>
        <w:tc>
          <w:tcPr>
            <w:tcW w:w="709" w:type="dxa"/>
            <w:shd w:val="clear" w:color="auto" w:fill="auto"/>
            <w:noWrap/>
            <w:vAlign w:val="bottom"/>
            <w:hideMark/>
          </w:tcPr>
          <w:p w:rsidR="009B3A8C" w:rsidRPr="00E702B0" w:rsidRDefault="009B3A8C" w:rsidP="009B3A8C">
            <w:pPr>
              <w:jc w:val="center"/>
              <w:rPr>
                <w:rFonts w:ascii="Calibri" w:hAnsi="Calibri"/>
                <w:color w:val="000000"/>
                <w:sz w:val="22"/>
                <w:szCs w:val="22"/>
                <w:lang w:val="es-AR" w:eastAsia="es-AR"/>
              </w:rPr>
            </w:pPr>
            <w:r w:rsidRPr="00E702B0">
              <w:rPr>
                <w:rFonts w:ascii="Calibri" w:hAnsi="Calibri"/>
                <w:color w:val="000000"/>
                <w:sz w:val="22"/>
                <w:szCs w:val="22"/>
                <w:lang w:val="es-AR" w:eastAsia="es-AR"/>
              </w:rPr>
              <w:t>53473</w:t>
            </w:r>
          </w:p>
        </w:tc>
        <w:tc>
          <w:tcPr>
            <w:tcW w:w="2551" w:type="dxa"/>
            <w:shd w:val="clear" w:color="auto" w:fill="auto"/>
            <w:noWrap/>
            <w:vAlign w:val="bottom"/>
            <w:hideMark/>
          </w:tcPr>
          <w:p w:rsidR="009B3A8C" w:rsidRPr="00E702B0" w:rsidRDefault="009B3A8C" w:rsidP="00E702B0">
            <w:pPr>
              <w:rPr>
                <w:rFonts w:ascii="Calibri" w:hAnsi="Calibri"/>
                <w:color w:val="000000"/>
                <w:sz w:val="22"/>
                <w:szCs w:val="22"/>
                <w:lang w:val="es-AR" w:eastAsia="es-AR"/>
              </w:rPr>
            </w:pPr>
            <w:proofErr w:type="spellStart"/>
            <w:r w:rsidRPr="00E702B0">
              <w:rPr>
                <w:rFonts w:ascii="Calibri" w:hAnsi="Calibri"/>
                <w:color w:val="000000"/>
                <w:sz w:val="22"/>
                <w:szCs w:val="22"/>
                <w:lang w:val="es-AR" w:eastAsia="es-AR"/>
              </w:rPr>
              <w:t>Padin</w:t>
            </w:r>
            <w:proofErr w:type="spellEnd"/>
            <w:r w:rsidRPr="00E702B0">
              <w:rPr>
                <w:rFonts w:ascii="Calibri" w:hAnsi="Calibri"/>
                <w:color w:val="000000"/>
                <w:sz w:val="22"/>
                <w:szCs w:val="22"/>
                <w:lang w:val="es-AR" w:eastAsia="es-AR"/>
              </w:rPr>
              <w:t xml:space="preserve">, Arturo </w:t>
            </w:r>
            <w:proofErr w:type="spellStart"/>
            <w:r w:rsidRPr="00E702B0">
              <w:rPr>
                <w:rFonts w:ascii="Calibri" w:hAnsi="Calibri"/>
                <w:color w:val="000000"/>
                <w:sz w:val="22"/>
                <w:szCs w:val="22"/>
                <w:lang w:val="es-AR" w:eastAsia="es-AR"/>
              </w:rPr>
              <w:t>RobertoN</w:t>
            </w:r>
            <w:proofErr w:type="spellEnd"/>
          </w:p>
        </w:tc>
        <w:tc>
          <w:tcPr>
            <w:tcW w:w="3969" w:type="dxa"/>
            <w:shd w:val="clear" w:color="auto" w:fill="auto"/>
            <w:noWrap/>
            <w:vAlign w:val="bottom"/>
            <w:hideMark/>
          </w:tcPr>
          <w:p w:rsidR="009B3A8C" w:rsidRPr="00E702B0" w:rsidRDefault="009B3A8C" w:rsidP="009B3A8C">
            <w:pPr>
              <w:rPr>
                <w:rFonts w:ascii="Calibri" w:hAnsi="Calibri"/>
                <w:color w:val="000000"/>
                <w:sz w:val="22"/>
                <w:szCs w:val="22"/>
                <w:lang w:val="es-AR" w:eastAsia="es-AR"/>
              </w:rPr>
            </w:pPr>
            <w:r w:rsidRPr="00E702B0">
              <w:rPr>
                <w:rFonts w:ascii="Calibri" w:hAnsi="Calibri"/>
                <w:color w:val="000000"/>
                <w:sz w:val="22"/>
                <w:szCs w:val="22"/>
                <w:lang w:val="es-AR" w:eastAsia="es-AR"/>
              </w:rPr>
              <w:t>Dr. Martínez</w:t>
            </w:r>
          </w:p>
        </w:tc>
        <w:tc>
          <w:tcPr>
            <w:tcW w:w="925" w:type="dxa"/>
          </w:tcPr>
          <w:p w:rsidR="009B3A8C" w:rsidRPr="00E702B0" w:rsidRDefault="007B28B3" w:rsidP="00E702B0">
            <w:pPr>
              <w:rPr>
                <w:rFonts w:ascii="Calibri" w:hAnsi="Calibri"/>
                <w:color w:val="000000"/>
                <w:sz w:val="22"/>
                <w:szCs w:val="22"/>
                <w:lang w:val="es-AR" w:eastAsia="es-AR"/>
              </w:rPr>
            </w:pPr>
            <w:r w:rsidRPr="007B28B3">
              <w:rPr>
                <w:rFonts w:ascii="Calibri" w:hAnsi="Calibri"/>
                <w:color w:val="000000"/>
                <w:sz w:val="22"/>
                <w:szCs w:val="22"/>
                <w:lang w:val="es-AR" w:eastAsia="es-AR"/>
              </w:rPr>
              <w:t>24/ZN30</w:t>
            </w:r>
          </w:p>
        </w:tc>
      </w:tr>
      <w:tr w:rsidR="009B3A8C" w:rsidRPr="00E702B0" w:rsidTr="00E60DC8">
        <w:trPr>
          <w:trHeight w:val="300"/>
        </w:trPr>
        <w:tc>
          <w:tcPr>
            <w:tcW w:w="709" w:type="dxa"/>
            <w:shd w:val="clear" w:color="auto" w:fill="auto"/>
            <w:noWrap/>
            <w:vAlign w:val="bottom"/>
            <w:hideMark/>
          </w:tcPr>
          <w:p w:rsidR="009B3A8C" w:rsidRPr="00E702B0" w:rsidRDefault="009B3A8C" w:rsidP="009B3A8C">
            <w:pPr>
              <w:jc w:val="center"/>
              <w:rPr>
                <w:rFonts w:ascii="Calibri" w:hAnsi="Calibri"/>
                <w:color w:val="000000"/>
                <w:sz w:val="22"/>
                <w:szCs w:val="22"/>
                <w:lang w:val="es-AR" w:eastAsia="es-AR"/>
              </w:rPr>
            </w:pPr>
            <w:r w:rsidRPr="00E702B0">
              <w:rPr>
                <w:rFonts w:ascii="Calibri" w:hAnsi="Calibri"/>
                <w:color w:val="000000"/>
                <w:sz w:val="22"/>
                <w:szCs w:val="22"/>
                <w:lang w:val="es-AR" w:eastAsia="es-AR"/>
              </w:rPr>
              <w:t>94582</w:t>
            </w:r>
          </w:p>
        </w:tc>
        <w:tc>
          <w:tcPr>
            <w:tcW w:w="2551" w:type="dxa"/>
            <w:shd w:val="clear" w:color="auto" w:fill="auto"/>
            <w:noWrap/>
            <w:vAlign w:val="bottom"/>
            <w:hideMark/>
          </w:tcPr>
          <w:p w:rsidR="009B3A8C" w:rsidRPr="00E702B0" w:rsidRDefault="009B3A8C" w:rsidP="00E702B0">
            <w:pPr>
              <w:rPr>
                <w:rFonts w:ascii="Calibri" w:hAnsi="Calibri"/>
                <w:color w:val="000000"/>
                <w:sz w:val="22"/>
                <w:szCs w:val="22"/>
                <w:lang w:val="es-AR" w:eastAsia="es-AR"/>
              </w:rPr>
            </w:pPr>
            <w:r w:rsidRPr="00E702B0">
              <w:rPr>
                <w:rFonts w:ascii="Calibri" w:hAnsi="Calibri"/>
                <w:color w:val="000000"/>
                <w:sz w:val="22"/>
                <w:szCs w:val="22"/>
                <w:lang w:val="es-AR" w:eastAsia="es-AR"/>
              </w:rPr>
              <w:t>Varela, Matías</w:t>
            </w:r>
          </w:p>
        </w:tc>
        <w:tc>
          <w:tcPr>
            <w:tcW w:w="3969" w:type="dxa"/>
            <w:shd w:val="clear" w:color="auto" w:fill="auto"/>
            <w:noWrap/>
            <w:vAlign w:val="bottom"/>
            <w:hideMark/>
          </w:tcPr>
          <w:p w:rsidR="009B3A8C" w:rsidRPr="00E702B0" w:rsidRDefault="009B3A8C" w:rsidP="009B3A8C">
            <w:pPr>
              <w:rPr>
                <w:rFonts w:ascii="Calibri" w:hAnsi="Calibri"/>
                <w:color w:val="000000"/>
                <w:sz w:val="22"/>
                <w:szCs w:val="22"/>
                <w:lang w:val="es-AR" w:eastAsia="es-AR"/>
              </w:rPr>
            </w:pPr>
            <w:r w:rsidRPr="00E702B0">
              <w:rPr>
                <w:rFonts w:ascii="Calibri" w:hAnsi="Calibri"/>
                <w:color w:val="000000"/>
                <w:sz w:val="22"/>
                <w:szCs w:val="22"/>
                <w:lang w:val="es-AR" w:eastAsia="es-AR"/>
              </w:rPr>
              <w:t xml:space="preserve">Dr. </w:t>
            </w:r>
            <w:proofErr w:type="spellStart"/>
            <w:r w:rsidRPr="00E702B0">
              <w:rPr>
                <w:rFonts w:ascii="Calibri" w:hAnsi="Calibri"/>
                <w:color w:val="000000"/>
                <w:sz w:val="22"/>
                <w:szCs w:val="22"/>
                <w:lang w:val="es-AR" w:eastAsia="es-AR"/>
              </w:rPr>
              <w:t>Gottifredi</w:t>
            </w:r>
            <w:proofErr w:type="spellEnd"/>
            <w:r w:rsidRPr="00E702B0">
              <w:rPr>
                <w:rFonts w:ascii="Calibri" w:hAnsi="Calibri"/>
                <w:color w:val="000000"/>
                <w:sz w:val="22"/>
                <w:szCs w:val="22"/>
                <w:lang w:val="es-AR" w:eastAsia="es-AR"/>
              </w:rPr>
              <w:t xml:space="preserve"> / Dra. Cobo</w:t>
            </w:r>
          </w:p>
        </w:tc>
        <w:tc>
          <w:tcPr>
            <w:tcW w:w="925" w:type="dxa"/>
          </w:tcPr>
          <w:p w:rsidR="009B3A8C" w:rsidRPr="00E702B0" w:rsidRDefault="007B28B3" w:rsidP="00E702B0">
            <w:pPr>
              <w:rPr>
                <w:rFonts w:ascii="Calibri" w:hAnsi="Calibri"/>
                <w:color w:val="000000"/>
                <w:sz w:val="22"/>
                <w:szCs w:val="22"/>
                <w:lang w:val="es-AR" w:eastAsia="es-AR"/>
              </w:rPr>
            </w:pPr>
            <w:r w:rsidRPr="007B28B3">
              <w:rPr>
                <w:rFonts w:ascii="Calibri" w:hAnsi="Calibri"/>
                <w:color w:val="000000"/>
                <w:sz w:val="22"/>
                <w:szCs w:val="22"/>
                <w:lang w:val="es-AR" w:eastAsia="es-AR"/>
              </w:rPr>
              <w:t>24/ZN30</w:t>
            </w:r>
          </w:p>
        </w:tc>
      </w:tr>
      <w:tr w:rsidR="009B3A8C" w:rsidRPr="00E702B0" w:rsidTr="00E60DC8">
        <w:trPr>
          <w:trHeight w:val="300"/>
        </w:trPr>
        <w:tc>
          <w:tcPr>
            <w:tcW w:w="709" w:type="dxa"/>
            <w:shd w:val="clear" w:color="auto" w:fill="auto"/>
            <w:noWrap/>
            <w:vAlign w:val="bottom"/>
            <w:hideMark/>
          </w:tcPr>
          <w:p w:rsidR="009B3A8C" w:rsidRPr="00E702B0" w:rsidRDefault="009B3A8C" w:rsidP="009B3A8C">
            <w:pPr>
              <w:jc w:val="center"/>
              <w:rPr>
                <w:rFonts w:ascii="Calibri" w:hAnsi="Calibri"/>
                <w:color w:val="000000"/>
                <w:sz w:val="22"/>
                <w:szCs w:val="22"/>
                <w:lang w:val="es-AR" w:eastAsia="es-AR"/>
              </w:rPr>
            </w:pPr>
            <w:r w:rsidRPr="00E702B0">
              <w:rPr>
                <w:rFonts w:ascii="Calibri" w:hAnsi="Calibri"/>
                <w:color w:val="000000"/>
                <w:sz w:val="22"/>
                <w:szCs w:val="22"/>
                <w:lang w:val="es-AR" w:eastAsia="es-AR"/>
              </w:rPr>
              <w:t>93216</w:t>
            </w:r>
          </w:p>
        </w:tc>
        <w:tc>
          <w:tcPr>
            <w:tcW w:w="2551" w:type="dxa"/>
            <w:shd w:val="clear" w:color="auto" w:fill="auto"/>
            <w:noWrap/>
            <w:vAlign w:val="bottom"/>
            <w:hideMark/>
          </w:tcPr>
          <w:p w:rsidR="009B3A8C" w:rsidRPr="00E702B0" w:rsidRDefault="009B3A8C" w:rsidP="00E702B0">
            <w:pPr>
              <w:rPr>
                <w:rFonts w:ascii="Calibri" w:hAnsi="Calibri"/>
                <w:color w:val="000000"/>
                <w:sz w:val="22"/>
                <w:szCs w:val="22"/>
                <w:lang w:val="es-AR" w:eastAsia="es-AR"/>
              </w:rPr>
            </w:pPr>
            <w:proofErr w:type="spellStart"/>
            <w:r w:rsidRPr="00E702B0">
              <w:rPr>
                <w:rFonts w:ascii="Calibri" w:hAnsi="Calibri"/>
                <w:color w:val="000000"/>
                <w:sz w:val="22"/>
                <w:szCs w:val="22"/>
                <w:lang w:val="es-AR" w:eastAsia="es-AR"/>
              </w:rPr>
              <w:t>Rodecker</w:t>
            </w:r>
            <w:proofErr w:type="spellEnd"/>
            <w:r w:rsidRPr="00E702B0">
              <w:rPr>
                <w:rFonts w:ascii="Calibri" w:hAnsi="Calibri"/>
                <w:color w:val="000000"/>
                <w:sz w:val="22"/>
                <w:szCs w:val="22"/>
                <w:lang w:val="es-AR" w:eastAsia="es-AR"/>
              </w:rPr>
              <w:t>, Mariano A.</w:t>
            </w:r>
          </w:p>
        </w:tc>
        <w:tc>
          <w:tcPr>
            <w:tcW w:w="3969" w:type="dxa"/>
            <w:shd w:val="clear" w:color="auto" w:fill="auto"/>
            <w:noWrap/>
            <w:vAlign w:val="bottom"/>
            <w:hideMark/>
          </w:tcPr>
          <w:p w:rsidR="009B3A8C" w:rsidRPr="00E702B0" w:rsidRDefault="009B3A8C" w:rsidP="009B3A8C">
            <w:pPr>
              <w:rPr>
                <w:rFonts w:ascii="Calibri" w:hAnsi="Calibri"/>
                <w:color w:val="000000"/>
                <w:sz w:val="22"/>
                <w:szCs w:val="22"/>
                <w:lang w:val="es-AR" w:eastAsia="es-AR"/>
              </w:rPr>
            </w:pPr>
            <w:r w:rsidRPr="00E702B0">
              <w:rPr>
                <w:rFonts w:ascii="Calibri" w:hAnsi="Calibri"/>
                <w:color w:val="000000"/>
                <w:sz w:val="22"/>
                <w:szCs w:val="22"/>
                <w:lang w:val="es-AR" w:eastAsia="es-AR"/>
              </w:rPr>
              <w:t xml:space="preserve">Dr. </w:t>
            </w:r>
            <w:proofErr w:type="spellStart"/>
            <w:r w:rsidRPr="00E702B0">
              <w:rPr>
                <w:rFonts w:ascii="Calibri" w:hAnsi="Calibri"/>
                <w:color w:val="000000"/>
                <w:sz w:val="22"/>
                <w:szCs w:val="22"/>
                <w:lang w:val="es-AR" w:eastAsia="es-AR"/>
              </w:rPr>
              <w:t>Gottifredi</w:t>
            </w:r>
            <w:proofErr w:type="spellEnd"/>
            <w:r w:rsidRPr="00E702B0">
              <w:rPr>
                <w:rFonts w:ascii="Calibri" w:hAnsi="Calibri"/>
                <w:color w:val="000000"/>
                <w:sz w:val="22"/>
                <w:szCs w:val="22"/>
                <w:lang w:val="es-AR" w:eastAsia="es-AR"/>
              </w:rPr>
              <w:t xml:space="preserve"> / Dra. Cobo</w:t>
            </w:r>
          </w:p>
        </w:tc>
        <w:tc>
          <w:tcPr>
            <w:tcW w:w="925" w:type="dxa"/>
          </w:tcPr>
          <w:p w:rsidR="009B3A8C" w:rsidRPr="00E702B0" w:rsidRDefault="00F67113" w:rsidP="00E702B0">
            <w:pPr>
              <w:rPr>
                <w:rFonts w:ascii="Calibri" w:hAnsi="Calibri"/>
                <w:color w:val="000000"/>
                <w:sz w:val="22"/>
                <w:szCs w:val="22"/>
                <w:lang w:val="es-AR" w:eastAsia="es-AR"/>
              </w:rPr>
            </w:pPr>
            <w:r>
              <w:rPr>
                <w:rFonts w:ascii="Calibri" w:hAnsi="Calibri"/>
                <w:color w:val="000000"/>
                <w:sz w:val="22"/>
                <w:szCs w:val="22"/>
                <w:lang w:val="es-AR" w:eastAsia="es-AR"/>
              </w:rPr>
              <w:t>24/ZN30</w:t>
            </w:r>
          </w:p>
        </w:tc>
      </w:tr>
      <w:tr w:rsidR="009B3A8C" w:rsidRPr="00E702B0" w:rsidTr="00E60DC8">
        <w:trPr>
          <w:trHeight w:val="300"/>
        </w:trPr>
        <w:tc>
          <w:tcPr>
            <w:tcW w:w="709" w:type="dxa"/>
            <w:shd w:val="clear" w:color="auto" w:fill="auto"/>
            <w:noWrap/>
            <w:vAlign w:val="bottom"/>
            <w:hideMark/>
          </w:tcPr>
          <w:p w:rsidR="009B3A8C" w:rsidRPr="00E702B0" w:rsidRDefault="009B3A8C" w:rsidP="009B3A8C">
            <w:pPr>
              <w:jc w:val="center"/>
              <w:rPr>
                <w:rFonts w:ascii="Calibri" w:hAnsi="Calibri"/>
                <w:color w:val="000000"/>
                <w:sz w:val="22"/>
                <w:szCs w:val="22"/>
                <w:lang w:val="es-AR" w:eastAsia="es-AR"/>
              </w:rPr>
            </w:pPr>
            <w:r w:rsidRPr="00E702B0">
              <w:rPr>
                <w:rFonts w:ascii="Calibri" w:hAnsi="Calibri"/>
                <w:color w:val="000000"/>
                <w:sz w:val="22"/>
                <w:szCs w:val="22"/>
                <w:lang w:val="es-AR" w:eastAsia="es-AR"/>
              </w:rPr>
              <w:t>99300</w:t>
            </w:r>
          </w:p>
        </w:tc>
        <w:tc>
          <w:tcPr>
            <w:tcW w:w="2551" w:type="dxa"/>
            <w:shd w:val="clear" w:color="auto" w:fill="auto"/>
            <w:noWrap/>
            <w:vAlign w:val="bottom"/>
            <w:hideMark/>
          </w:tcPr>
          <w:p w:rsidR="009B3A8C" w:rsidRPr="00E702B0" w:rsidRDefault="009B3A8C" w:rsidP="00E702B0">
            <w:pPr>
              <w:rPr>
                <w:rFonts w:ascii="Calibri" w:hAnsi="Calibri"/>
                <w:color w:val="000000"/>
                <w:sz w:val="22"/>
                <w:szCs w:val="22"/>
                <w:lang w:val="es-AR" w:eastAsia="es-AR"/>
              </w:rPr>
            </w:pPr>
            <w:r w:rsidRPr="00E702B0">
              <w:rPr>
                <w:rFonts w:ascii="Calibri" w:hAnsi="Calibri"/>
                <w:color w:val="000000"/>
                <w:sz w:val="22"/>
                <w:szCs w:val="22"/>
                <w:lang w:val="es-AR" w:eastAsia="es-AR"/>
              </w:rPr>
              <w:t>Vicente Aranda, Sebastián</w:t>
            </w:r>
          </w:p>
        </w:tc>
        <w:tc>
          <w:tcPr>
            <w:tcW w:w="3969" w:type="dxa"/>
            <w:shd w:val="clear" w:color="auto" w:fill="auto"/>
            <w:noWrap/>
            <w:vAlign w:val="bottom"/>
            <w:hideMark/>
          </w:tcPr>
          <w:p w:rsidR="009B3A8C" w:rsidRPr="00E702B0" w:rsidRDefault="009B3A8C" w:rsidP="009B3A8C">
            <w:pPr>
              <w:rPr>
                <w:rFonts w:ascii="Calibri" w:hAnsi="Calibri"/>
                <w:color w:val="000000"/>
                <w:sz w:val="22"/>
                <w:szCs w:val="22"/>
                <w:lang w:val="es-AR" w:eastAsia="es-AR"/>
              </w:rPr>
            </w:pPr>
            <w:r w:rsidRPr="00E702B0">
              <w:rPr>
                <w:rFonts w:ascii="Calibri" w:hAnsi="Calibri"/>
                <w:color w:val="000000"/>
                <w:sz w:val="22"/>
                <w:szCs w:val="22"/>
                <w:lang w:val="es-AR" w:eastAsia="es-AR"/>
              </w:rPr>
              <w:t xml:space="preserve">Dr. Larrea / Mg. </w:t>
            </w:r>
            <w:proofErr w:type="spellStart"/>
            <w:r w:rsidRPr="00E702B0">
              <w:rPr>
                <w:rFonts w:ascii="Calibri" w:hAnsi="Calibri"/>
                <w:color w:val="000000"/>
                <w:sz w:val="22"/>
                <w:szCs w:val="22"/>
                <w:lang w:val="es-AR" w:eastAsia="es-AR"/>
              </w:rPr>
              <w:t>Selzer</w:t>
            </w:r>
            <w:proofErr w:type="spellEnd"/>
          </w:p>
        </w:tc>
        <w:tc>
          <w:tcPr>
            <w:tcW w:w="925" w:type="dxa"/>
          </w:tcPr>
          <w:p w:rsidR="009B3A8C" w:rsidRPr="00E702B0" w:rsidRDefault="007B28B3" w:rsidP="00E702B0">
            <w:pPr>
              <w:rPr>
                <w:rFonts w:ascii="Calibri" w:hAnsi="Calibri"/>
                <w:color w:val="000000"/>
                <w:sz w:val="22"/>
                <w:szCs w:val="22"/>
                <w:lang w:val="es-AR" w:eastAsia="es-AR"/>
              </w:rPr>
            </w:pPr>
            <w:r w:rsidRPr="007B28B3">
              <w:rPr>
                <w:rFonts w:ascii="Calibri" w:hAnsi="Calibri"/>
                <w:color w:val="000000"/>
                <w:sz w:val="22"/>
                <w:szCs w:val="22"/>
                <w:lang w:val="es-AR" w:eastAsia="es-AR"/>
              </w:rPr>
              <w:t>24/ZN29</w:t>
            </w:r>
          </w:p>
        </w:tc>
      </w:tr>
      <w:tr w:rsidR="009B3A8C" w:rsidRPr="00E702B0" w:rsidTr="00E60DC8">
        <w:trPr>
          <w:trHeight w:val="300"/>
        </w:trPr>
        <w:tc>
          <w:tcPr>
            <w:tcW w:w="709" w:type="dxa"/>
            <w:shd w:val="clear" w:color="auto" w:fill="auto"/>
            <w:noWrap/>
            <w:vAlign w:val="bottom"/>
            <w:hideMark/>
          </w:tcPr>
          <w:p w:rsidR="009B3A8C" w:rsidRPr="00E702B0" w:rsidRDefault="009B3A8C" w:rsidP="009B3A8C">
            <w:pPr>
              <w:jc w:val="center"/>
              <w:rPr>
                <w:rFonts w:ascii="Calibri" w:hAnsi="Calibri"/>
                <w:color w:val="000000"/>
                <w:sz w:val="22"/>
                <w:szCs w:val="22"/>
                <w:lang w:val="es-AR" w:eastAsia="es-AR"/>
              </w:rPr>
            </w:pPr>
            <w:r w:rsidRPr="00E702B0">
              <w:rPr>
                <w:rFonts w:ascii="Calibri" w:hAnsi="Calibri"/>
                <w:color w:val="000000"/>
                <w:sz w:val="22"/>
                <w:szCs w:val="22"/>
                <w:lang w:val="es-AR" w:eastAsia="es-AR"/>
              </w:rPr>
              <w:t>102682</w:t>
            </w:r>
          </w:p>
        </w:tc>
        <w:tc>
          <w:tcPr>
            <w:tcW w:w="2551" w:type="dxa"/>
            <w:shd w:val="clear" w:color="auto" w:fill="auto"/>
            <w:noWrap/>
            <w:vAlign w:val="bottom"/>
            <w:hideMark/>
          </w:tcPr>
          <w:p w:rsidR="009B3A8C" w:rsidRPr="00E702B0" w:rsidRDefault="009B3A8C" w:rsidP="00E702B0">
            <w:pPr>
              <w:rPr>
                <w:rFonts w:ascii="Calibri" w:hAnsi="Calibri"/>
                <w:color w:val="000000"/>
                <w:sz w:val="22"/>
                <w:szCs w:val="22"/>
                <w:lang w:val="es-AR" w:eastAsia="es-AR"/>
              </w:rPr>
            </w:pPr>
            <w:proofErr w:type="spellStart"/>
            <w:r w:rsidRPr="00E702B0">
              <w:rPr>
                <w:rFonts w:ascii="Calibri" w:hAnsi="Calibri"/>
                <w:color w:val="000000"/>
                <w:sz w:val="22"/>
                <w:szCs w:val="22"/>
                <w:lang w:val="es-AR" w:eastAsia="es-AR"/>
              </w:rPr>
              <w:t>Reissing</w:t>
            </w:r>
            <w:proofErr w:type="spellEnd"/>
            <w:r w:rsidRPr="00E702B0">
              <w:rPr>
                <w:rFonts w:ascii="Calibri" w:hAnsi="Calibri"/>
                <w:color w:val="000000"/>
                <w:sz w:val="22"/>
                <w:szCs w:val="22"/>
                <w:lang w:val="es-AR" w:eastAsia="es-AR"/>
              </w:rPr>
              <w:t>, Facundo</w:t>
            </w:r>
          </w:p>
        </w:tc>
        <w:tc>
          <w:tcPr>
            <w:tcW w:w="3969" w:type="dxa"/>
            <w:shd w:val="clear" w:color="auto" w:fill="auto"/>
            <w:noWrap/>
            <w:vAlign w:val="bottom"/>
            <w:hideMark/>
          </w:tcPr>
          <w:p w:rsidR="009B3A8C" w:rsidRPr="00E702B0" w:rsidRDefault="009B3A8C" w:rsidP="009B3A8C">
            <w:pPr>
              <w:rPr>
                <w:rFonts w:ascii="Calibri" w:hAnsi="Calibri"/>
                <w:color w:val="000000"/>
                <w:sz w:val="22"/>
                <w:szCs w:val="22"/>
                <w:lang w:val="es-AR" w:eastAsia="es-AR"/>
              </w:rPr>
            </w:pPr>
            <w:r w:rsidRPr="00E702B0">
              <w:rPr>
                <w:rFonts w:ascii="Calibri" w:hAnsi="Calibri"/>
                <w:color w:val="000000"/>
                <w:sz w:val="22"/>
                <w:szCs w:val="22"/>
                <w:lang w:val="es-AR" w:eastAsia="es-AR"/>
              </w:rPr>
              <w:t xml:space="preserve">Dr. Larrea / Mg. </w:t>
            </w:r>
            <w:proofErr w:type="spellStart"/>
            <w:r w:rsidRPr="00E702B0">
              <w:rPr>
                <w:rFonts w:ascii="Calibri" w:hAnsi="Calibri"/>
                <w:color w:val="000000"/>
                <w:sz w:val="22"/>
                <w:szCs w:val="22"/>
                <w:lang w:val="es-AR" w:eastAsia="es-AR"/>
              </w:rPr>
              <w:t>Selzer</w:t>
            </w:r>
            <w:proofErr w:type="spellEnd"/>
            <w:r w:rsidRPr="00E702B0">
              <w:rPr>
                <w:rFonts w:ascii="Calibri" w:hAnsi="Calibri"/>
                <w:color w:val="000000"/>
                <w:sz w:val="22"/>
                <w:szCs w:val="22"/>
                <w:lang w:val="es-AR" w:eastAsia="es-AR"/>
              </w:rPr>
              <w:t xml:space="preserve"> </w:t>
            </w:r>
          </w:p>
        </w:tc>
        <w:tc>
          <w:tcPr>
            <w:tcW w:w="925" w:type="dxa"/>
          </w:tcPr>
          <w:p w:rsidR="009B3A8C" w:rsidRPr="00E702B0" w:rsidRDefault="007B28B3" w:rsidP="00E702B0">
            <w:pPr>
              <w:rPr>
                <w:rFonts w:ascii="Calibri" w:hAnsi="Calibri"/>
                <w:color w:val="000000"/>
                <w:sz w:val="22"/>
                <w:szCs w:val="22"/>
                <w:lang w:val="es-AR" w:eastAsia="es-AR"/>
              </w:rPr>
            </w:pPr>
            <w:r w:rsidRPr="007B28B3">
              <w:rPr>
                <w:rFonts w:ascii="Calibri" w:hAnsi="Calibri"/>
                <w:color w:val="000000"/>
                <w:sz w:val="22"/>
                <w:szCs w:val="22"/>
                <w:lang w:val="es-AR" w:eastAsia="es-AR"/>
              </w:rPr>
              <w:t>24/ZN29</w:t>
            </w:r>
          </w:p>
        </w:tc>
      </w:tr>
      <w:tr w:rsidR="009B3A8C" w:rsidRPr="00E702B0" w:rsidTr="00E60DC8">
        <w:trPr>
          <w:trHeight w:val="300"/>
        </w:trPr>
        <w:tc>
          <w:tcPr>
            <w:tcW w:w="709" w:type="dxa"/>
            <w:shd w:val="clear" w:color="auto" w:fill="auto"/>
            <w:noWrap/>
            <w:vAlign w:val="bottom"/>
            <w:hideMark/>
          </w:tcPr>
          <w:p w:rsidR="009B3A8C" w:rsidRPr="00E702B0" w:rsidRDefault="009B3A8C" w:rsidP="009B3A8C">
            <w:pPr>
              <w:jc w:val="center"/>
              <w:rPr>
                <w:rFonts w:ascii="Calibri" w:hAnsi="Calibri"/>
                <w:color w:val="000000"/>
                <w:sz w:val="22"/>
                <w:szCs w:val="22"/>
                <w:lang w:val="es-AR" w:eastAsia="es-AR"/>
              </w:rPr>
            </w:pPr>
            <w:r w:rsidRPr="00E702B0">
              <w:rPr>
                <w:rFonts w:ascii="Calibri" w:hAnsi="Calibri"/>
                <w:color w:val="000000"/>
                <w:sz w:val="22"/>
                <w:szCs w:val="22"/>
                <w:lang w:val="es-AR" w:eastAsia="es-AR"/>
              </w:rPr>
              <w:t>82716</w:t>
            </w:r>
          </w:p>
        </w:tc>
        <w:tc>
          <w:tcPr>
            <w:tcW w:w="2551" w:type="dxa"/>
            <w:shd w:val="clear" w:color="auto" w:fill="auto"/>
            <w:noWrap/>
            <w:vAlign w:val="bottom"/>
            <w:hideMark/>
          </w:tcPr>
          <w:p w:rsidR="009B3A8C" w:rsidRPr="00E702B0" w:rsidRDefault="009B3A8C" w:rsidP="00E702B0">
            <w:pPr>
              <w:rPr>
                <w:rFonts w:ascii="Calibri" w:hAnsi="Calibri"/>
                <w:color w:val="000000"/>
                <w:sz w:val="22"/>
                <w:szCs w:val="22"/>
                <w:lang w:val="es-AR" w:eastAsia="es-AR"/>
              </w:rPr>
            </w:pPr>
            <w:r w:rsidRPr="00E702B0">
              <w:rPr>
                <w:rFonts w:ascii="Calibri" w:hAnsi="Calibri"/>
                <w:color w:val="000000"/>
                <w:sz w:val="22"/>
                <w:szCs w:val="22"/>
                <w:lang w:val="es-AR" w:eastAsia="es-AR"/>
              </w:rPr>
              <w:t xml:space="preserve">Ramos, María </w:t>
            </w:r>
            <w:proofErr w:type="spellStart"/>
            <w:r w:rsidRPr="00E702B0">
              <w:rPr>
                <w:rFonts w:ascii="Calibri" w:hAnsi="Calibri"/>
                <w:color w:val="000000"/>
                <w:sz w:val="22"/>
                <w:szCs w:val="22"/>
                <w:lang w:val="es-AR" w:eastAsia="es-AR"/>
              </w:rPr>
              <w:t>Gimena</w:t>
            </w:r>
            <w:proofErr w:type="spellEnd"/>
          </w:p>
        </w:tc>
        <w:tc>
          <w:tcPr>
            <w:tcW w:w="3969" w:type="dxa"/>
            <w:shd w:val="clear" w:color="auto" w:fill="auto"/>
            <w:noWrap/>
            <w:vAlign w:val="bottom"/>
            <w:hideMark/>
          </w:tcPr>
          <w:p w:rsidR="009B3A8C" w:rsidRPr="00E702B0" w:rsidRDefault="009B3A8C" w:rsidP="009B3A8C">
            <w:pPr>
              <w:rPr>
                <w:rFonts w:ascii="Calibri" w:hAnsi="Calibri"/>
                <w:color w:val="000000"/>
                <w:sz w:val="22"/>
                <w:szCs w:val="22"/>
                <w:lang w:val="es-AR" w:eastAsia="es-AR"/>
              </w:rPr>
            </w:pPr>
            <w:r w:rsidRPr="00E702B0">
              <w:rPr>
                <w:rFonts w:ascii="Calibri" w:hAnsi="Calibri"/>
                <w:color w:val="000000"/>
                <w:sz w:val="22"/>
                <w:szCs w:val="22"/>
                <w:lang w:val="es-AR" w:eastAsia="es-AR"/>
              </w:rPr>
              <w:t>Dr. Martínez</w:t>
            </w:r>
          </w:p>
        </w:tc>
        <w:tc>
          <w:tcPr>
            <w:tcW w:w="925" w:type="dxa"/>
          </w:tcPr>
          <w:p w:rsidR="009B3A8C" w:rsidRPr="00E702B0" w:rsidRDefault="007B28B3" w:rsidP="00E702B0">
            <w:pPr>
              <w:rPr>
                <w:rFonts w:ascii="Calibri" w:hAnsi="Calibri"/>
                <w:color w:val="000000"/>
                <w:sz w:val="22"/>
                <w:szCs w:val="22"/>
                <w:lang w:val="es-AR" w:eastAsia="es-AR"/>
              </w:rPr>
            </w:pPr>
            <w:r w:rsidRPr="007B28B3">
              <w:rPr>
                <w:rFonts w:ascii="Calibri" w:hAnsi="Calibri"/>
                <w:color w:val="000000"/>
                <w:sz w:val="22"/>
                <w:szCs w:val="22"/>
                <w:lang w:val="es-AR" w:eastAsia="es-AR"/>
              </w:rPr>
              <w:t>24/ZN30</w:t>
            </w:r>
          </w:p>
        </w:tc>
      </w:tr>
      <w:tr w:rsidR="009B3A8C" w:rsidRPr="00E702B0" w:rsidTr="00E60DC8">
        <w:trPr>
          <w:trHeight w:val="300"/>
        </w:trPr>
        <w:tc>
          <w:tcPr>
            <w:tcW w:w="709" w:type="dxa"/>
            <w:shd w:val="clear" w:color="auto" w:fill="auto"/>
            <w:noWrap/>
            <w:vAlign w:val="bottom"/>
            <w:hideMark/>
          </w:tcPr>
          <w:p w:rsidR="009B3A8C" w:rsidRPr="00E702B0" w:rsidRDefault="009B3A8C" w:rsidP="009B3A8C">
            <w:pPr>
              <w:jc w:val="center"/>
              <w:rPr>
                <w:rFonts w:ascii="Calibri" w:hAnsi="Calibri"/>
                <w:color w:val="000000"/>
                <w:sz w:val="22"/>
                <w:szCs w:val="22"/>
                <w:lang w:val="es-AR" w:eastAsia="es-AR"/>
              </w:rPr>
            </w:pPr>
            <w:r w:rsidRPr="00E702B0">
              <w:rPr>
                <w:rFonts w:ascii="Calibri" w:hAnsi="Calibri"/>
                <w:color w:val="000000"/>
                <w:sz w:val="22"/>
                <w:szCs w:val="22"/>
                <w:lang w:val="es-AR" w:eastAsia="es-AR"/>
              </w:rPr>
              <w:t>102231</w:t>
            </w:r>
          </w:p>
        </w:tc>
        <w:tc>
          <w:tcPr>
            <w:tcW w:w="2551" w:type="dxa"/>
            <w:shd w:val="clear" w:color="auto" w:fill="auto"/>
            <w:noWrap/>
            <w:vAlign w:val="bottom"/>
            <w:hideMark/>
          </w:tcPr>
          <w:p w:rsidR="009B3A8C" w:rsidRPr="00E702B0" w:rsidRDefault="009B3A8C" w:rsidP="00E702B0">
            <w:pPr>
              <w:rPr>
                <w:rFonts w:ascii="Calibri" w:hAnsi="Calibri"/>
                <w:color w:val="000000"/>
                <w:sz w:val="22"/>
                <w:szCs w:val="22"/>
                <w:lang w:val="es-AR" w:eastAsia="es-AR"/>
              </w:rPr>
            </w:pPr>
            <w:r w:rsidRPr="00E702B0">
              <w:rPr>
                <w:rFonts w:ascii="Calibri" w:hAnsi="Calibri"/>
                <w:color w:val="000000"/>
                <w:sz w:val="22"/>
                <w:szCs w:val="22"/>
                <w:lang w:val="es-AR" w:eastAsia="es-AR"/>
              </w:rPr>
              <w:t>Herrero Diez, Tomás</w:t>
            </w:r>
          </w:p>
        </w:tc>
        <w:tc>
          <w:tcPr>
            <w:tcW w:w="3969" w:type="dxa"/>
            <w:shd w:val="clear" w:color="auto" w:fill="auto"/>
            <w:noWrap/>
            <w:vAlign w:val="bottom"/>
            <w:hideMark/>
          </w:tcPr>
          <w:p w:rsidR="009B3A8C" w:rsidRPr="00E702B0" w:rsidRDefault="009B3A8C" w:rsidP="009B3A8C">
            <w:pPr>
              <w:rPr>
                <w:rFonts w:ascii="Calibri" w:hAnsi="Calibri"/>
                <w:color w:val="000000"/>
                <w:sz w:val="22"/>
                <w:szCs w:val="22"/>
                <w:lang w:val="es-AR" w:eastAsia="es-AR"/>
              </w:rPr>
            </w:pPr>
            <w:r w:rsidRPr="00E702B0">
              <w:rPr>
                <w:rFonts w:ascii="Calibri" w:hAnsi="Calibri"/>
                <w:color w:val="000000"/>
                <w:sz w:val="22"/>
                <w:szCs w:val="22"/>
                <w:lang w:val="es-AR" w:eastAsia="es-AR"/>
              </w:rPr>
              <w:t>Dr. Martínez</w:t>
            </w:r>
          </w:p>
        </w:tc>
        <w:tc>
          <w:tcPr>
            <w:tcW w:w="925" w:type="dxa"/>
          </w:tcPr>
          <w:p w:rsidR="009B3A8C" w:rsidRPr="00E702B0" w:rsidRDefault="007B28B3" w:rsidP="00E702B0">
            <w:pPr>
              <w:rPr>
                <w:rFonts w:ascii="Calibri" w:hAnsi="Calibri"/>
                <w:color w:val="000000"/>
                <w:sz w:val="22"/>
                <w:szCs w:val="22"/>
                <w:lang w:val="es-AR" w:eastAsia="es-AR"/>
              </w:rPr>
            </w:pPr>
            <w:r w:rsidRPr="007B28B3">
              <w:rPr>
                <w:rFonts w:ascii="Calibri" w:hAnsi="Calibri"/>
                <w:color w:val="000000"/>
                <w:sz w:val="22"/>
                <w:szCs w:val="22"/>
                <w:lang w:val="es-AR" w:eastAsia="es-AR"/>
              </w:rPr>
              <w:t>24/ZN30</w:t>
            </w:r>
          </w:p>
        </w:tc>
      </w:tr>
      <w:tr w:rsidR="009B3A8C" w:rsidRPr="009B3A8C" w:rsidTr="00E60DC8">
        <w:trPr>
          <w:trHeight w:val="300"/>
        </w:trPr>
        <w:tc>
          <w:tcPr>
            <w:tcW w:w="709" w:type="dxa"/>
            <w:tcBorders>
              <w:top w:val="single" w:sz="4" w:space="0" w:color="auto"/>
              <w:left w:val="single" w:sz="4" w:space="0" w:color="auto"/>
              <w:bottom w:val="single" w:sz="4" w:space="0" w:color="auto"/>
              <w:right w:val="single" w:sz="4" w:space="0" w:color="auto"/>
            </w:tcBorders>
            <w:noWrap/>
            <w:vAlign w:val="bottom"/>
            <w:hideMark/>
          </w:tcPr>
          <w:p w:rsidR="009B3A8C" w:rsidRPr="009B3A8C" w:rsidRDefault="009B3A8C" w:rsidP="009B3A8C">
            <w:pPr>
              <w:jc w:val="center"/>
              <w:rPr>
                <w:rFonts w:ascii="Calibri" w:hAnsi="Calibri"/>
                <w:color w:val="000000"/>
                <w:sz w:val="22"/>
                <w:szCs w:val="22"/>
                <w:lang w:val="es-AR" w:eastAsia="es-AR"/>
              </w:rPr>
            </w:pPr>
            <w:r w:rsidRPr="009B3A8C">
              <w:rPr>
                <w:rFonts w:ascii="Calibri" w:hAnsi="Calibri"/>
                <w:color w:val="000000"/>
                <w:sz w:val="22"/>
                <w:szCs w:val="22"/>
                <w:lang w:val="es-AR" w:eastAsia="es-AR"/>
              </w:rPr>
              <w:t>84475</w:t>
            </w:r>
          </w:p>
        </w:tc>
        <w:tc>
          <w:tcPr>
            <w:tcW w:w="2551" w:type="dxa"/>
            <w:tcBorders>
              <w:top w:val="single" w:sz="4" w:space="0" w:color="auto"/>
              <w:left w:val="single" w:sz="4" w:space="0" w:color="auto"/>
              <w:bottom w:val="single" w:sz="4" w:space="0" w:color="auto"/>
              <w:right w:val="single" w:sz="4" w:space="0" w:color="auto"/>
            </w:tcBorders>
            <w:noWrap/>
            <w:vAlign w:val="bottom"/>
            <w:hideMark/>
          </w:tcPr>
          <w:p w:rsidR="009B3A8C" w:rsidRPr="009B3A8C" w:rsidRDefault="009B3A8C" w:rsidP="009B3A8C">
            <w:pPr>
              <w:rPr>
                <w:rFonts w:ascii="Calibri" w:hAnsi="Calibri"/>
                <w:color w:val="000000"/>
                <w:sz w:val="22"/>
                <w:szCs w:val="22"/>
                <w:lang w:val="es-AR" w:eastAsia="es-AR"/>
              </w:rPr>
            </w:pPr>
            <w:proofErr w:type="spellStart"/>
            <w:r w:rsidRPr="009B3A8C">
              <w:rPr>
                <w:rFonts w:ascii="Calibri" w:hAnsi="Calibri"/>
                <w:color w:val="000000"/>
                <w:sz w:val="22"/>
                <w:szCs w:val="22"/>
                <w:lang w:val="es-AR" w:eastAsia="es-AR"/>
              </w:rPr>
              <w:t>Eterovich</w:t>
            </w:r>
            <w:proofErr w:type="spellEnd"/>
            <w:r w:rsidRPr="009B3A8C">
              <w:rPr>
                <w:rFonts w:ascii="Calibri" w:hAnsi="Calibri"/>
                <w:color w:val="000000"/>
                <w:sz w:val="22"/>
                <w:szCs w:val="22"/>
                <w:lang w:val="es-AR" w:eastAsia="es-AR"/>
              </w:rPr>
              <w:t>, Cristian I.</w:t>
            </w:r>
          </w:p>
        </w:tc>
        <w:tc>
          <w:tcPr>
            <w:tcW w:w="3969" w:type="dxa"/>
            <w:tcBorders>
              <w:top w:val="single" w:sz="4" w:space="0" w:color="auto"/>
              <w:left w:val="single" w:sz="4" w:space="0" w:color="auto"/>
              <w:bottom w:val="single" w:sz="4" w:space="0" w:color="auto"/>
              <w:right w:val="single" w:sz="4" w:space="0" w:color="auto"/>
            </w:tcBorders>
            <w:noWrap/>
            <w:vAlign w:val="bottom"/>
            <w:hideMark/>
          </w:tcPr>
          <w:p w:rsidR="009B3A8C" w:rsidRPr="009B3A8C" w:rsidRDefault="009B3A8C" w:rsidP="009B3A8C">
            <w:pPr>
              <w:rPr>
                <w:rFonts w:ascii="Calibri" w:hAnsi="Calibri"/>
                <w:color w:val="000000"/>
                <w:sz w:val="22"/>
                <w:szCs w:val="22"/>
                <w:lang w:val="es-AR" w:eastAsia="es-AR"/>
              </w:rPr>
            </w:pPr>
            <w:r w:rsidRPr="009B3A8C">
              <w:rPr>
                <w:rFonts w:ascii="Calibri" w:hAnsi="Calibri"/>
                <w:color w:val="000000"/>
                <w:sz w:val="22"/>
                <w:szCs w:val="22"/>
                <w:lang w:val="es-AR" w:eastAsia="es-AR"/>
              </w:rPr>
              <w:t xml:space="preserve">Mg. </w:t>
            </w:r>
            <w:proofErr w:type="spellStart"/>
            <w:r w:rsidRPr="009B3A8C">
              <w:rPr>
                <w:rFonts w:ascii="Calibri" w:hAnsi="Calibri"/>
                <w:color w:val="000000"/>
                <w:sz w:val="22"/>
                <w:szCs w:val="22"/>
                <w:lang w:val="es-AR" w:eastAsia="es-AR"/>
              </w:rPr>
              <w:t>Cenci</w:t>
            </w:r>
            <w:proofErr w:type="spellEnd"/>
            <w:r w:rsidRPr="009B3A8C">
              <w:rPr>
                <w:rFonts w:ascii="Calibri" w:hAnsi="Calibri"/>
                <w:color w:val="000000"/>
                <w:sz w:val="22"/>
                <w:szCs w:val="22"/>
                <w:lang w:val="es-AR" w:eastAsia="es-AR"/>
              </w:rPr>
              <w:t xml:space="preserve"> / </w:t>
            </w:r>
            <w:proofErr w:type="spellStart"/>
            <w:r>
              <w:rPr>
                <w:rFonts w:ascii="Calibri" w:hAnsi="Calibri"/>
                <w:color w:val="000000"/>
                <w:sz w:val="22"/>
                <w:szCs w:val="22"/>
                <w:lang w:val="es-AR" w:eastAsia="es-AR"/>
              </w:rPr>
              <w:t>Lic</w:t>
            </w:r>
            <w:proofErr w:type="spellEnd"/>
            <w:r>
              <w:rPr>
                <w:rFonts w:ascii="Calibri" w:hAnsi="Calibri"/>
                <w:color w:val="000000"/>
                <w:sz w:val="22"/>
                <w:szCs w:val="22"/>
                <w:lang w:val="es-AR" w:eastAsia="es-AR"/>
              </w:rPr>
              <w:t xml:space="preserve"> </w:t>
            </w:r>
            <w:r w:rsidRPr="009B3A8C">
              <w:rPr>
                <w:rFonts w:ascii="Calibri" w:hAnsi="Calibri"/>
                <w:color w:val="000000"/>
                <w:sz w:val="22"/>
                <w:szCs w:val="22"/>
                <w:lang w:val="es-AR" w:eastAsia="es-AR"/>
              </w:rPr>
              <w:t xml:space="preserve">De </w:t>
            </w:r>
            <w:proofErr w:type="spellStart"/>
            <w:r w:rsidRPr="009B3A8C">
              <w:rPr>
                <w:rFonts w:ascii="Calibri" w:hAnsi="Calibri"/>
                <w:color w:val="000000"/>
                <w:sz w:val="22"/>
                <w:szCs w:val="22"/>
                <w:lang w:val="es-AR" w:eastAsia="es-AR"/>
              </w:rPr>
              <w:t>Matteis</w:t>
            </w:r>
            <w:proofErr w:type="spellEnd"/>
          </w:p>
        </w:tc>
        <w:tc>
          <w:tcPr>
            <w:tcW w:w="925" w:type="dxa"/>
            <w:tcBorders>
              <w:top w:val="single" w:sz="4" w:space="0" w:color="auto"/>
              <w:left w:val="single" w:sz="4" w:space="0" w:color="auto"/>
              <w:bottom w:val="single" w:sz="4" w:space="0" w:color="auto"/>
              <w:right w:val="single" w:sz="4" w:space="0" w:color="auto"/>
            </w:tcBorders>
          </w:tcPr>
          <w:p w:rsidR="009B3A8C" w:rsidRPr="009B3A8C" w:rsidRDefault="007B28B3" w:rsidP="009B3A8C">
            <w:pPr>
              <w:rPr>
                <w:rFonts w:ascii="Calibri" w:hAnsi="Calibri"/>
                <w:color w:val="000000"/>
                <w:sz w:val="22"/>
                <w:szCs w:val="22"/>
                <w:lang w:val="es-AR" w:eastAsia="es-AR"/>
              </w:rPr>
            </w:pPr>
            <w:r w:rsidRPr="007B28B3">
              <w:rPr>
                <w:rFonts w:ascii="Calibri" w:hAnsi="Calibri"/>
                <w:color w:val="000000"/>
                <w:sz w:val="22"/>
                <w:szCs w:val="22"/>
                <w:lang w:val="es-AR" w:eastAsia="es-AR"/>
              </w:rPr>
              <w:t>24/N047</w:t>
            </w:r>
          </w:p>
        </w:tc>
      </w:tr>
    </w:tbl>
    <w:p w:rsidR="00E702B0" w:rsidRDefault="00E702B0" w:rsidP="00980487">
      <w:pPr>
        <w:spacing w:line="260" w:lineRule="exact"/>
        <w:jc w:val="both"/>
        <w:rPr>
          <w:rFonts w:ascii="Times New Roman" w:hAnsi="Times New Roman"/>
          <w:bCs/>
          <w:lang w:val="es-ES"/>
        </w:rPr>
      </w:pPr>
    </w:p>
    <w:p w:rsidR="00BD42E6" w:rsidRDefault="00BD42E6" w:rsidP="00980487">
      <w:pPr>
        <w:spacing w:line="260" w:lineRule="exact"/>
        <w:jc w:val="both"/>
        <w:rPr>
          <w:rFonts w:ascii="Times New Roman" w:hAnsi="Times New Roman"/>
          <w:bCs/>
          <w:lang w:val="es-ES"/>
        </w:rPr>
      </w:pPr>
    </w:p>
    <w:p w:rsidR="00BD42E6" w:rsidRPr="00BD42E6" w:rsidRDefault="00BD42E6" w:rsidP="00980487">
      <w:pPr>
        <w:spacing w:line="260" w:lineRule="exact"/>
        <w:jc w:val="both"/>
        <w:rPr>
          <w:rFonts w:ascii="Times New Roman" w:hAnsi="Times New Roman"/>
          <w:szCs w:val="24"/>
          <w:lang w:val="es-AR"/>
        </w:rPr>
      </w:pPr>
    </w:p>
    <w:p w:rsidR="00D17F6E" w:rsidRDefault="00D17F6E" w:rsidP="00980487">
      <w:pPr>
        <w:spacing w:line="260" w:lineRule="exact"/>
        <w:jc w:val="both"/>
        <w:rPr>
          <w:rFonts w:ascii="Times New Roman" w:hAnsi="Times New Roman"/>
          <w:b/>
          <w:szCs w:val="24"/>
          <w:lang w:val="es-AR"/>
        </w:rPr>
      </w:pPr>
    </w:p>
    <w:sectPr w:rsidR="00D17F6E" w:rsidSect="00895202">
      <w:pgSz w:w="11907" w:h="16840" w:code="9"/>
      <w:pgMar w:top="2410" w:right="567" w:bottom="851" w:left="2268" w:header="0" w:footer="0" w:gutter="0"/>
      <w:cols w:space="720"/>
      <w:docGrid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pt-BR" w:vendorID="64" w:dllVersion="131078" w:nlCheck="1" w:checkStyle="0"/>
  <w:activeWritingStyle w:appName="MSWord" w:lang="es-ES_tradnl" w:vendorID="64" w:dllVersion="131078" w:nlCheck="1" w:checkStyle="1"/>
  <w:activeWritingStyle w:appName="MSWord" w:lang="es-ES" w:vendorID="64" w:dllVersion="131078" w:nlCheck="1" w:checkStyle="0"/>
  <w:activeWritingStyle w:appName="MSWord" w:lang="es-AR" w:vendorID="64" w:dllVersion="131078" w:nlCheck="1" w:checkStyle="1"/>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06682"/>
    <w:rsid w:val="00042E82"/>
    <w:rsid w:val="00045B98"/>
    <w:rsid w:val="00056512"/>
    <w:rsid w:val="0007657C"/>
    <w:rsid w:val="00084D57"/>
    <w:rsid w:val="000A2054"/>
    <w:rsid w:val="000A7325"/>
    <w:rsid w:val="000D15DD"/>
    <w:rsid w:val="000F1019"/>
    <w:rsid w:val="001121C1"/>
    <w:rsid w:val="001267FE"/>
    <w:rsid w:val="00163CBF"/>
    <w:rsid w:val="001655D0"/>
    <w:rsid w:val="00182843"/>
    <w:rsid w:val="00187180"/>
    <w:rsid w:val="00193B4B"/>
    <w:rsid w:val="001944D6"/>
    <w:rsid w:val="00195595"/>
    <w:rsid w:val="0023652F"/>
    <w:rsid w:val="00240D50"/>
    <w:rsid w:val="00240F78"/>
    <w:rsid w:val="00241614"/>
    <w:rsid w:val="0024228B"/>
    <w:rsid w:val="00253FE9"/>
    <w:rsid w:val="002851BB"/>
    <w:rsid w:val="002B2B21"/>
    <w:rsid w:val="002B4CE6"/>
    <w:rsid w:val="002C7107"/>
    <w:rsid w:val="002D43EB"/>
    <w:rsid w:val="002E19C3"/>
    <w:rsid w:val="00311556"/>
    <w:rsid w:val="00320F8D"/>
    <w:rsid w:val="0032204F"/>
    <w:rsid w:val="00355090"/>
    <w:rsid w:val="0036346B"/>
    <w:rsid w:val="00365299"/>
    <w:rsid w:val="00367095"/>
    <w:rsid w:val="003676A2"/>
    <w:rsid w:val="003741F1"/>
    <w:rsid w:val="00376DE6"/>
    <w:rsid w:val="00392691"/>
    <w:rsid w:val="003B5095"/>
    <w:rsid w:val="003E1443"/>
    <w:rsid w:val="003E1B3E"/>
    <w:rsid w:val="003E1E47"/>
    <w:rsid w:val="003E4690"/>
    <w:rsid w:val="003F39E0"/>
    <w:rsid w:val="00434BFD"/>
    <w:rsid w:val="00442EA0"/>
    <w:rsid w:val="00453676"/>
    <w:rsid w:val="0049240E"/>
    <w:rsid w:val="004C115A"/>
    <w:rsid w:val="004E10A3"/>
    <w:rsid w:val="004E158A"/>
    <w:rsid w:val="00510BF6"/>
    <w:rsid w:val="00510FAA"/>
    <w:rsid w:val="00580562"/>
    <w:rsid w:val="00597908"/>
    <w:rsid w:val="005A64F5"/>
    <w:rsid w:val="005C5B8B"/>
    <w:rsid w:val="005D3EC9"/>
    <w:rsid w:val="005D53DB"/>
    <w:rsid w:val="005E0E65"/>
    <w:rsid w:val="00600572"/>
    <w:rsid w:val="00602D78"/>
    <w:rsid w:val="0062542F"/>
    <w:rsid w:val="006420D5"/>
    <w:rsid w:val="00670EEF"/>
    <w:rsid w:val="00672E63"/>
    <w:rsid w:val="0067793A"/>
    <w:rsid w:val="006C0B4B"/>
    <w:rsid w:val="006E0E2A"/>
    <w:rsid w:val="006E27CE"/>
    <w:rsid w:val="006E39A4"/>
    <w:rsid w:val="006F3A1C"/>
    <w:rsid w:val="007029FE"/>
    <w:rsid w:val="00705CFD"/>
    <w:rsid w:val="00707CE4"/>
    <w:rsid w:val="007244CC"/>
    <w:rsid w:val="00725AC0"/>
    <w:rsid w:val="00725CCB"/>
    <w:rsid w:val="00727574"/>
    <w:rsid w:val="00745784"/>
    <w:rsid w:val="007869FE"/>
    <w:rsid w:val="00787A5D"/>
    <w:rsid w:val="007B28B3"/>
    <w:rsid w:val="00820F9F"/>
    <w:rsid w:val="00830C8E"/>
    <w:rsid w:val="00833CD1"/>
    <w:rsid w:val="00857B35"/>
    <w:rsid w:val="00895202"/>
    <w:rsid w:val="00914679"/>
    <w:rsid w:val="009278F4"/>
    <w:rsid w:val="00935AEA"/>
    <w:rsid w:val="009633CD"/>
    <w:rsid w:val="00980487"/>
    <w:rsid w:val="00986146"/>
    <w:rsid w:val="009874F4"/>
    <w:rsid w:val="009876CE"/>
    <w:rsid w:val="009A3481"/>
    <w:rsid w:val="009B3A8C"/>
    <w:rsid w:val="009F2BB5"/>
    <w:rsid w:val="00A125CE"/>
    <w:rsid w:val="00A420A5"/>
    <w:rsid w:val="00A52973"/>
    <w:rsid w:val="00A84A9D"/>
    <w:rsid w:val="00AC2F15"/>
    <w:rsid w:val="00AC78D0"/>
    <w:rsid w:val="00AD215D"/>
    <w:rsid w:val="00AE664D"/>
    <w:rsid w:val="00B0221B"/>
    <w:rsid w:val="00B06682"/>
    <w:rsid w:val="00B07D7D"/>
    <w:rsid w:val="00B2407E"/>
    <w:rsid w:val="00B465F1"/>
    <w:rsid w:val="00B55914"/>
    <w:rsid w:val="00B65990"/>
    <w:rsid w:val="00B764C0"/>
    <w:rsid w:val="00B82B96"/>
    <w:rsid w:val="00BA1949"/>
    <w:rsid w:val="00BB5EF9"/>
    <w:rsid w:val="00BB6F19"/>
    <w:rsid w:val="00BD42E6"/>
    <w:rsid w:val="00BD52C2"/>
    <w:rsid w:val="00C55EEA"/>
    <w:rsid w:val="00C564A8"/>
    <w:rsid w:val="00C70EDE"/>
    <w:rsid w:val="00CA14DC"/>
    <w:rsid w:val="00D17F6E"/>
    <w:rsid w:val="00D70317"/>
    <w:rsid w:val="00DC6F4B"/>
    <w:rsid w:val="00DD626E"/>
    <w:rsid w:val="00DE0D69"/>
    <w:rsid w:val="00DE2AB7"/>
    <w:rsid w:val="00DE3FEB"/>
    <w:rsid w:val="00E22754"/>
    <w:rsid w:val="00E37E2F"/>
    <w:rsid w:val="00E43259"/>
    <w:rsid w:val="00E43D23"/>
    <w:rsid w:val="00E60DC8"/>
    <w:rsid w:val="00E702B0"/>
    <w:rsid w:val="00E71CB5"/>
    <w:rsid w:val="00E95001"/>
    <w:rsid w:val="00ED45EF"/>
    <w:rsid w:val="00EE0F2D"/>
    <w:rsid w:val="00EE2940"/>
    <w:rsid w:val="00F01A9D"/>
    <w:rsid w:val="00F04F7E"/>
    <w:rsid w:val="00F14530"/>
    <w:rsid w:val="00F20A03"/>
    <w:rsid w:val="00F61858"/>
    <w:rsid w:val="00F67113"/>
    <w:rsid w:val="00F7390F"/>
    <w:rsid w:val="00F81ED7"/>
    <w:rsid w:val="00F93602"/>
    <w:rsid w:val="00F97585"/>
    <w:rsid w:val="00FB359F"/>
    <w:rsid w:val="00FB3C29"/>
    <w:rsid w:val="00FB409F"/>
    <w:rsid w:val="00FC6BF8"/>
    <w:rsid w:val="00FE0185"/>
    <w:rsid w:val="00FE5493"/>
    <w:rsid w:val="00FF72E5"/>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lang w:val="es-ES_tradnl" w:eastAsia="en-US"/>
    </w:rPr>
  </w:style>
  <w:style w:type="paragraph" w:styleId="Ttulo1">
    <w:name w:val="heading 1"/>
    <w:basedOn w:val="Normal"/>
    <w:next w:val="Normal"/>
    <w:qFormat/>
    <w:pPr>
      <w:keepNext/>
      <w:jc w:val="both"/>
      <w:outlineLvl w:val="0"/>
    </w:pPr>
    <w:rPr>
      <w:b/>
    </w:rPr>
  </w:style>
  <w:style w:type="paragraph" w:styleId="Ttulo2">
    <w:name w:val="heading 2"/>
    <w:basedOn w:val="Normal"/>
    <w:next w:val="Normal"/>
    <w:qFormat/>
    <w:pPr>
      <w:keepNext/>
      <w:jc w:val="right"/>
      <w:outlineLvl w:val="1"/>
    </w:pPr>
    <w:rPr>
      <w:b/>
      <w:sz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Resolucin">
    <w:name w:val="Resolución"/>
    <w:basedOn w:val="Normal"/>
    <w:pPr>
      <w:ind w:left="1871" w:right="567"/>
      <w:jc w:val="both"/>
    </w:pPr>
  </w:style>
  <w:style w:type="paragraph" w:styleId="Textodeglobo">
    <w:name w:val="Balloon Text"/>
    <w:basedOn w:val="Normal"/>
    <w:link w:val="TextodegloboCar"/>
    <w:rsid w:val="00163CBF"/>
    <w:rPr>
      <w:rFonts w:ascii="Tahoma" w:hAnsi="Tahoma" w:cs="Tahoma"/>
      <w:sz w:val="16"/>
      <w:szCs w:val="16"/>
    </w:rPr>
  </w:style>
  <w:style w:type="character" w:customStyle="1" w:styleId="TextodegloboCar">
    <w:name w:val="Texto de globo Car"/>
    <w:link w:val="Textodeglobo"/>
    <w:rsid w:val="00163CBF"/>
    <w:rPr>
      <w:rFonts w:ascii="Tahoma" w:hAnsi="Tahoma" w:cs="Tahoma"/>
      <w:sz w:val="16"/>
      <w:szCs w:val="16"/>
      <w:lang w:val="es-ES_tradnl" w:eastAsia="en-US"/>
    </w:rPr>
  </w:style>
  <w:style w:type="paragraph" w:styleId="Textoindependiente">
    <w:name w:val="Body Text"/>
    <w:basedOn w:val="Normal"/>
    <w:link w:val="TextoindependienteCar"/>
    <w:rsid w:val="005A64F5"/>
    <w:pPr>
      <w:spacing w:after="120"/>
    </w:pPr>
  </w:style>
  <w:style w:type="character" w:customStyle="1" w:styleId="TextoindependienteCar">
    <w:name w:val="Texto independiente Car"/>
    <w:link w:val="Textoindependiente"/>
    <w:rsid w:val="005A64F5"/>
    <w:rPr>
      <w:rFonts w:ascii="Arial" w:hAnsi="Arial"/>
      <w:sz w:val="24"/>
      <w:lang w:val="es-ES_tradnl" w:eastAsia="en-US"/>
    </w:rPr>
  </w:style>
  <w:style w:type="paragraph" w:styleId="Sangra3detindependiente">
    <w:name w:val="Body Text Indent 3"/>
    <w:basedOn w:val="Normal"/>
    <w:link w:val="Sangra3detindependienteCar"/>
    <w:rsid w:val="00BD52C2"/>
    <w:pPr>
      <w:spacing w:after="120"/>
      <w:ind w:left="283"/>
    </w:pPr>
    <w:rPr>
      <w:sz w:val="16"/>
      <w:szCs w:val="16"/>
    </w:rPr>
  </w:style>
  <w:style w:type="character" w:customStyle="1" w:styleId="Sangra3detindependienteCar">
    <w:name w:val="Sangría 3 de t. independiente Car"/>
    <w:link w:val="Sangra3detindependiente"/>
    <w:rsid w:val="00BD52C2"/>
    <w:rPr>
      <w:rFonts w:ascii="Arial" w:hAnsi="Arial"/>
      <w:sz w:val="16"/>
      <w:szCs w:val="16"/>
      <w:lang w:val="es-ES_tradnl" w:eastAsia="en-US"/>
    </w:rPr>
  </w:style>
  <w:style w:type="paragraph" w:styleId="Sangradetextonormal">
    <w:name w:val="Body Text Indent"/>
    <w:basedOn w:val="Normal"/>
    <w:link w:val="SangradetextonormalCar"/>
    <w:rsid w:val="009874F4"/>
    <w:pPr>
      <w:spacing w:after="120"/>
      <w:ind w:left="283"/>
    </w:pPr>
  </w:style>
  <w:style w:type="character" w:customStyle="1" w:styleId="SangradetextonormalCar">
    <w:name w:val="Sangría de texto normal Car"/>
    <w:link w:val="Sangradetextonormal"/>
    <w:rsid w:val="009874F4"/>
    <w:rPr>
      <w:rFonts w:ascii="Arial" w:hAnsi="Arial"/>
      <w:sz w:val="24"/>
      <w:lang w:val="es-ES_tradnl" w:eastAsia="en-US"/>
    </w:rPr>
  </w:style>
</w:styles>
</file>

<file path=word/webSettings.xml><?xml version="1.0" encoding="utf-8"?>
<w:webSettings xmlns:r="http://schemas.openxmlformats.org/officeDocument/2006/relationships" xmlns:w="http://schemas.openxmlformats.org/wordprocessingml/2006/main">
  <w:divs>
    <w:div w:id="66542192">
      <w:bodyDiv w:val="1"/>
      <w:marLeft w:val="0"/>
      <w:marRight w:val="0"/>
      <w:marTop w:val="0"/>
      <w:marBottom w:val="0"/>
      <w:divBdr>
        <w:top w:val="none" w:sz="0" w:space="0" w:color="auto"/>
        <w:left w:val="none" w:sz="0" w:space="0" w:color="auto"/>
        <w:bottom w:val="none" w:sz="0" w:space="0" w:color="auto"/>
        <w:right w:val="none" w:sz="0" w:space="0" w:color="auto"/>
      </w:divBdr>
    </w:div>
    <w:div w:id="145435588">
      <w:bodyDiv w:val="1"/>
      <w:marLeft w:val="0"/>
      <w:marRight w:val="0"/>
      <w:marTop w:val="0"/>
      <w:marBottom w:val="0"/>
      <w:divBdr>
        <w:top w:val="none" w:sz="0" w:space="0" w:color="auto"/>
        <w:left w:val="none" w:sz="0" w:space="0" w:color="auto"/>
        <w:bottom w:val="none" w:sz="0" w:space="0" w:color="auto"/>
        <w:right w:val="none" w:sz="0" w:space="0" w:color="auto"/>
      </w:divBdr>
    </w:div>
    <w:div w:id="911815549">
      <w:bodyDiv w:val="1"/>
      <w:marLeft w:val="0"/>
      <w:marRight w:val="0"/>
      <w:marTop w:val="0"/>
      <w:marBottom w:val="0"/>
      <w:divBdr>
        <w:top w:val="none" w:sz="0" w:space="0" w:color="auto"/>
        <w:left w:val="none" w:sz="0" w:space="0" w:color="auto"/>
        <w:bottom w:val="none" w:sz="0" w:space="0" w:color="auto"/>
        <w:right w:val="none" w:sz="0" w:space="0" w:color="auto"/>
      </w:divBdr>
      <w:divsChild>
        <w:div w:id="1472096728">
          <w:marLeft w:val="0"/>
          <w:marRight w:val="0"/>
          <w:marTop w:val="0"/>
          <w:marBottom w:val="0"/>
          <w:divBdr>
            <w:top w:val="none" w:sz="0" w:space="0" w:color="auto"/>
            <w:left w:val="none" w:sz="0" w:space="0" w:color="auto"/>
            <w:bottom w:val="none" w:sz="0" w:space="0" w:color="auto"/>
            <w:right w:val="none" w:sz="0" w:space="0" w:color="auto"/>
          </w:divBdr>
          <w:divsChild>
            <w:div w:id="540172539">
              <w:marLeft w:val="0"/>
              <w:marRight w:val="0"/>
              <w:marTop w:val="0"/>
              <w:marBottom w:val="0"/>
              <w:divBdr>
                <w:top w:val="none" w:sz="0" w:space="0" w:color="auto"/>
                <w:left w:val="none" w:sz="0" w:space="0" w:color="auto"/>
                <w:bottom w:val="none" w:sz="0" w:space="0" w:color="auto"/>
                <w:right w:val="none" w:sz="0" w:space="0" w:color="auto"/>
              </w:divBdr>
            </w:div>
            <w:div w:id="624893766">
              <w:marLeft w:val="0"/>
              <w:marRight w:val="0"/>
              <w:marTop w:val="0"/>
              <w:marBottom w:val="0"/>
              <w:divBdr>
                <w:top w:val="none" w:sz="0" w:space="0" w:color="auto"/>
                <w:left w:val="none" w:sz="0" w:space="0" w:color="auto"/>
                <w:bottom w:val="none" w:sz="0" w:space="0" w:color="auto"/>
                <w:right w:val="none" w:sz="0" w:space="0" w:color="auto"/>
              </w:divBdr>
            </w:div>
            <w:div w:id="74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65838">
      <w:bodyDiv w:val="1"/>
      <w:marLeft w:val="0"/>
      <w:marRight w:val="0"/>
      <w:marTop w:val="0"/>
      <w:marBottom w:val="0"/>
      <w:divBdr>
        <w:top w:val="none" w:sz="0" w:space="0" w:color="auto"/>
        <w:left w:val="none" w:sz="0" w:space="0" w:color="auto"/>
        <w:bottom w:val="none" w:sz="0" w:space="0" w:color="auto"/>
        <w:right w:val="none" w:sz="0" w:space="0" w:color="auto"/>
      </w:divBdr>
    </w:div>
    <w:div w:id="1487084572">
      <w:bodyDiv w:val="1"/>
      <w:marLeft w:val="0"/>
      <w:marRight w:val="0"/>
      <w:marTop w:val="0"/>
      <w:marBottom w:val="0"/>
      <w:divBdr>
        <w:top w:val="none" w:sz="0" w:space="0" w:color="auto"/>
        <w:left w:val="none" w:sz="0" w:space="0" w:color="auto"/>
        <w:bottom w:val="none" w:sz="0" w:space="0" w:color="auto"/>
        <w:right w:val="none" w:sz="0" w:space="0" w:color="auto"/>
      </w:divBdr>
    </w:div>
    <w:div w:id="1510216592">
      <w:bodyDiv w:val="1"/>
      <w:marLeft w:val="0"/>
      <w:marRight w:val="0"/>
      <w:marTop w:val="0"/>
      <w:marBottom w:val="0"/>
      <w:divBdr>
        <w:top w:val="none" w:sz="0" w:space="0" w:color="auto"/>
        <w:left w:val="none" w:sz="0" w:space="0" w:color="auto"/>
        <w:bottom w:val="none" w:sz="0" w:space="0" w:color="auto"/>
        <w:right w:val="none" w:sz="0" w:space="0" w:color="auto"/>
      </w:divBdr>
    </w:div>
    <w:div w:id="1677270460">
      <w:bodyDiv w:val="1"/>
      <w:marLeft w:val="0"/>
      <w:marRight w:val="0"/>
      <w:marTop w:val="0"/>
      <w:marBottom w:val="0"/>
      <w:divBdr>
        <w:top w:val="none" w:sz="0" w:space="0" w:color="auto"/>
        <w:left w:val="none" w:sz="0" w:space="0" w:color="auto"/>
        <w:bottom w:val="none" w:sz="0" w:space="0" w:color="auto"/>
        <w:right w:val="none" w:sz="0" w:space="0" w:color="auto"/>
      </w:divBdr>
    </w:div>
    <w:div w:id="1715933360">
      <w:bodyDiv w:val="1"/>
      <w:marLeft w:val="0"/>
      <w:marRight w:val="0"/>
      <w:marTop w:val="0"/>
      <w:marBottom w:val="0"/>
      <w:divBdr>
        <w:top w:val="none" w:sz="0" w:space="0" w:color="auto"/>
        <w:left w:val="none" w:sz="0" w:space="0" w:color="auto"/>
        <w:bottom w:val="none" w:sz="0" w:space="0" w:color="auto"/>
        <w:right w:val="none" w:sz="0" w:space="0" w:color="auto"/>
      </w:divBdr>
      <w:divsChild>
        <w:div w:id="892232150">
          <w:marLeft w:val="0"/>
          <w:marRight w:val="0"/>
          <w:marTop w:val="0"/>
          <w:marBottom w:val="0"/>
          <w:divBdr>
            <w:top w:val="none" w:sz="0" w:space="0" w:color="auto"/>
            <w:left w:val="none" w:sz="0" w:space="0" w:color="auto"/>
            <w:bottom w:val="none" w:sz="0" w:space="0" w:color="auto"/>
            <w:right w:val="none" w:sz="0" w:space="0" w:color="auto"/>
          </w:divBdr>
          <w:divsChild>
            <w:div w:id="358118509">
              <w:marLeft w:val="0"/>
              <w:marRight w:val="0"/>
              <w:marTop w:val="0"/>
              <w:marBottom w:val="0"/>
              <w:divBdr>
                <w:top w:val="none" w:sz="0" w:space="0" w:color="auto"/>
                <w:left w:val="none" w:sz="0" w:space="0" w:color="auto"/>
                <w:bottom w:val="none" w:sz="0" w:space="0" w:color="auto"/>
                <w:right w:val="none" w:sz="0" w:space="0" w:color="auto"/>
              </w:divBdr>
            </w:div>
            <w:div w:id="364795277">
              <w:marLeft w:val="0"/>
              <w:marRight w:val="0"/>
              <w:marTop w:val="0"/>
              <w:marBottom w:val="0"/>
              <w:divBdr>
                <w:top w:val="none" w:sz="0" w:space="0" w:color="auto"/>
                <w:left w:val="none" w:sz="0" w:space="0" w:color="auto"/>
                <w:bottom w:val="none" w:sz="0" w:space="0" w:color="auto"/>
                <w:right w:val="none" w:sz="0" w:space="0" w:color="auto"/>
              </w:divBdr>
            </w:div>
            <w:div w:id="1075274308">
              <w:marLeft w:val="0"/>
              <w:marRight w:val="0"/>
              <w:marTop w:val="0"/>
              <w:marBottom w:val="0"/>
              <w:divBdr>
                <w:top w:val="none" w:sz="0" w:space="0" w:color="auto"/>
                <w:left w:val="none" w:sz="0" w:space="0" w:color="auto"/>
                <w:bottom w:val="none" w:sz="0" w:space="0" w:color="auto"/>
                <w:right w:val="none" w:sz="0" w:space="0" w:color="auto"/>
              </w:divBdr>
            </w:div>
            <w:div w:id="1516921690">
              <w:marLeft w:val="0"/>
              <w:marRight w:val="0"/>
              <w:marTop w:val="0"/>
              <w:marBottom w:val="0"/>
              <w:divBdr>
                <w:top w:val="none" w:sz="0" w:space="0" w:color="auto"/>
                <w:left w:val="none" w:sz="0" w:space="0" w:color="auto"/>
                <w:bottom w:val="none" w:sz="0" w:space="0" w:color="auto"/>
                <w:right w:val="none" w:sz="0" w:space="0" w:color="auto"/>
              </w:divBdr>
            </w:div>
            <w:div w:id="1688674037">
              <w:marLeft w:val="0"/>
              <w:marRight w:val="0"/>
              <w:marTop w:val="0"/>
              <w:marBottom w:val="0"/>
              <w:divBdr>
                <w:top w:val="none" w:sz="0" w:space="0" w:color="auto"/>
                <w:left w:val="none" w:sz="0" w:space="0" w:color="auto"/>
                <w:bottom w:val="none" w:sz="0" w:space="0" w:color="auto"/>
                <w:right w:val="none" w:sz="0" w:space="0" w:color="auto"/>
              </w:divBdr>
            </w:div>
            <w:div w:id="1740590845">
              <w:marLeft w:val="0"/>
              <w:marRight w:val="0"/>
              <w:marTop w:val="0"/>
              <w:marBottom w:val="0"/>
              <w:divBdr>
                <w:top w:val="none" w:sz="0" w:space="0" w:color="auto"/>
                <w:left w:val="none" w:sz="0" w:space="0" w:color="auto"/>
                <w:bottom w:val="none" w:sz="0" w:space="0" w:color="auto"/>
                <w:right w:val="none" w:sz="0" w:space="0" w:color="auto"/>
              </w:divBdr>
            </w:div>
            <w:div w:id="20378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789</Words>
  <Characters>4345</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Visto</vt:lpstr>
      <vt:lpstr>Visto</vt:lpstr>
    </vt:vector>
  </TitlesOfParts>
  <Company>Dpto Computación - UNS</Company>
  <LinksUpToDate>false</LinksUpToDate>
  <CharactersWithSpaces>5124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Marcelo Zanconi</dc:creator>
  <cp:keywords/>
  <cp:lastModifiedBy>Keith</cp:lastModifiedBy>
  <cp:revision>2</cp:revision>
  <cp:lastPrinted>2019-02-19T14:54:00Z</cp:lastPrinted>
  <dcterms:created xsi:type="dcterms:W3CDTF">2025-07-06T19:08:00Z</dcterms:created>
  <dcterms:modified xsi:type="dcterms:W3CDTF">2025-07-06T19:08:00Z</dcterms:modified>
</cp:coreProperties>
</file>