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7658A7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C31F2C">
        <w:rPr>
          <w:rFonts w:ascii="Times New Roman" w:hAnsi="Times New Roman"/>
          <w:lang w:val="es-AR"/>
        </w:rPr>
        <w:t>011</w:t>
      </w:r>
      <w:r w:rsidR="00BF22AD" w:rsidRPr="007658A7">
        <w:rPr>
          <w:rFonts w:ascii="Times New Roman" w:hAnsi="Times New Roman"/>
          <w:lang w:val="es-AR"/>
        </w:rPr>
        <w:t>/</w:t>
      </w:r>
      <w:r w:rsidR="007658A7">
        <w:rPr>
          <w:rFonts w:ascii="Times New Roman" w:hAnsi="Times New Roman"/>
          <w:lang w:val="es-AR"/>
        </w:rPr>
        <w:t>19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>e la Computación para cubrir tres</w:t>
      </w:r>
      <w:r w:rsidRPr="007658A7">
        <w:rPr>
          <w:sz w:val="24"/>
          <w:lang w:val="es-AR"/>
        </w:rPr>
        <w:t xml:space="preserve"> cargo</w:t>
      </w:r>
      <w:r w:rsidR="00540E26" w:rsidRPr="007658A7">
        <w:rPr>
          <w:sz w:val="24"/>
          <w:lang w:val="es-AR"/>
        </w:rPr>
        <w:t>s</w:t>
      </w:r>
      <w:r w:rsidRPr="007658A7">
        <w:rPr>
          <w:sz w:val="24"/>
          <w:lang w:val="es-AR"/>
        </w:rPr>
        <w:t xml:space="preserve"> de Ayudante de Docencia “B”, en el Área: I, Disciplina: </w:t>
      </w:r>
      <w:r w:rsidR="001F46C1" w:rsidRPr="007658A7">
        <w:rPr>
          <w:sz w:val="24"/>
          <w:lang w:val="es-AR"/>
        </w:rPr>
        <w:t>Programación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658A7" w:rsidRPr="007658A7">
        <w:rPr>
          <w:i/>
          <w:sz w:val="24"/>
          <w:lang w:val="es-AR"/>
        </w:rPr>
        <w:t>Resolución de Problemas y Algoritmos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7658A7">
        <w:rPr>
          <w:sz w:val="24"/>
          <w:lang w:val="es-ES"/>
        </w:rPr>
        <w:t>3392/18</w:t>
      </w:r>
      <w:r w:rsidR="007658A7">
        <w:rPr>
          <w:sz w:val="24"/>
          <w:lang w:val="es-AR"/>
        </w:rPr>
        <w:t>* resolución CDCIC -235/18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por </w:t>
      </w:r>
      <w:r w:rsidR="001F46C1" w:rsidRPr="007658A7">
        <w:rPr>
          <w:sz w:val="24"/>
          <w:lang w:val="es-AR"/>
        </w:rPr>
        <w:t xml:space="preserve">vencimiento de </w:t>
      </w:r>
      <w:r w:rsidR="007658A7">
        <w:rPr>
          <w:sz w:val="24"/>
          <w:lang w:val="es-AR"/>
        </w:rPr>
        <w:t xml:space="preserve">prórroga de </w:t>
      </w:r>
      <w:r w:rsidR="001F46C1" w:rsidRPr="007658A7">
        <w:rPr>
          <w:sz w:val="24"/>
          <w:lang w:val="es-AR"/>
        </w:rPr>
        <w:t>desi</w:t>
      </w:r>
      <w:r w:rsidR="007658A7">
        <w:rPr>
          <w:sz w:val="24"/>
          <w:lang w:val="es-AR"/>
        </w:rPr>
        <w:t>gnación del Sr. Juan Manuel Suárez</w:t>
      </w:r>
      <w:r w:rsidR="00F0355C" w:rsidRPr="007658A7">
        <w:rPr>
          <w:sz w:val="24"/>
          <w:lang w:val="es-AR"/>
        </w:rPr>
        <w:t xml:space="preserve"> </w:t>
      </w:r>
      <w:r w:rsidR="00F0355C" w:rsidRPr="007658A7">
        <w:rPr>
          <w:bCs/>
          <w:color w:val="000000"/>
          <w:sz w:val="24"/>
          <w:lang w:val="es-ES_tradnl"/>
        </w:rPr>
        <w:t>(</w:t>
      </w:r>
      <w:r w:rsidR="001F46C1" w:rsidRPr="007658A7">
        <w:rPr>
          <w:bCs/>
          <w:color w:val="000000"/>
          <w:sz w:val="24"/>
          <w:lang w:val="es-ES_tradnl"/>
        </w:rPr>
        <w:t>Leg. 13497</w:t>
      </w:r>
      <w:r w:rsidR="00540E26" w:rsidRPr="007658A7">
        <w:rPr>
          <w:bCs/>
          <w:color w:val="000000"/>
          <w:sz w:val="24"/>
          <w:lang w:val="es-ES_tradnl"/>
        </w:rPr>
        <w:t xml:space="preserve"> *Cargo de Plan</w:t>
      </w:r>
      <w:r w:rsidR="001F46C1" w:rsidRPr="007658A7">
        <w:rPr>
          <w:bCs/>
          <w:color w:val="000000"/>
          <w:sz w:val="24"/>
          <w:lang w:val="es-ES_tradnl"/>
        </w:rPr>
        <w:t>ta 27023812</w:t>
      </w:r>
      <w:r w:rsidRPr="007658A7">
        <w:rPr>
          <w:bCs/>
          <w:color w:val="000000"/>
          <w:sz w:val="24"/>
          <w:lang w:val="es-ES_tradnl"/>
        </w:rPr>
        <w:t>)</w:t>
      </w:r>
      <w:r w:rsidR="003745CE" w:rsidRPr="007658A7">
        <w:rPr>
          <w:bCs/>
          <w:color w:val="000000"/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00ADD">
        <w:rPr>
          <w:sz w:val="24"/>
          <w:lang w:val="es-ES_tradnl"/>
        </w:rPr>
        <w:t>. Iñaki S. Barreix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22 de febrero de 2019,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1º).-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Iña</w:t>
      </w:r>
      <w:r w:rsidR="00034AA0">
        <w:rPr>
          <w:b/>
          <w:sz w:val="24"/>
          <w:lang w:val="es-AR"/>
        </w:rPr>
        <w:t>ki Salvador BARREIX (DNI: 39.055</w:t>
      </w:r>
      <w:r>
        <w:rPr>
          <w:b/>
          <w:sz w:val="24"/>
          <w:lang w:val="es-AR"/>
        </w:rPr>
        <w:t>.087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666CA1" w:rsidRPr="007658A7">
        <w:rPr>
          <w:sz w:val="24"/>
          <w:lang w:val="es-AR"/>
        </w:rPr>
        <w:t xml:space="preserve">, Disciplina: </w:t>
      </w:r>
      <w:r w:rsidR="001F46C1" w:rsidRPr="007658A7">
        <w:rPr>
          <w:sz w:val="24"/>
          <w:lang w:val="es-AR"/>
        </w:rPr>
        <w:t>Programación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 xml:space="preserve">“Resolución de Problemas y Algoritmos” </w:t>
      </w:r>
      <w:r w:rsidR="001F46C1" w:rsidRPr="00E00ADD">
        <w:rPr>
          <w:b/>
          <w:i/>
          <w:sz w:val="24"/>
          <w:lang w:val="es-AR"/>
        </w:rPr>
        <w:t>(Cód. 5793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6F3714" w:rsidRPr="007658A7">
        <w:rPr>
          <w:sz w:val="24"/>
          <w:lang w:val="es-AR"/>
        </w:rPr>
        <w:t>e la efectiva posesión del cargo y</w:t>
      </w:r>
      <w:r w:rsidR="00F0355C" w:rsidRPr="007658A7">
        <w:rPr>
          <w:sz w:val="24"/>
          <w:lang w:val="es-AR"/>
        </w:rPr>
        <w:t xml:space="preserve"> por el término de un (01) año</w:t>
      </w:r>
      <w:r w:rsidR="00666CA1" w:rsidRPr="007658A7">
        <w:rPr>
          <w:sz w:val="24"/>
          <w:lang w:val="es-AR"/>
        </w:rPr>
        <w:t>.-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 w:rsidRPr="007658A7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>del Sr. Barreix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395D56" w:rsidRPr="00E00ADD">
        <w:rPr>
          <w:b/>
          <w:bCs/>
          <w:i/>
          <w:iCs/>
          <w:sz w:val="24"/>
          <w:lang w:val="es-ES_tradnl"/>
        </w:rPr>
        <w:t>Lenguajes Formales y Autómatas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395D56" w:rsidRPr="00E00ADD">
        <w:rPr>
          <w:b/>
          <w:bCs/>
          <w:i/>
          <w:iCs/>
          <w:sz w:val="24"/>
          <w:lang w:val="es-AR"/>
        </w:rPr>
        <w:t>(Cód. 7791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de la efectiva posesión del cargo y por el término de un (01) año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Pr="007658A7" w:rsidRDefault="00C31F2C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///CDCIC-011</w:t>
      </w:r>
      <w:r w:rsidR="005F4F76" w:rsidRPr="007658A7">
        <w:rPr>
          <w:b/>
          <w:sz w:val="24"/>
          <w:lang w:val="es-AR"/>
        </w:rPr>
        <w:t>/</w:t>
      </w:r>
      <w:r w:rsidR="005F4F76">
        <w:rPr>
          <w:b/>
          <w:sz w:val="24"/>
          <w:lang w:val="es-AR"/>
        </w:rPr>
        <w:t>19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7658A7">
        <w:rPr>
          <w:b/>
          <w:sz w:val="24"/>
          <w:lang w:val="es-AR"/>
        </w:rPr>
        <w:t xml:space="preserve"> 4º).-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F4F7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459DA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2025-07-06T19:09:00Z</dcterms:created>
  <dcterms:modified xsi:type="dcterms:W3CDTF">2025-07-06T19:09:00Z</dcterms:modified>
</cp:coreProperties>
</file>