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79403C">
        <w:rPr>
          <w:bCs/>
          <w:color w:val="000000"/>
          <w:szCs w:val="24"/>
          <w:lang w:val="es-ES"/>
        </w:rPr>
        <w:t>052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el</w:t>
      </w:r>
      <w:r w:rsidR="001B3DFE" w:rsidRPr="007F745D">
        <w:rPr>
          <w:bCs/>
          <w:lang w:val="es-ES_tradnl"/>
        </w:rPr>
        <w:t xml:space="preserve"> Dr. Pablo R. Fillottrani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bibliografía</w:t>
      </w:r>
      <w:r w:rsidR="006B1BAC" w:rsidRPr="007F745D">
        <w:rPr>
          <w:lang w:val="es-ES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79403C">
        <w:rPr>
          <w:lang w:val="es-ES" w:eastAsia="es-ES"/>
        </w:rPr>
        <w:t>7</w:t>
      </w:r>
      <w:r w:rsidRPr="007A50C3">
        <w:rPr>
          <w:lang w:val="es-ES" w:eastAsia="es-ES"/>
        </w:rPr>
        <w:t xml:space="preserve"> de </w:t>
      </w:r>
      <w:r w:rsidR="0079403C">
        <w:rPr>
          <w:lang w:val="es-ES" w:eastAsia="es-ES"/>
        </w:rPr>
        <w:t>marzo</w:t>
      </w:r>
      <w:r w:rsidRPr="007A50C3">
        <w:rPr>
          <w:lang w:val="es-ES" w:eastAsia="es-ES"/>
        </w:rPr>
        <w:t xml:space="preserve"> de 201</w:t>
      </w:r>
      <w:r w:rsidR="0079403C">
        <w:rPr>
          <w:lang w:val="es-ES" w:eastAsia="es-ES"/>
        </w:rPr>
        <w:t>9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C461B">
        <w:rPr>
          <w:lang w:val="es-ES"/>
        </w:rPr>
        <w:t xml:space="preserve"> Aceptar la donación de los libros</w:t>
      </w:r>
      <w:r w:rsidR="00E012A3" w:rsidRPr="007F745D">
        <w:rPr>
          <w:lang w:val="es-ES"/>
        </w:rPr>
        <w:t xml:space="preserve"> que a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7F745D" w:rsidRDefault="008C461B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“</w:t>
      </w:r>
      <w:r w:rsidR="000F1423">
        <w:rPr>
          <w:b/>
          <w:lang w:val="es-ES"/>
        </w:rPr>
        <w:t>Cómo programar en C/C++</w:t>
      </w:r>
      <w:r>
        <w:rPr>
          <w:b/>
          <w:lang w:val="es-ES"/>
        </w:rPr>
        <w:t xml:space="preserve">” Autor: </w:t>
      </w:r>
      <w:r w:rsidR="000F1423">
        <w:rPr>
          <w:b/>
          <w:lang w:val="es-ES"/>
        </w:rPr>
        <w:t>H</w:t>
      </w:r>
      <w:r>
        <w:rPr>
          <w:b/>
          <w:lang w:val="es-ES"/>
        </w:rPr>
        <w:t>.</w:t>
      </w:r>
      <w:r w:rsidR="000F1423">
        <w:rPr>
          <w:b/>
          <w:lang w:val="es-ES"/>
        </w:rPr>
        <w:t xml:space="preserve"> M. Dettel, P.J. Dettel.</w:t>
      </w:r>
      <w:r>
        <w:rPr>
          <w:b/>
          <w:lang w:val="es-ES"/>
        </w:rPr>
        <w:t xml:space="preserve"> Editorial </w:t>
      </w:r>
      <w:r w:rsidR="000F1423">
        <w:rPr>
          <w:b/>
          <w:lang w:val="es-ES"/>
        </w:rPr>
        <w:t>Prentice Hall</w:t>
      </w:r>
      <w:r>
        <w:rPr>
          <w:b/>
          <w:lang w:val="es-ES"/>
        </w:rPr>
        <w:t xml:space="preserve">. Año </w:t>
      </w:r>
      <w:r w:rsidR="000F1423">
        <w:rPr>
          <w:b/>
          <w:lang w:val="es-ES"/>
        </w:rPr>
        <w:t>1994</w:t>
      </w:r>
      <w:r>
        <w:rPr>
          <w:b/>
          <w:lang w:val="es-ES"/>
        </w:rPr>
        <w:t xml:space="preserve">. ISBN: </w:t>
      </w:r>
      <w:r w:rsidR="000F1423">
        <w:rPr>
          <w:b/>
          <w:lang w:val="es-ES"/>
        </w:rPr>
        <w:t>0-13-226119-7</w:t>
      </w:r>
      <w:r>
        <w:rPr>
          <w:b/>
          <w:lang w:val="es-ES"/>
        </w:rPr>
        <w:t>. Valor: $</w:t>
      </w:r>
      <w:r w:rsidR="00FE7892">
        <w:rPr>
          <w:b/>
          <w:lang w:val="es-ES"/>
        </w:rPr>
        <w:t>650</w:t>
      </w:r>
    </w:p>
    <w:p w:rsidR="00C7412E" w:rsidRPr="007F745D" w:rsidRDefault="00C7412E" w:rsidP="00C7412E">
      <w:pPr>
        <w:spacing w:line="260" w:lineRule="exact"/>
        <w:ind w:left="720"/>
        <w:jc w:val="both"/>
        <w:rPr>
          <w:b/>
          <w:lang w:val="es-ES"/>
        </w:rPr>
      </w:pPr>
    </w:p>
    <w:p w:rsidR="001B3DFE" w:rsidRDefault="008C461B" w:rsidP="008C461B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8C461B">
        <w:rPr>
          <w:b/>
          <w:lang w:val="es-AR"/>
        </w:rPr>
        <w:t>“</w:t>
      </w:r>
      <w:r w:rsidR="001412B2">
        <w:rPr>
          <w:b/>
          <w:lang w:val="es-AR"/>
        </w:rPr>
        <w:t>From Logic to Logic Programming</w:t>
      </w:r>
      <w:r w:rsidRPr="008C461B">
        <w:rPr>
          <w:b/>
          <w:lang w:val="es-AR"/>
        </w:rPr>
        <w:t xml:space="preserve">” Autor: </w:t>
      </w:r>
      <w:r w:rsidR="001412B2">
        <w:rPr>
          <w:b/>
          <w:lang w:val="es-AR"/>
        </w:rPr>
        <w:t>Kees Doets</w:t>
      </w:r>
      <w:r w:rsidRPr="008C461B">
        <w:rPr>
          <w:b/>
          <w:lang w:val="es-AR"/>
        </w:rPr>
        <w:t xml:space="preserve">. </w:t>
      </w:r>
      <w:r w:rsidR="001412B2">
        <w:rPr>
          <w:b/>
          <w:lang w:val="es-AR"/>
        </w:rPr>
        <w:t>Editoria</w:t>
      </w:r>
      <w:r>
        <w:rPr>
          <w:b/>
          <w:lang w:val="es-AR"/>
        </w:rPr>
        <w:t xml:space="preserve">l MIT Press. Año </w:t>
      </w:r>
      <w:r w:rsidR="001412B2">
        <w:rPr>
          <w:b/>
          <w:lang w:val="es-AR"/>
        </w:rPr>
        <w:t>1994</w:t>
      </w:r>
      <w:r>
        <w:rPr>
          <w:b/>
          <w:lang w:val="es-AR"/>
        </w:rPr>
        <w:t xml:space="preserve">. ISBN: </w:t>
      </w:r>
      <w:r w:rsidR="001412B2">
        <w:rPr>
          <w:b/>
          <w:lang w:val="es-AR"/>
        </w:rPr>
        <w:t>0-262-04142-1</w:t>
      </w:r>
      <w:r>
        <w:rPr>
          <w:b/>
          <w:lang w:val="es-AR"/>
        </w:rPr>
        <w:t>. Valor: $</w:t>
      </w:r>
      <w:r w:rsidR="001412B2">
        <w:rPr>
          <w:b/>
          <w:lang w:val="es-AR"/>
        </w:rPr>
        <w:t>2400</w:t>
      </w:r>
    </w:p>
    <w:p w:rsidR="001721EE" w:rsidRDefault="001721EE" w:rsidP="001721EE">
      <w:pPr>
        <w:pStyle w:val="Prrafodelista"/>
        <w:rPr>
          <w:b/>
          <w:lang w:val="es-AR"/>
        </w:rPr>
      </w:pPr>
    </w:p>
    <w:p w:rsidR="001721EE" w:rsidRDefault="001721EE" w:rsidP="008C461B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1721EE">
        <w:rPr>
          <w:b/>
        </w:rPr>
        <w:t>“</w:t>
      </w:r>
      <w:r w:rsidR="001412B2">
        <w:rPr>
          <w:b/>
        </w:rPr>
        <w:t>Métodos Numéricos y Programación FORTRAN: con aplicaciones en Ingeniería y Ciencias</w:t>
      </w:r>
      <w:r w:rsidRPr="001721EE">
        <w:rPr>
          <w:b/>
        </w:rPr>
        <w:t xml:space="preserve">” Autor: </w:t>
      </w:r>
      <w:r w:rsidR="001412B2">
        <w:rPr>
          <w:b/>
        </w:rPr>
        <w:t>Daniel D. McCracken y Wiliiam S. Dorn</w:t>
      </w:r>
      <w:r>
        <w:rPr>
          <w:b/>
        </w:rPr>
        <w:t xml:space="preserve">. </w:t>
      </w:r>
      <w:r w:rsidRPr="001721EE">
        <w:rPr>
          <w:b/>
          <w:lang w:val="es-AR"/>
        </w:rPr>
        <w:t xml:space="preserve">Editorial </w:t>
      </w:r>
      <w:r w:rsidR="001412B2">
        <w:rPr>
          <w:b/>
          <w:lang w:val="es-AR"/>
        </w:rPr>
        <w:t>Limusa-Wiley, S. A.</w:t>
      </w:r>
      <w:r w:rsidR="008E3B01">
        <w:rPr>
          <w:b/>
          <w:lang w:val="es-AR"/>
        </w:rPr>
        <w:t xml:space="preserve"> </w:t>
      </w:r>
      <w:r w:rsidRPr="001721EE">
        <w:rPr>
          <w:b/>
          <w:lang w:val="es-AR"/>
        </w:rPr>
        <w:t xml:space="preserve">Año </w:t>
      </w:r>
      <w:r w:rsidR="001412B2">
        <w:rPr>
          <w:b/>
          <w:lang w:val="es-AR"/>
        </w:rPr>
        <w:t>1972</w:t>
      </w:r>
      <w:r>
        <w:rPr>
          <w:b/>
          <w:lang w:val="es-AR"/>
        </w:rPr>
        <w:t>. Valor: $</w:t>
      </w:r>
      <w:r w:rsidR="001412B2">
        <w:rPr>
          <w:b/>
          <w:lang w:val="es-AR"/>
        </w:rPr>
        <w:t>375</w:t>
      </w:r>
    </w:p>
    <w:p w:rsidR="001721EE" w:rsidRDefault="001721EE" w:rsidP="001721EE">
      <w:pPr>
        <w:pStyle w:val="Prrafodelista"/>
        <w:rPr>
          <w:b/>
          <w:lang w:val="es-AR"/>
        </w:rPr>
      </w:pPr>
    </w:p>
    <w:p w:rsidR="001B3DFE" w:rsidRDefault="001721EE" w:rsidP="001721E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“</w:t>
      </w:r>
      <w:r w:rsidR="008E3B01">
        <w:rPr>
          <w:b/>
          <w:lang w:val="es-AR"/>
        </w:rPr>
        <w:t>Object-Oriented Software Construction</w:t>
      </w:r>
      <w:r>
        <w:rPr>
          <w:b/>
          <w:lang w:val="es-AR"/>
        </w:rPr>
        <w:t xml:space="preserve">” Autor: </w:t>
      </w:r>
      <w:r w:rsidR="008E3B01">
        <w:rPr>
          <w:b/>
          <w:lang w:val="es-AR"/>
        </w:rPr>
        <w:t>Bertrand Meyer</w:t>
      </w:r>
      <w:r>
        <w:rPr>
          <w:b/>
          <w:lang w:val="es-AR"/>
        </w:rPr>
        <w:t xml:space="preserve">. Editorial </w:t>
      </w:r>
      <w:r w:rsidR="008E3B01">
        <w:rPr>
          <w:b/>
          <w:lang w:val="es-AR"/>
        </w:rPr>
        <w:t>Prentice Hall</w:t>
      </w:r>
      <w:r>
        <w:rPr>
          <w:b/>
          <w:lang w:val="es-AR"/>
        </w:rPr>
        <w:t xml:space="preserve">. Año </w:t>
      </w:r>
      <w:r w:rsidR="008E3B01">
        <w:rPr>
          <w:b/>
          <w:lang w:val="es-AR"/>
        </w:rPr>
        <w:t>1997</w:t>
      </w:r>
      <w:r>
        <w:rPr>
          <w:b/>
          <w:lang w:val="es-AR"/>
        </w:rPr>
        <w:t xml:space="preserve">. ISBN: </w:t>
      </w:r>
      <w:r w:rsidR="008E3B01">
        <w:rPr>
          <w:b/>
          <w:lang w:val="es-AR"/>
        </w:rPr>
        <w:t xml:space="preserve">0-13-629155-4. </w:t>
      </w:r>
      <w:r>
        <w:rPr>
          <w:b/>
          <w:lang w:val="es-AR"/>
        </w:rPr>
        <w:t>Valor: $</w:t>
      </w:r>
      <w:r w:rsidR="008E3B01">
        <w:rPr>
          <w:b/>
          <w:lang w:val="es-AR"/>
        </w:rPr>
        <w:t>500</w:t>
      </w:r>
    </w:p>
    <w:p w:rsidR="001721EE" w:rsidRDefault="001721EE" w:rsidP="001721EE">
      <w:pPr>
        <w:pStyle w:val="Prrafodelista"/>
        <w:rPr>
          <w:b/>
          <w:lang w:val="es-AR"/>
        </w:rPr>
      </w:pPr>
    </w:p>
    <w:p w:rsidR="00DA686F" w:rsidRDefault="001721EE" w:rsidP="001721E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“</w:t>
      </w:r>
      <w:r w:rsidR="008E3B01">
        <w:rPr>
          <w:b/>
          <w:lang w:val="es-AR"/>
        </w:rPr>
        <w:t>The Art of Prolog</w:t>
      </w:r>
      <w:r>
        <w:rPr>
          <w:b/>
          <w:lang w:val="es-AR"/>
        </w:rPr>
        <w:t xml:space="preserve">” Autor: </w:t>
      </w:r>
      <w:r w:rsidR="008E3B01">
        <w:rPr>
          <w:b/>
          <w:lang w:val="es-AR"/>
        </w:rPr>
        <w:t>Leon Sterling y Ehud Shapiro</w:t>
      </w:r>
      <w:r>
        <w:rPr>
          <w:b/>
          <w:lang w:val="es-AR"/>
        </w:rPr>
        <w:t xml:space="preserve">. Editorial MIT Press. Año </w:t>
      </w:r>
      <w:r w:rsidR="008E3B01">
        <w:rPr>
          <w:b/>
          <w:lang w:val="es-AR"/>
        </w:rPr>
        <w:t>1994</w:t>
      </w:r>
      <w:r>
        <w:rPr>
          <w:b/>
          <w:lang w:val="es-AR"/>
        </w:rPr>
        <w:t xml:space="preserve">. ISBN: </w:t>
      </w:r>
      <w:r w:rsidR="008E3B01">
        <w:rPr>
          <w:b/>
          <w:lang w:val="es-AR"/>
        </w:rPr>
        <w:t>0-262-19338-8</w:t>
      </w:r>
      <w:r>
        <w:rPr>
          <w:b/>
          <w:lang w:val="es-AR"/>
        </w:rPr>
        <w:t>. Valor: $</w:t>
      </w:r>
      <w:r w:rsidR="008E3B01">
        <w:rPr>
          <w:b/>
          <w:lang w:val="es-AR"/>
        </w:rPr>
        <w:t>1600</w:t>
      </w:r>
      <w:r>
        <w:rPr>
          <w:b/>
          <w:lang w:val="es-AR"/>
        </w:rPr>
        <w:t>.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570" w:rsidRDefault="00BB7570" w:rsidP="00A46215">
      <w:r>
        <w:separator/>
      </w:r>
    </w:p>
  </w:endnote>
  <w:endnote w:type="continuationSeparator" w:id="1">
    <w:p w:rsidR="00BB7570" w:rsidRDefault="00BB757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570" w:rsidRDefault="00BB7570" w:rsidP="00A46215">
      <w:r>
        <w:separator/>
      </w:r>
    </w:p>
  </w:footnote>
  <w:footnote w:type="continuationSeparator" w:id="1">
    <w:p w:rsidR="00BB7570" w:rsidRDefault="00BB757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FA0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2025-07-06T19:11:00Z</dcterms:created>
  <dcterms:modified xsi:type="dcterms:W3CDTF">2025-07-06T19:11:00Z</dcterms:modified>
</cp:coreProperties>
</file>