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382DA7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CDCIC-104</w:t>
      </w:r>
      <w:r w:rsidR="008C5540" w:rsidRPr="00D22D3D">
        <w:rPr>
          <w:b/>
          <w:lang w:val="es-AR"/>
        </w:rPr>
        <w:t>/</w:t>
      </w:r>
      <w:r w:rsidR="001A412D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1816B0" w:rsidRPr="00D22D3D" w:rsidRDefault="001A412D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 xml:space="preserve">Correspondiente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>: 4076/2018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equivalencias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A412D">
        <w:rPr>
          <w:rFonts w:ascii="Times New Roman" w:hAnsi="Times New Roman" w:cs="Times New Roman"/>
          <w:sz w:val="24"/>
          <w:szCs w:val="24"/>
          <w:lang w:val="es-ES_tradnl"/>
        </w:rPr>
        <w:t>alumno Facundo ROZADA AYESTARAN (LU: 124368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5140A0">
        <w:rPr>
          <w:rStyle w:val="textoComun"/>
          <w:rFonts w:ascii="Times New Roman" w:hAnsi="Times New Roman" w:cs="Times New Roman"/>
        </w:rPr>
        <w:t>30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5140A0">
        <w:rPr>
          <w:rStyle w:val="textoComun"/>
          <w:rFonts w:ascii="Times New Roman" w:hAnsi="Times New Roman" w:cs="Times New Roman"/>
        </w:rPr>
        <w:t>abril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412D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 alumno</w:t>
      </w:r>
      <w:r>
        <w:rPr>
          <w:lang w:val="es-ES_tradnl" w:eastAsia="es-ES"/>
        </w:rPr>
        <w:t xml:space="preserve"> </w:t>
      </w:r>
      <w:r w:rsidR="001A412D">
        <w:rPr>
          <w:b/>
          <w:lang w:val="es-ES_tradnl" w:eastAsia="es-ES"/>
        </w:rPr>
        <w:t>Facundo ROZADA AYESTARAN (LU: 124368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equivalencia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que se detalla</w:t>
      </w:r>
      <w:r w:rsidR="001816B0">
        <w:rPr>
          <w:lang w:val="es-ES_tradnl" w:eastAsia="es-ES"/>
        </w:rPr>
        <w:t>n</w:t>
      </w:r>
      <w:r>
        <w:rPr>
          <w:lang w:val="es-ES_tradnl" w:eastAsia="es-ES"/>
        </w:rPr>
        <w:t xml:space="preserve"> a continuación.-</w:t>
      </w:r>
    </w:p>
    <w:tbl>
      <w:tblPr>
        <w:tblW w:w="7360" w:type="dxa"/>
        <w:tblInd w:w="582" w:type="dxa"/>
        <w:tblCellMar>
          <w:left w:w="70" w:type="dxa"/>
          <w:right w:w="70" w:type="dxa"/>
        </w:tblCellMar>
        <w:tblLook w:val="04A0"/>
      </w:tblPr>
      <w:tblGrid>
        <w:gridCol w:w="1240"/>
        <w:gridCol w:w="1200"/>
        <w:gridCol w:w="1200"/>
        <w:gridCol w:w="1084"/>
        <w:gridCol w:w="1371"/>
        <w:gridCol w:w="1265"/>
      </w:tblGrid>
      <w:tr w:rsidR="001A412D" w:rsidTr="001A412D">
        <w:trPr>
          <w:trHeight w:val="300"/>
        </w:trPr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A412D" w:rsidRPr="001A412D" w:rsidTr="001A412D">
        <w:trPr>
          <w:trHeight w:val="300"/>
        </w:trPr>
        <w:tc>
          <w:tcPr>
            <w:tcW w:w="3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</w:tr>
      <w:tr w:rsidR="001A412D" w:rsidTr="001A412D">
        <w:trPr>
          <w:trHeight w:val="300"/>
        </w:trPr>
        <w:tc>
          <w:tcPr>
            <w:tcW w:w="3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A412D" w:rsidTr="001A412D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Folio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1A412D" w:rsidTr="001A412D">
        <w:trPr>
          <w:trHeight w:val="14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Algoritmos y Estructuras de Datos (</w:t>
            </w:r>
            <w:proofErr w:type="spellStart"/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Cod</w:t>
            </w:r>
            <w:proofErr w:type="spellEnd"/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. 082021)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93 8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Resolución de Problemas y Algoritmos 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31FBF" w:rsidRDefault="00431FBF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1816B0" w:rsidRDefault="001816B0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304AB2" w:rsidRDefault="00382DA7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  <w:r>
        <w:rPr>
          <w:rStyle w:val="textoNegrita"/>
          <w:lang w:val="es-AR"/>
        </w:rPr>
        <w:lastRenderedPageBreak/>
        <w:t>///CDCIC-104</w:t>
      </w:r>
      <w:r w:rsidR="00304AB2">
        <w:rPr>
          <w:rStyle w:val="textoNegrita"/>
          <w:lang w:val="es-AR"/>
        </w:rPr>
        <w:t>/19</w:t>
      </w:r>
    </w:p>
    <w:p w:rsidR="001816B0" w:rsidRDefault="001816B0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2º: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rStyle w:val="textoComun"/>
          <w:b/>
          <w:lang w:val="es-AR"/>
        </w:rPr>
        <w:t xml:space="preserve">NO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al alumno </w:t>
      </w:r>
      <w:r w:rsidR="001A412D">
        <w:rPr>
          <w:b/>
          <w:lang w:val="es-ES_tradnl" w:eastAsia="es-ES"/>
        </w:rPr>
        <w:t>Facundo ROZADA AYESTARAN (LU: 124368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las equivalencias que se detallan a continuación.-</w:t>
      </w:r>
    </w:p>
    <w:tbl>
      <w:tblPr>
        <w:tblW w:w="7360" w:type="dxa"/>
        <w:tblInd w:w="522" w:type="dxa"/>
        <w:tblCellMar>
          <w:left w:w="70" w:type="dxa"/>
          <w:right w:w="70" w:type="dxa"/>
        </w:tblCellMar>
        <w:tblLook w:val="04A0"/>
      </w:tblPr>
      <w:tblGrid>
        <w:gridCol w:w="1240"/>
        <w:gridCol w:w="1200"/>
        <w:gridCol w:w="1200"/>
        <w:gridCol w:w="1050"/>
        <w:gridCol w:w="1445"/>
        <w:gridCol w:w="1225"/>
      </w:tblGrid>
      <w:tr w:rsidR="001A412D" w:rsidTr="001A412D">
        <w:trPr>
          <w:trHeight w:val="300"/>
        </w:trPr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A412D" w:rsidRPr="001A412D" w:rsidTr="001A412D">
        <w:trPr>
          <w:trHeight w:val="300"/>
        </w:trPr>
        <w:tc>
          <w:tcPr>
            <w:tcW w:w="3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Información</w:t>
            </w:r>
          </w:p>
        </w:tc>
      </w:tr>
      <w:tr w:rsidR="001A412D" w:rsidTr="001A412D">
        <w:trPr>
          <w:trHeight w:val="300"/>
        </w:trPr>
        <w:tc>
          <w:tcPr>
            <w:tcW w:w="3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A412D" w:rsidTr="001A412D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Folio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1A412D" w:rsidTr="001A412D">
        <w:trPr>
          <w:trHeight w:val="14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Algoritmos y Estructuras de Datos (</w:t>
            </w:r>
            <w:proofErr w:type="spellStart"/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Cod</w:t>
            </w:r>
            <w:proofErr w:type="spellEnd"/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. 082021)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93 8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1A412D" w:rsidTr="001A412D">
        <w:trPr>
          <w:trHeight w:val="12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Discreta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082020)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21/2/2011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104 91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1A412D" w:rsidRPr="001A412D" w:rsidTr="001A412D">
        <w:trPr>
          <w:trHeight w:val="132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Default="001A41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12D" w:rsidRPr="001A412D" w:rsidRDefault="001A41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1A412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12D" w:rsidRPr="001A412D" w:rsidRDefault="001A41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</w:tr>
    </w:tbl>
    <w:p w:rsidR="001816B0" w:rsidRDefault="001816B0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3C0978">
        <w:rPr>
          <w:rStyle w:val="textoNegrita"/>
          <w:rFonts w:ascii="Times New Roman" w:hAnsi="Times New Roman" w:cs="Times New Roman"/>
        </w:rPr>
        <w:t>3</w:t>
      </w:r>
      <w:r w:rsidRPr="003D6FAB">
        <w:rPr>
          <w:rStyle w:val="textoNegrita"/>
          <w:rFonts w:ascii="Times New Roman" w:hAnsi="Times New Roman" w:cs="Times New Roman"/>
        </w:rPr>
        <w:t>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C30C0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140A0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2025-07-06T19:13:00Z</dcterms:created>
  <dcterms:modified xsi:type="dcterms:W3CDTF">2025-07-06T19:13:00Z</dcterms:modified>
</cp:coreProperties>
</file>