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418" w:rsidRPr="00FA5739" w:rsidRDefault="00955418">
      <w:pPr>
        <w:rPr>
          <w:rFonts w:ascii="Arial" w:hAnsi="Arial" w:cs="Arial"/>
          <w:sz w:val="24"/>
          <w:lang w:val="es-ES"/>
        </w:rPr>
      </w:pPr>
      <w:r w:rsidRPr="00FA5739">
        <w:rPr>
          <w:rFonts w:ascii="Arial" w:hAnsi="Arial" w:cs="Arial"/>
          <w:b/>
          <w:sz w:val="24"/>
          <w:lang w:val="es-ES"/>
        </w:rPr>
        <w:t>REGISTRADO BAJO N</w:t>
      </w:r>
      <w:r w:rsidRPr="00FA5739">
        <w:rPr>
          <w:rFonts w:ascii="Arial" w:hAnsi="Arial" w:cs="Arial"/>
          <w:b/>
          <w:sz w:val="24"/>
          <w:lang w:val="es-ES"/>
        </w:rPr>
        <w:sym w:font="Symbol" w:char="F0B0"/>
      </w:r>
      <w:r w:rsidR="00260555" w:rsidRPr="00FA5739">
        <w:rPr>
          <w:rFonts w:ascii="Arial" w:hAnsi="Arial" w:cs="Arial"/>
          <w:b/>
          <w:sz w:val="24"/>
          <w:lang w:val="es-ES"/>
        </w:rPr>
        <w:t xml:space="preserve">  </w:t>
      </w:r>
      <w:r w:rsidR="00110696" w:rsidRPr="00FA5739">
        <w:rPr>
          <w:rFonts w:ascii="Arial" w:hAnsi="Arial" w:cs="Arial"/>
          <w:b/>
          <w:sz w:val="24"/>
          <w:lang w:val="es-ES"/>
        </w:rPr>
        <w:t>C</w:t>
      </w:r>
      <w:r w:rsidRPr="00FA5739">
        <w:rPr>
          <w:rFonts w:ascii="Arial" w:hAnsi="Arial" w:cs="Arial"/>
          <w:b/>
          <w:sz w:val="24"/>
          <w:lang w:val="es-ES"/>
        </w:rPr>
        <w:t>DC</w:t>
      </w:r>
      <w:r w:rsidR="006D32D0" w:rsidRPr="00FA5739">
        <w:rPr>
          <w:rFonts w:ascii="Arial" w:hAnsi="Arial" w:cs="Arial"/>
          <w:b/>
          <w:sz w:val="24"/>
          <w:lang w:val="es-ES"/>
        </w:rPr>
        <w:t>I</w:t>
      </w:r>
      <w:r w:rsidRPr="00FA5739">
        <w:rPr>
          <w:rFonts w:ascii="Arial" w:hAnsi="Arial" w:cs="Arial"/>
          <w:b/>
          <w:sz w:val="24"/>
          <w:lang w:val="es-ES"/>
        </w:rPr>
        <w:t>C-</w:t>
      </w:r>
      <w:r w:rsidR="00453590">
        <w:rPr>
          <w:rFonts w:ascii="Arial" w:hAnsi="Arial" w:cs="Arial"/>
          <w:b/>
          <w:sz w:val="24"/>
          <w:lang w:val="es-ES"/>
        </w:rPr>
        <w:t>108</w:t>
      </w:r>
      <w:r w:rsidR="00EF741E" w:rsidRPr="00FA5739">
        <w:rPr>
          <w:rFonts w:ascii="Arial" w:hAnsi="Arial" w:cs="Arial"/>
          <w:b/>
          <w:sz w:val="24"/>
          <w:lang w:val="es-ES"/>
        </w:rPr>
        <w:t>/</w:t>
      </w:r>
      <w:r w:rsidR="007B16D5" w:rsidRPr="00FA5739">
        <w:rPr>
          <w:rFonts w:ascii="Arial" w:hAnsi="Arial" w:cs="Arial"/>
          <w:b/>
          <w:sz w:val="24"/>
          <w:lang w:val="es-ES"/>
        </w:rPr>
        <w:t>1</w:t>
      </w:r>
      <w:r w:rsidR="00523014" w:rsidRPr="00FA5739">
        <w:rPr>
          <w:rFonts w:ascii="Arial" w:hAnsi="Arial" w:cs="Arial"/>
          <w:b/>
          <w:sz w:val="24"/>
          <w:lang w:val="es-ES"/>
        </w:rPr>
        <w:t>9</w:t>
      </w:r>
      <w:r w:rsidRPr="00FA5739">
        <w:rPr>
          <w:rFonts w:ascii="Arial" w:hAnsi="Arial" w:cs="Arial"/>
          <w:sz w:val="24"/>
          <w:lang w:val="es-ES"/>
        </w:rPr>
        <w:t xml:space="preserve">                 </w:t>
      </w:r>
    </w:p>
    <w:p w:rsidR="00955418" w:rsidRPr="00FA5739" w:rsidRDefault="00955418">
      <w:pPr>
        <w:rPr>
          <w:rFonts w:ascii="Arial" w:hAnsi="Arial" w:cs="Arial"/>
          <w:sz w:val="24"/>
          <w:lang w:val="es-ES"/>
        </w:rPr>
      </w:pPr>
      <w:r w:rsidRPr="00FA5739">
        <w:rPr>
          <w:rFonts w:ascii="Arial" w:hAnsi="Arial" w:cs="Arial"/>
          <w:sz w:val="24"/>
          <w:lang w:val="es-ES"/>
        </w:rPr>
        <w:t xml:space="preserve">                      </w:t>
      </w:r>
    </w:p>
    <w:p w:rsidR="00955418" w:rsidRPr="00FA5739" w:rsidRDefault="00955418" w:rsidP="00523014">
      <w:pPr>
        <w:ind w:firstLine="5670"/>
        <w:jc w:val="right"/>
        <w:rPr>
          <w:rFonts w:ascii="Arial" w:hAnsi="Arial" w:cs="Arial"/>
          <w:sz w:val="24"/>
          <w:lang w:val="es-ES"/>
        </w:rPr>
      </w:pPr>
      <w:r w:rsidRPr="00FA5739">
        <w:rPr>
          <w:rFonts w:ascii="Arial" w:hAnsi="Arial" w:cs="Arial"/>
          <w:b/>
          <w:sz w:val="24"/>
          <w:lang w:val="es-ES"/>
        </w:rPr>
        <w:t>BAHIA BLANCA,</w:t>
      </w:r>
      <w:r w:rsidRPr="00FA5739">
        <w:rPr>
          <w:rFonts w:ascii="Arial" w:hAnsi="Arial" w:cs="Arial"/>
          <w:sz w:val="24"/>
          <w:lang w:val="es-ES"/>
        </w:rPr>
        <w:t xml:space="preserve"> </w:t>
      </w:r>
    </w:p>
    <w:p w:rsidR="00733528" w:rsidRPr="00FA5739" w:rsidRDefault="00BE4D86" w:rsidP="007335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"/>
        </w:rPr>
      </w:pPr>
      <w:r w:rsidRPr="00FA5739">
        <w:rPr>
          <w:rFonts w:ascii="Arial" w:hAnsi="Arial"/>
          <w:b/>
          <w:sz w:val="24"/>
          <w:lang w:val="es-ES"/>
        </w:rPr>
        <w:t>VISTO</w:t>
      </w:r>
      <w:r w:rsidR="00733528" w:rsidRPr="00FA5739">
        <w:rPr>
          <w:rFonts w:ascii="Arial" w:hAnsi="Arial"/>
          <w:b/>
          <w:sz w:val="24"/>
          <w:lang w:val="es-ES"/>
        </w:rPr>
        <w:t>:</w:t>
      </w:r>
    </w:p>
    <w:p w:rsidR="00A665AB" w:rsidRPr="00E059AE" w:rsidRDefault="00A665AB" w:rsidP="00E059AE">
      <w:pPr>
        <w:pStyle w:val="Ttulo2"/>
        <w:spacing w:before="240" w:after="200"/>
        <w:ind w:firstLine="706"/>
        <w:rPr>
          <w:rFonts w:ascii="Arial" w:hAnsi="Arial" w:cs="Arial"/>
          <w:color w:val="000000"/>
          <w:sz w:val="24"/>
          <w:szCs w:val="24"/>
        </w:rPr>
      </w:pPr>
      <w:r w:rsidRPr="00FA5739">
        <w:rPr>
          <w:rFonts w:ascii="Arial" w:hAnsi="Arial" w:cs="Arial"/>
          <w:color w:val="auto"/>
          <w:sz w:val="24"/>
          <w:lang w:val="es-ES"/>
        </w:rPr>
        <w:t xml:space="preserve">La resolución </w:t>
      </w:r>
      <w:r w:rsidRPr="008A6915">
        <w:rPr>
          <w:rFonts w:ascii="Arial" w:hAnsi="Arial" w:cs="Arial"/>
          <w:b/>
          <w:color w:val="000000"/>
          <w:sz w:val="24"/>
          <w:szCs w:val="24"/>
        </w:rPr>
        <w:t>CSU-95/12</w:t>
      </w:r>
      <w:r w:rsidRPr="00FA5739">
        <w:rPr>
          <w:rFonts w:ascii="Arial" w:hAnsi="Arial" w:cs="Arial"/>
          <w:color w:val="000000"/>
          <w:sz w:val="24"/>
          <w:szCs w:val="24"/>
        </w:rPr>
        <w:t xml:space="preserve"> que asignó cinco cargos de tutor al Departamento de Ciencias e Ingeniería de la Computación en el marco del proyecto PACENI y que dichos cargos fueron consolidados luego </w:t>
      </w:r>
      <w:r w:rsidR="008A6915">
        <w:rPr>
          <w:rFonts w:ascii="Arial" w:hAnsi="Arial" w:cs="Arial"/>
          <w:color w:val="000000"/>
          <w:sz w:val="24"/>
          <w:szCs w:val="24"/>
        </w:rPr>
        <w:t>en el presupuesto de la Universidad Nacional del Sur</w:t>
      </w:r>
      <w:r w:rsidRPr="00FA5739">
        <w:rPr>
          <w:rFonts w:ascii="Arial" w:hAnsi="Arial" w:cs="Arial"/>
          <w:color w:val="000000"/>
          <w:sz w:val="24"/>
          <w:szCs w:val="24"/>
        </w:rPr>
        <w:t xml:space="preserve">; </w:t>
      </w:r>
    </w:p>
    <w:p w:rsidR="00F90A10" w:rsidRPr="00FA5739" w:rsidRDefault="00F90A10" w:rsidP="00F90A10">
      <w:pPr>
        <w:spacing w:after="200" w:line="276" w:lineRule="auto"/>
        <w:ind w:firstLine="720"/>
        <w:jc w:val="both"/>
        <w:rPr>
          <w:rFonts w:ascii="Arial" w:hAnsi="Arial" w:cs="Arial"/>
          <w:sz w:val="24"/>
          <w:lang w:val="es-ES"/>
        </w:rPr>
      </w:pPr>
      <w:r w:rsidRPr="00FA5739">
        <w:rPr>
          <w:rFonts w:ascii="Arial" w:hAnsi="Arial" w:cs="Arial"/>
          <w:sz w:val="24"/>
          <w:lang w:val="es-ES"/>
        </w:rPr>
        <w:t xml:space="preserve">La resolución </w:t>
      </w:r>
      <w:r w:rsidRPr="00FA5739">
        <w:rPr>
          <w:rFonts w:ascii="Arial" w:hAnsi="Arial" w:cs="Arial"/>
          <w:b/>
          <w:sz w:val="24"/>
          <w:lang w:val="es-ES"/>
        </w:rPr>
        <w:t>CSU-720/12</w:t>
      </w:r>
      <w:r w:rsidRPr="00FA5739">
        <w:rPr>
          <w:rFonts w:ascii="Arial" w:hAnsi="Arial" w:cs="Arial"/>
          <w:sz w:val="24"/>
          <w:lang w:val="es-ES"/>
        </w:rPr>
        <w:t xml:space="preserve"> que establece el Sistema de Tutorías de la Universidad Nacional del Sur, determina sus pautas y delega en los Departamentos la definición del perfil de </w:t>
      </w:r>
      <w:r w:rsidR="00F576B7" w:rsidRPr="00FA5739">
        <w:rPr>
          <w:rFonts w:ascii="Arial" w:hAnsi="Arial" w:cs="Arial"/>
          <w:sz w:val="24"/>
          <w:lang w:val="es-ES"/>
        </w:rPr>
        <w:t>sus</w:t>
      </w:r>
      <w:r w:rsidRPr="00FA5739">
        <w:rPr>
          <w:rFonts w:ascii="Arial" w:hAnsi="Arial" w:cs="Arial"/>
          <w:sz w:val="24"/>
          <w:lang w:val="es-ES"/>
        </w:rPr>
        <w:t xml:space="preserve"> tutores, el mecanismo de selección, el mecanismo de renovación y las actividades a cargo de los tutores; </w:t>
      </w:r>
    </w:p>
    <w:p w:rsidR="005B6FA9" w:rsidRPr="00FA5739" w:rsidRDefault="005B6FA9" w:rsidP="00BD4347">
      <w:pPr>
        <w:spacing w:after="200" w:line="276" w:lineRule="auto"/>
        <w:ind w:firstLine="720"/>
        <w:jc w:val="both"/>
        <w:rPr>
          <w:rFonts w:ascii="Arial" w:hAnsi="Arial" w:cs="Arial"/>
          <w:sz w:val="24"/>
          <w:lang w:val="es-ES"/>
        </w:rPr>
      </w:pPr>
      <w:r w:rsidRPr="00FA5739">
        <w:rPr>
          <w:rFonts w:ascii="Arial" w:hAnsi="Arial" w:cs="Arial"/>
          <w:sz w:val="24"/>
          <w:lang w:val="es-ES"/>
        </w:rPr>
        <w:t xml:space="preserve">La resolución </w:t>
      </w:r>
      <w:r w:rsidR="0071650E" w:rsidRPr="00FA5739">
        <w:rPr>
          <w:rFonts w:ascii="Arial" w:hAnsi="Arial" w:cs="Arial"/>
          <w:b/>
          <w:sz w:val="24"/>
          <w:lang w:val="es-ES"/>
        </w:rPr>
        <w:t>CDCIC-038/12</w:t>
      </w:r>
      <w:r w:rsidR="00F90A10" w:rsidRPr="00FA5739">
        <w:rPr>
          <w:rFonts w:ascii="Arial" w:hAnsi="Arial" w:cs="Arial"/>
          <w:sz w:val="24"/>
          <w:lang w:val="es-ES"/>
        </w:rPr>
        <w:t xml:space="preserve"> que aprueba los objetivos y las actividades a cargo de los Tutores del Departamento de Ciencias e Ingeniería de la Computación; </w:t>
      </w:r>
    </w:p>
    <w:p w:rsidR="00733528" w:rsidRPr="00FA5739" w:rsidRDefault="00733528" w:rsidP="00E059AE">
      <w:pPr>
        <w:spacing w:after="240"/>
        <w:jc w:val="both"/>
        <w:rPr>
          <w:rFonts w:ascii="Arial" w:hAnsi="Arial" w:cs="Arial"/>
          <w:sz w:val="24"/>
          <w:lang w:val="es-ES"/>
        </w:rPr>
      </w:pPr>
      <w:r w:rsidRPr="00FA5739">
        <w:rPr>
          <w:rFonts w:ascii="Arial" w:hAnsi="Arial" w:cs="Arial"/>
          <w:b/>
          <w:bCs/>
          <w:sz w:val="24"/>
          <w:lang w:val="es-ES"/>
        </w:rPr>
        <w:t>CONSIDERANDO</w:t>
      </w:r>
      <w:r w:rsidRPr="00FA5739">
        <w:rPr>
          <w:rFonts w:ascii="Arial" w:hAnsi="Arial" w:cs="Arial"/>
          <w:sz w:val="24"/>
          <w:lang w:val="es-ES"/>
        </w:rPr>
        <w:t>:</w:t>
      </w:r>
    </w:p>
    <w:p w:rsidR="005B6FA9" w:rsidRPr="00FA5739" w:rsidRDefault="005B6FA9" w:rsidP="005B6FA9">
      <w:pPr>
        <w:spacing w:after="200" w:line="276" w:lineRule="auto"/>
        <w:ind w:firstLine="720"/>
        <w:jc w:val="both"/>
        <w:rPr>
          <w:rFonts w:ascii="Arial" w:hAnsi="Arial" w:cs="Arial"/>
          <w:sz w:val="24"/>
          <w:lang w:val="es-ES"/>
        </w:rPr>
      </w:pPr>
      <w:r w:rsidRPr="00FA5739">
        <w:rPr>
          <w:rFonts w:ascii="Arial" w:hAnsi="Arial" w:cs="Arial"/>
          <w:sz w:val="24"/>
          <w:lang w:val="es-ES"/>
        </w:rPr>
        <w:t xml:space="preserve">Que las actividades del equipo de tutores del </w:t>
      </w:r>
      <w:r w:rsidR="00D93F8C" w:rsidRPr="00FA5739">
        <w:rPr>
          <w:rFonts w:ascii="Arial" w:hAnsi="Arial" w:cs="Arial"/>
          <w:sz w:val="24"/>
          <w:lang w:val="es-ES"/>
        </w:rPr>
        <w:t>Departamento de Ciencias e Ingeniería de la Computación (</w:t>
      </w:r>
      <w:r w:rsidRPr="00FA5739">
        <w:rPr>
          <w:rFonts w:ascii="Arial" w:hAnsi="Arial" w:cs="Arial"/>
          <w:sz w:val="24"/>
          <w:lang w:val="es-ES"/>
        </w:rPr>
        <w:t>DCIC</w:t>
      </w:r>
      <w:r w:rsidR="00D93F8C" w:rsidRPr="00FA5739">
        <w:rPr>
          <w:rFonts w:ascii="Arial" w:hAnsi="Arial" w:cs="Arial"/>
          <w:sz w:val="24"/>
          <w:lang w:val="es-ES"/>
        </w:rPr>
        <w:t>)</w:t>
      </w:r>
      <w:r w:rsidRPr="00FA5739">
        <w:rPr>
          <w:rFonts w:ascii="Arial" w:hAnsi="Arial" w:cs="Arial"/>
          <w:sz w:val="24"/>
          <w:lang w:val="es-ES"/>
        </w:rPr>
        <w:t xml:space="preserve"> se han ido diversificando y consolidando desde la creación del Sistema de Tutorías y a partir del financiamiento de los programas de mejoras y proyectos especiales en el marco de las convocatorias de la Secretaría de Políticas Universitarias</w:t>
      </w:r>
      <w:r w:rsidR="00F90A10" w:rsidRPr="00FA5739">
        <w:rPr>
          <w:rFonts w:ascii="Arial" w:hAnsi="Arial" w:cs="Arial"/>
          <w:sz w:val="24"/>
          <w:lang w:val="es-ES"/>
        </w:rPr>
        <w:t>;</w:t>
      </w:r>
    </w:p>
    <w:p w:rsidR="00137AC4" w:rsidRPr="00FA5739" w:rsidRDefault="00137AC4" w:rsidP="005B6FA9">
      <w:pPr>
        <w:spacing w:after="200" w:line="276" w:lineRule="auto"/>
        <w:ind w:firstLine="720"/>
        <w:jc w:val="both"/>
        <w:rPr>
          <w:rFonts w:ascii="Arial" w:hAnsi="Arial" w:cs="Arial"/>
          <w:sz w:val="24"/>
          <w:lang w:val="es-ES"/>
        </w:rPr>
      </w:pPr>
      <w:r w:rsidRPr="00FA5739">
        <w:rPr>
          <w:rFonts w:ascii="Arial" w:hAnsi="Arial" w:cs="Arial"/>
          <w:sz w:val="24"/>
          <w:lang w:val="es-ES"/>
        </w:rPr>
        <w:t>Que las actividades se realizan en el marco de acciones diseñadas para colaborar en el descubrimiento de vocaciones de alumnos del secundario y para orientar y acompañar a estudiantes del Departamento en cada tramo de su carrera;</w:t>
      </w:r>
    </w:p>
    <w:p w:rsidR="00EF1BA4" w:rsidRPr="00FA5739" w:rsidRDefault="005B6FA9" w:rsidP="005B6FA9">
      <w:pPr>
        <w:spacing w:after="200" w:line="276" w:lineRule="auto"/>
        <w:ind w:firstLine="720"/>
        <w:jc w:val="both"/>
        <w:rPr>
          <w:rFonts w:ascii="Arial" w:hAnsi="Arial" w:cs="Arial"/>
          <w:sz w:val="24"/>
          <w:lang w:val="es-ES"/>
        </w:rPr>
      </w:pPr>
      <w:r w:rsidRPr="00FA5739">
        <w:rPr>
          <w:rFonts w:ascii="Arial" w:hAnsi="Arial" w:cs="Arial"/>
          <w:sz w:val="24"/>
          <w:lang w:val="es-ES"/>
        </w:rPr>
        <w:t xml:space="preserve">Que la </w:t>
      </w:r>
      <w:r w:rsidR="00137AC4" w:rsidRPr="00FA5739">
        <w:rPr>
          <w:rFonts w:ascii="Arial" w:hAnsi="Arial" w:cs="Arial"/>
          <w:sz w:val="24"/>
          <w:lang w:val="es-ES"/>
        </w:rPr>
        <w:t>ampliación y diversificación de funciones provocó la necesidad de incorporar al Sistema de Tutorías el rol de coordinador con actividades específicas;</w:t>
      </w:r>
    </w:p>
    <w:p w:rsidR="00137AC4" w:rsidRPr="00FA5739" w:rsidRDefault="00137AC4" w:rsidP="005B6FA9">
      <w:pPr>
        <w:spacing w:after="200" w:line="276" w:lineRule="auto"/>
        <w:ind w:firstLine="720"/>
        <w:jc w:val="both"/>
        <w:rPr>
          <w:rFonts w:ascii="Arial" w:hAnsi="Arial" w:cs="Arial"/>
          <w:sz w:val="24"/>
          <w:lang w:val="es-ES"/>
        </w:rPr>
      </w:pPr>
      <w:r w:rsidRPr="00FA5739">
        <w:rPr>
          <w:rFonts w:ascii="Arial" w:hAnsi="Arial" w:cs="Arial"/>
          <w:sz w:val="24"/>
          <w:lang w:val="es-ES"/>
        </w:rPr>
        <w:t>Que la incorporación de colaboradores docentes al programa permite dar continuidad y fortalecer las actividades implementadas en el contexto de programas de mejora y proyectos especiales que han finalizado;</w:t>
      </w:r>
    </w:p>
    <w:p w:rsidR="00733528" w:rsidRPr="00E059AE" w:rsidRDefault="00733528" w:rsidP="00E059AE">
      <w:pPr>
        <w:spacing w:after="240"/>
        <w:rPr>
          <w:rFonts w:ascii="Arial" w:hAnsi="Arial" w:cs="Arial"/>
          <w:b/>
          <w:bCs/>
          <w:sz w:val="24"/>
          <w:lang w:val="es-ES"/>
        </w:rPr>
      </w:pPr>
      <w:r w:rsidRPr="00FA5739">
        <w:rPr>
          <w:rFonts w:ascii="Arial" w:hAnsi="Arial" w:cs="Arial"/>
          <w:b/>
          <w:bCs/>
          <w:sz w:val="24"/>
          <w:lang w:val="es-ES"/>
        </w:rPr>
        <w:t>POR ELLO,</w:t>
      </w:r>
    </w:p>
    <w:p w:rsidR="00AB0771" w:rsidRPr="00FA5739" w:rsidRDefault="00AB0771" w:rsidP="00AB07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z w:val="24"/>
          <w:lang w:val="es-ES"/>
        </w:rPr>
      </w:pPr>
      <w:r w:rsidRPr="00FA5739">
        <w:rPr>
          <w:rFonts w:ascii="Arial" w:hAnsi="Arial"/>
          <w:b/>
          <w:sz w:val="24"/>
          <w:lang w:val="es-E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FA5739">
          <w:rPr>
            <w:rFonts w:ascii="Arial" w:hAnsi="Arial"/>
            <w:b/>
            <w:sz w:val="24"/>
            <w:lang w:val="es-ES"/>
          </w:rPr>
          <w:t>la Computación</w:t>
        </w:r>
      </w:smartTag>
      <w:r w:rsidRPr="00FA5739">
        <w:rPr>
          <w:rFonts w:ascii="Arial" w:hAnsi="Arial"/>
          <w:b/>
          <w:sz w:val="24"/>
          <w:lang w:val="es-ES"/>
        </w:rPr>
        <w:t xml:space="preserve"> en su reunión ordinaria de fecha </w:t>
      </w:r>
      <w:r w:rsidR="00EF1BA4" w:rsidRPr="00FA5739">
        <w:rPr>
          <w:rFonts w:ascii="Arial" w:hAnsi="Arial"/>
          <w:b/>
          <w:sz w:val="24"/>
          <w:lang w:val="es-ES"/>
        </w:rPr>
        <w:t>XX</w:t>
      </w:r>
      <w:r w:rsidRPr="00FA5739">
        <w:rPr>
          <w:rFonts w:ascii="Arial" w:hAnsi="Arial"/>
          <w:b/>
          <w:sz w:val="24"/>
          <w:lang w:val="es-ES"/>
        </w:rPr>
        <w:t xml:space="preserve"> de </w:t>
      </w:r>
      <w:r w:rsidR="00EF1BA4" w:rsidRPr="00FA5739">
        <w:rPr>
          <w:rFonts w:ascii="Arial" w:hAnsi="Arial"/>
          <w:b/>
          <w:sz w:val="24"/>
          <w:lang w:val="es-ES"/>
        </w:rPr>
        <w:t>XXXX</w:t>
      </w:r>
      <w:r w:rsidRPr="00FA5739">
        <w:rPr>
          <w:rFonts w:ascii="Arial" w:hAnsi="Arial"/>
          <w:b/>
          <w:sz w:val="24"/>
          <w:lang w:val="es-ES"/>
        </w:rPr>
        <w:t xml:space="preserve"> de 201</w:t>
      </w:r>
      <w:r w:rsidR="00EF1BA4" w:rsidRPr="00FA5739">
        <w:rPr>
          <w:rFonts w:ascii="Arial" w:hAnsi="Arial"/>
          <w:b/>
          <w:sz w:val="24"/>
          <w:lang w:val="es-ES"/>
        </w:rPr>
        <w:t>9</w:t>
      </w:r>
      <w:r w:rsidRPr="00FA5739">
        <w:rPr>
          <w:rFonts w:ascii="Arial" w:hAnsi="Arial"/>
          <w:b/>
          <w:sz w:val="24"/>
          <w:lang w:val="es-ES"/>
        </w:rPr>
        <w:t xml:space="preserve">                        </w:t>
      </w:r>
    </w:p>
    <w:p w:rsidR="00AB0771" w:rsidRPr="00FA5739" w:rsidRDefault="00AB0771" w:rsidP="00AB07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"/>
        </w:rPr>
      </w:pPr>
    </w:p>
    <w:p w:rsidR="00733528" w:rsidRPr="00FA5739" w:rsidRDefault="00733528" w:rsidP="00733528">
      <w:pPr>
        <w:jc w:val="center"/>
        <w:rPr>
          <w:rFonts w:ascii="Arial" w:hAnsi="Arial"/>
          <w:b/>
          <w:bCs/>
          <w:sz w:val="24"/>
          <w:lang w:val="es-ES"/>
        </w:rPr>
      </w:pPr>
      <w:r w:rsidRPr="00FA5739">
        <w:rPr>
          <w:rFonts w:ascii="Arial" w:hAnsi="Arial"/>
          <w:b/>
          <w:bCs/>
          <w:sz w:val="24"/>
          <w:lang w:val="es-ES"/>
        </w:rPr>
        <w:t>R E S U E L V E:</w:t>
      </w:r>
    </w:p>
    <w:p w:rsidR="00733528" w:rsidRPr="00FA5739" w:rsidRDefault="00733528" w:rsidP="00733528">
      <w:pPr>
        <w:jc w:val="both"/>
        <w:rPr>
          <w:rFonts w:ascii="Arial" w:hAnsi="Arial"/>
          <w:bCs/>
          <w:sz w:val="24"/>
          <w:lang w:val="es-ES"/>
        </w:rPr>
      </w:pPr>
    </w:p>
    <w:p w:rsidR="00137AC4" w:rsidRPr="00FA5739" w:rsidRDefault="009A30CB" w:rsidP="00F576B7">
      <w:pPr>
        <w:spacing w:before="120"/>
        <w:jc w:val="both"/>
        <w:rPr>
          <w:rFonts w:ascii="Arial" w:hAnsi="Arial"/>
          <w:sz w:val="24"/>
          <w:lang w:val="es-ES"/>
        </w:rPr>
      </w:pPr>
      <w:r w:rsidRPr="00FA5739">
        <w:rPr>
          <w:rFonts w:ascii="Arial" w:hAnsi="Arial"/>
          <w:b/>
          <w:sz w:val="24"/>
          <w:lang w:val="es-ES"/>
        </w:rPr>
        <w:t>Art. 1</w:t>
      </w:r>
      <w:r w:rsidRPr="00FA5739">
        <w:rPr>
          <w:rFonts w:ascii="Arial" w:hAnsi="Arial"/>
          <w:b/>
          <w:sz w:val="24"/>
          <w:lang w:val="es-ES"/>
        </w:rPr>
        <w:sym w:font="Symbol" w:char="F0B0"/>
      </w:r>
      <w:r w:rsidRPr="00FA5739">
        <w:rPr>
          <w:rFonts w:ascii="Arial" w:hAnsi="Arial"/>
          <w:b/>
          <w:sz w:val="24"/>
          <w:lang w:val="es-ES"/>
        </w:rPr>
        <w:t>)</w:t>
      </w:r>
      <w:r w:rsidRPr="00FA5739">
        <w:rPr>
          <w:rFonts w:ascii="Arial" w:hAnsi="Arial"/>
          <w:sz w:val="24"/>
          <w:lang w:val="es-ES"/>
        </w:rPr>
        <w:t xml:space="preserve"> </w:t>
      </w:r>
      <w:r w:rsidR="00137AC4" w:rsidRPr="00FA5739">
        <w:rPr>
          <w:rFonts w:ascii="Arial" w:hAnsi="Arial"/>
          <w:sz w:val="24"/>
          <w:lang w:val="es-ES"/>
        </w:rPr>
        <w:t>Derogar la Resolución</w:t>
      </w:r>
      <w:r w:rsidR="00137AC4" w:rsidRPr="00FA5739">
        <w:rPr>
          <w:rFonts w:ascii="Arial" w:hAnsi="Arial" w:cs="Arial"/>
          <w:b/>
          <w:sz w:val="24"/>
          <w:lang w:val="es-ES"/>
        </w:rPr>
        <w:t xml:space="preserve"> CDCIC-038/12.</w:t>
      </w:r>
    </w:p>
    <w:p w:rsidR="009A30CB" w:rsidRPr="00FA5739" w:rsidRDefault="00137AC4" w:rsidP="00F576B7">
      <w:pPr>
        <w:spacing w:before="120"/>
        <w:jc w:val="both"/>
        <w:rPr>
          <w:rFonts w:ascii="Arial" w:hAnsi="Arial" w:cs="Arial"/>
          <w:sz w:val="24"/>
          <w:lang w:val="es-ES"/>
        </w:rPr>
      </w:pPr>
      <w:r w:rsidRPr="00FA5739">
        <w:rPr>
          <w:rFonts w:ascii="Arial" w:hAnsi="Arial" w:cs="Arial"/>
          <w:b/>
          <w:sz w:val="24"/>
          <w:lang w:val="es-ES"/>
        </w:rPr>
        <w:t xml:space="preserve">Art. 2º) </w:t>
      </w:r>
      <w:r w:rsidR="009A30CB" w:rsidRPr="00FA5739">
        <w:rPr>
          <w:rFonts w:ascii="Arial" w:hAnsi="Arial" w:cs="Arial"/>
          <w:sz w:val="24"/>
          <w:lang w:val="es-ES"/>
        </w:rPr>
        <w:t xml:space="preserve">Aprobar </w:t>
      </w:r>
      <w:r w:rsidR="00F576B7" w:rsidRPr="00FA5739">
        <w:rPr>
          <w:rFonts w:ascii="Arial" w:hAnsi="Arial" w:cs="Arial"/>
          <w:sz w:val="24"/>
          <w:lang w:val="es-ES"/>
        </w:rPr>
        <w:t xml:space="preserve">el Anexo a esta resolución que establece </w:t>
      </w:r>
      <w:r w:rsidR="009A30CB" w:rsidRPr="00FA5739">
        <w:rPr>
          <w:rFonts w:ascii="Arial" w:hAnsi="Arial" w:cs="Arial"/>
          <w:sz w:val="24"/>
          <w:lang w:val="es-ES"/>
        </w:rPr>
        <w:t>los objetivos del Sistema de Tutorías</w:t>
      </w:r>
      <w:r w:rsidR="00F576B7" w:rsidRPr="00FA5739">
        <w:rPr>
          <w:rFonts w:ascii="Arial" w:hAnsi="Arial" w:cs="Arial"/>
          <w:sz w:val="24"/>
          <w:lang w:val="es-ES"/>
        </w:rPr>
        <w:t xml:space="preserve"> del Departamento de Ciencias e Ingeniería de la Computación, los roles, las funciones del coordinador</w:t>
      </w:r>
      <w:r w:rsidR="009A30CB" w:rsidRPr="00FA5739">
        <w:rPr>
          <w:rFonts w:ascii="Arial" w:hAnsi="Arial" w:cs="Arial"/>
          <w:sz w:val="24"/>
          <w:lang w:val="es-ES"/>
        </w:rPr>
        <w:t xml:space="preserve"> y las actividades específicas </w:t>
      </w:r>
      <w:r w:rsidR="00F576B7" w:rsidRPr="00FA5739">
        <w:rPr>
          <w:rFonts w:ascii="Arial" w:hAnsi="Arial" w:cs="Arial"/>
          <w:sz w:val="24"/>
          <w:lang w:val="es-ES"/>
        </w:rPr>
        <w:t>de los t</w:t>
      </w:r>
      <w:r w:rsidR="009A30CB" w:rsidRPr="00FA5739">
        <w:rPr>
          <w:rFonts w:ascii="Arial" w:hAnsi="Arial" w:cs="Arial"/>
          <w:sz w:val="24"/>
          <w:lang w:val="es-ES"/>
        </w:rPr>
        <w:t>utores</w:t>
      </w:r>
      <w:r w:rsidR="00F576B7" w:rsidRPr="00FA5739">
        <w:rPr>
          <w:rFonts w:ascii="Arial" w:hAnsi="Arial" w:cs="Arial"/>
          <w:sz w:val="24"/>
          <w:lang w:val="es-ES"/>
        </w:rPr>
        <w:t xml:space="preserve"> y colaboradores.</w:t>
      </w:r>
      <w:r w:rsidRPr="00FA5739">
        <w:rPr>
          <w:rFonts w:ascii="Arial" w:hAnsi="Arial" w:cs="Arial"/>
          <w:sz w:val="24"/>
          <w:lang w:val="es-ES"/>
        </w:rPr>
        <w:t xml:space="preserve"> </w:t>
      </w:r>
    </w:p>
    <w:p w:rsidR="00733528" w:rsidRPr="00FA5739" w:rsidRDefault="00137AC4" w:rsidP="00F576B7">
      <w:pPr>
        <w:spacing w:before="120"/>
        <w:jc w:val="both"/>
        <w:rPr>
          <w:rFonts w:ascii="Arial" w:hAnsi="Arial" w:cs="Arial"/>
          <w:sz w:val="24"/>
          <w:lang w:val="es-ES"/>
        </w:rPr>
      </w:pPr>
      <w:r w:rsidRPr="00FA5739">
        <w:rPr>
          <w:rFonts w:ascii="Arial" w:hAnsi="Arial" w:cs="Arial"/>
          <w:b/>
          <w:sz w:val="24"/>
          <w:lang w:val="es-ES"/>
        </w:rPr>
        <w:t>Art. 3</w:t>
      </w:r>
      <w:r w:rsidR="005B6FA9" w:rsidRPr="00FA5739">
        <w:rPr>
          <w:rFonts w:ascii="Arial" w:hAnsi="Arial" w:cs="Arial"/>
          <w:b/>
          <w:sz w:val="24"/>
          <w:lang w:val="es-ES"/>
        </w:rPr>
        <w:t xml:space="preserve">º) </w:t>
      </w:r>
      <w:r w:rsidR="002A69A3" w:rsidRPr="00FA5739">
        <w:rPr>
          <w:rFonts w:ascii="Arial" w:hAnsi="Arial" w:cs="Arial"/>
          <w:sz w:val="24"/>
          <w:lang w:val="es-ES"/>
        </w:rPr>
        <w:t>Regístrese; comuníquese</w:t>
      </w:r>
      <w:r w:rsidR="00D2304C" w:rsidRPr="00FA5739">
        <w:rPr>
          <w:rFonts w:ascii="Arial" w:hAnsi="Arial" w:cs="Arial"/>
          <w:sz w:val="24"/>
          <w:lang w:val="es-ES"/>
        </w:rPr>
        <w:t>,</w:t>
      </w:r>
      <w:r w:rsidR="00643ABB" w:rsidRPr="00FA5739">
        <w:rPr>
          <w:rFonts w:ascii="Arial" w:hAnsi="Arial" w:cs="Arial"/>
          <w:sz w:val="24"/>
          <w:lang w:val="es-ES"/>
        </w:rPr>
        <w:t xml:space="preserve"> pase a la Secretaría General Académica a los fines que corresponda</w:t>
      </w:r>
      <w:r w:rsidR="00733528" w:rsidRPr="00FA5739">
        <w:rPr>
          <w:rFonts w:ascii="Arial" w:hAnsi="Arial" w:cs="Arial"/>
          <w:sz w:val="24"/>
          <w:lang w:val="es-ES"/>
        </w:rPr>
        <w:t>.</w:t>
      </w:r>
      <w:r w:rsidR="00684B89">
        <w:rPr>
          <w:rFonts w:ascii="Arial" w:hAnsi="Arial" w:cs="Arial"/>
          <w:sz w:val="24"/>
          <w:lang w:val="es-ES"/>
        </w:rPr>
        <w:t xml:space="preserve"> </w:t>
      </w:r>
      <w:r w:rsidR="00733528" w:rsidRPr="00FA5739">
        <w:rPr>
          <w:rFonts w:ascii="Arial" w:hAnsi="Arial" w:cs="Arial"/>
          <w:sz w:val="24"/>
          <w:lang w:val="es-ES"/>
        </w:rPr>
        <w:t>----</w:t>
      </w:r>
      <w:r w:rsidR="00572AB9" w:rsidRPr="00FA5739">
        <w:rPr>
          <w:rFonts w:ascii="Arial" w:hAnsi="Arial" w:cs="Arial"/>
          <w:sz w:val="24"/>
          <w:lang w:val="es-ES"/>
        </w:rPr>
        <w:t>--------------------------------------</w:t>
      </w:r>
      <w:r w:rsidR="002A69A3" w:rsidRPr="00FA5739">
        <w:rPr>
          <w:rFonts w:ascii="Arial" w:hAnsi="Arial" w:cs="Arial"/>
          <w:sz w:val="24"/>
          <w:lang w:val="es-ES"/>
        </w:rPr>
        <w:t>-------------</w:t>
      </w:r>
      <w:r w:rsidR="00643ABB" w:rsidRPr="00FA5739">
        <w:rPr>
          <w:rFonts w:ascii="Arial" w:hAnsi="Arial" w:cs="Arial"/>
          <w:sz w:val="24"/>
          <w:lang w:val="es-ES"/>
        </w:rPr>
        <w:t>----------------------------------------</w:t>
      </w:r>
    </w:p>
    <w:p w:rsidR="00A83D82" w:rsidRPr="00FA5739" w:rsidRDefault="00B95136" w:rsidP="00A83D82">
      <w:pPr>
        <w:spacing w:after="200" w:line="276" w:lineRule="auto"/>
        <w:jc w:val="center"/>
        <w:rPr>
          <w:rFonts w:ascii="Arial" w:eastAsia="Calibri" w:hAnsi="Arial" w:cs="Arial"/>
          <w:b/>
          <w:sz w:val="24"/>
          <w:szCs w:val="24"/>
          <w:lang w:val="es-ES" w:eastAsia="en-US"/>
        </w:rPr>
      </w:pPr>
      <w:r w:rsidRPr="00FA5739">
        <w:rPr>
          <w:rFonts w:ascii="Arial" w:eastAsia="Calibri" w:hAnsi="Arial" w:cs="Arial"/>
          <w:b/>
          <w:sz w:val="24"/>
          <w:szCs w:val="24"/>
          <w:lang w:val="es-ES" w:eastAsia="en-US"/>
        </w:rPr>
        <w:lastRenderedPageBreak/>
        <w:t>A</w:t>
      </w:r>
      <w:r w:rsidR="00F576B7" w:rsidRPr="00FA5739">
        <w:rPr>
          <w:rFonts w:ascii="Arial" w:eastAsia="Calibri" w:hAnsi="Arial" w:cs="Arial"/>
          <w:b/>
          <w:sz w:val="24"/>
          <w:szCs w:val="24"/>
          <w:lang w:val="es-ES" w:eastAsia="en-US"/>
        </w:rPr>
        <w:t>nexo</w:t>
      </w:r>
    </w:p>
    <w:p w:rsidR="00A83D82" w:rsidRPr="00FA5739" w:rsidRDefault="00A83D82" w:rsidP="00A83D82">
      <w:pPr>
        <w:spacing w:after="200" w:line="276" w:lineRule="auto"/>
        <w:jc w:val="center"/>
        <w:rPr>
          <w:rFonts w:ascii="Arial" w:eastAsia="Calibri" w:hAnsi="Arial" w:cs="Arial"/>
          <w:b/>
          <w:sz w:val="24"/>
          <w:szCs w:val="24"/>
          <w:lang w:val="es-ES" w:eastAsia="en-US"/>
        </w:rPr>
      </w:pPr>
      <w:r w:rsidRPr="00FA5739">
        <w:rPr>
          <w:rFonts w:ascii="Arial" w:eastAsia="Calibri" w:hAnsi="Arial" w:cs="Arial"/>
          <w:b/>
          <w:sz w:val="24"/>
          <w:szCs w:val="24"/>
          <w:lang w:val="es-ES" w:eastAsia="en-US"/>
        </w:rPr>
        <w:t>Sistema de Tutorías</w:t>
      </w:r>
    </w:p>
    <w:p w:rsidR="00A83D82" w:rsidRPr="00FA5739" w:rsidRDefault="00A83D82" w:rsidP="00A83D82">
      <w:pPr>
        <w:spacing w:after="200" w:line="276" w:lineRule="auto"/>
        <w:jc w:val="center"/>
        <w:rPr>
          <w:rFonts w:ascii="Arial" w:eastAsia="Calibri" w:hAnsi="Arial" w:cs="Arial"/>
          <w:b/>
          <w:sz w:val="24"/>
          <w:szCs w:val="24"/>
          <w:lang w:val="es-ES" w:eastAsia="en-US"/>
        </w:rPr>
      </w:pPr>
      <w:r w:rsidRPr="00FA5739">
        <w:rPr>
          <w:rFonts w:ascii="Arial" w:eastAsia="Calibri" w:hAnsi="Arial" w:cs="Arial"/>
          <w:b/>
          <w:sz w:val="24"/>
          <w:szCs w:val="24"/>
          <w:lang w:val="es-ES" w:eastAsia="en-US"/>
        </w:rPr>
        <w:t>Departamento de Ciencias e Ingeniería de la Computación (DCIC)</w:t>
      </w:r>
    </w:p>
    <w:p w:rsidR="00EF1BA4" w:rsidRPr="00FA5739" w:rsidRDefault="00EF1BA4" w:rsidP="00545B83">
      <w:pPr>
        <w:numPr>
          <w:ilvl w:val="0"/>
          <w:numId w:val="13"/>
        </w:numPr>
        <w:spacing w:after="200" w:line="276" w:lineRule="auto"/>
        <w:jc w:val="both"/>
        <w:rPr>
          <w:rFonts w:ascii="Arial" w:eastAsia="Calibri" w:hAnsi="Arial" w:cs="Arial"/>
          <w:b/>
          <w:sz w:val="24"/>
          <w:szCs w:val="24"/>
          <w:lang w:val="es-ES" w:eastAsia="en-US"/>
        </w:rPr>
      </w:pPr>
      <w:r w:rsidRPr="00FA5739">
        <w:rPr>
          <w:rFonts w:ascii="Arial" w:eastAsia="Calibri" w:hAnsi="Arial" w:cs="Arial"/>
          <w:b/>
          <w:sz w:val="24"/>
          <w:szCs w:val="24"/>
          <w:lang w:val="es-ES" w:eastAsia="en-US"/>
        </w:rPr>
        <w:t xml:space="preserve">Objetivo </w:t>
      </w:r>
      <w:r w:rsidR="00F576B7" w:rsidRPr="00FA5739">
        <w:rPr>
          <w:rFonts w:ascii="Arial" w:eastAsia="Calibri" w:hAnsi="Arial" w:cs="Arial"/>
          <w:b/>
          <w:sz w:val="24"/>
          <w:szCs w:val="24"/>
          <w:lang w:val="es-ES" w:eastAsia="en-US"/>
        </w:rPr>
        <w:t xml:space="preserve">Específico </w:t>
      </w:r>
      <w:r w:rsidRPr="00FA5739">
        <w:rPr>
          <w:rFonts w:ascii="Arial" w:eastAsia="Calibri" w:hAnsi="Arial" w:cs="Arial"/>
          <w:b/>
          <w:sz w:val="24"/>
          <w:szCs w:val="24"/>
          <w:lang w:val="es-ES" w:eastAsia="en-US"/>
        </w:rPr>
        <w:t>del Sistema de Tutorías del DCIC</w:t>
      </w:r>
    </w:p>
    <w:p w:rsidR="00EF1BA4" w:rsidRPr="00FA5739" w:rsidRDefault="00EF1BA4" w:rsidP="00EF1BA4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  <w:lang w:val="es-ES" w:eastAsia="en-US"/>
        </w:rPr>
      </w:pP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>Aumentar el número de graduados de carreras de grado del DCIC a través de la acción tutorial de un equipo de docentes y estudiantes avanzados.</w:t>
      </w:r>
    </w:p>
    <w:p w:rsidR="00EF1BA4" w:rsidRPr="00FA5739" w:rsidRDefault="00EF1BA4" w:rsidP="00545B83">
      <w:pPr>
        <w:numPr>
          <w:ilvl w:val="0"/>
          <w:numId w:val="13"/>
        </w:numPr>
        <w:spacing w:after="200" w:line="276" w:lineRule="auto"/>
        <w:jc w:val="both"/>
        <w:rPr>
          <w:rFonts w:ascii="Arial" w:eastAsia="Calibri" w:hAnsi="Arial" w:cs="Arial"/>
          <w:b/>
          <w:sz w:val="24"/>
          <w:szCs w:val="24"/>
          <w:lang w:val="es-ES" w:eastAsia="en-US"/>
        </w:rPr>
      </w:pPr>
      <w:r w:rsidRPr="00FA5739">
        <w:rPr>
          <w:rFonts w:ascii="Arial" w:eastAsia="Calibri" w:hAnsi="Arial" w:cs="Arial"/>
          <w:b/>
          <w:sz w:val="24"/>
          <w:szCs w:val="24"/>
          <w:lang w:val="es-ES" w:eastAsia="en-US"/>
        </w:rPr>
        <w:t xml:space="preserve">Objetivos </w:t>
      </w:r>
      <w:r w:rsidR="000F77DE" w:rsidRPr="00FA5739">
        <w:rPr>
          <w:rFonts w:ascii="Arial" w:eastAsia="Calibri" w:hAnsi="Arial" w:cs="Arial"/>
          <w:b/>
          <w:sz w:val="24"/>
          <w:szCs w:val="24"/>
          <w:lang w:val="es-ES" w:eastAsia="en-US"/>
        </w:rPr>
        <w:t xml:space="preserve">Específicos </w:t>
      </w:r>
      <w:r w:rsidRPr="00FA5739">
        <w:rPr>
          <w:rFonts w:ascii="Arial" w:eastAsia="Calibri" w:hAnsi="Arial" w:cs="Arial"/>
          <w:b/>
          <w:sz w:val="24"/>
          <w:szCs w:val="24"/>
          <w:lang w:val="es-ES" w:eastAsia="en-US"/>
        </w:rPr>
        <w:t>del Sistema de Tutorías del DCIC</w:t>
      </w:r>
    </w:p>
    <w:p w:rsidR="000F77DE" w:rsidRPr="00FA5739" w:rsidRDefault="000F77DE" w:rsidP="000F77DE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  <w:lang w:val="es-ES" w:eastAsia="en-US"/>
        </w:rPr>
      </w:pP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Diseñar e implementar </w:t>
      </w:r>
      <w:r w:rsidR="00BA2B3B" w:rsidRPr="00FA5739">
        <w:rPr>
          <w:rFonts w:ascii="Arial" w:eastAsia="Calibri" w:hAnsi="Arial" w:cs="Arial"/>
          <w:sz w:val="24"/>
          <w:szCs w:val="24"/>
          <w:lang w:val="es-ES" w:eastAsia="en-US"/>
        </w:rPr>
        <w:t>acciones</w:t>
      </w: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 orientadas a: </w:t>
      </w:r>
    </w:p>
    <w:p w:rsidR="000F77DE" w:rsidRPr="00FA5739" w:rsidRDefault="000F77DE" w:rsidP="000F77DE">
      <w:pPr>
        <w:numPr>
          <w:ilvl w:val="0"/>
          <w:numId w:val="4"/>
        </w:numPr>
        <w:spacing w:after="200" w:line="276" w:lineRule="auto"/>
        <w:jc w:val="both"/>
        <w:rPr>
          <w:rFonts w:ascii="Arial" w:eastAsia="Calibri" w:hAnsi="Arial" w:cs="Arial"/>
          <w:sz w:val="24"/>
          <w:szCs w:val="24"/>
          <w:lang w:val="es-ES" w:eastAsia="en-US"/>
        </w:rPr>
      </w:pP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>Colaborar con el descubrimiento de vocaciones de estudiantes de nivel secundario y difundir la oferta académica del DCIC.</w:t>
      </w:r>
    </w:p>
    <w:p w:rsidR="000F77DE" w:rsidRPr="00FA5739" w:rsidRDefault="000F77DE" w:rsidP="000F77DE">
      <w:pPr>
        <w:numPr>
          <w:ilvl w:val="0"/>
          <w:numId w:val="4"/>
        </w:numPr>
        <w:spacing w:after="200" w:line="276" w:lineRule="auto"/>
        <w:jc w:val="both"/>
        <w:rPr>
          <w:rFonts w:ascii="Arial" w:eastAsia="Calibri" w:hAnsi="Arial" w:cs="Arial"/>
          <w:sz w:val="24"/>
          <w:szCs w:val="24"/>
          <w:lang w:val="es-ES" w:eastAsia="en-US"/>
        </w:rPr>
      </w:pP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>Favorecer la integración de los estudiantes del DCIC.</w:t>
      </w:r>
    </w:p>
    <w:p w:rsidR="000F77DE" w:rsidRPr="00FA5739" w:rsidRDefault="000F77DE" w:rsidP="000F77DE">
      <w:pPr>
        <w:numPr>
          <w:ilvl w:val="0"/>
          <w:numId w:val="4"/>
        </w:numPr>
        <w:spacing w:after="200" w:line="276" w:lineRule="auto"/>
        <w:jc w:val="both"/>
        <w:rPr>
          <w:rFonts w:ascii="Arial" w:eastAsia="Calibri" w:hAnsi="Arial" w:cs="Arial"/>
          <w:sz w:val="24"/>
          <w:szCs w:val="24"/>
          <w:lang w:val="es-ES" w:eastAsia="en-US"/>
        </w:rPr>
      </w:pP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>Identificar causas de deserción y desgranamiento y colaborar en su resolución.</w:t>
      </w:r>
    </w:p>
    <w:p w:rsidR="000F77DE" w:rsidRPr="00FA5739" w:rsidRDefault="000F77DE" w:rsidP="006C4F8A">
      <w:pPr>
        <w:numPr>
          <w:ilvl w:val="0"/>
          <w:numId w:val="4"/>
        </w:numPr>
        <w:spacing w:after="200" w:line="276" w:lineRule="auto"/>
        <w:jc w:val="both"/>
        <w:rPr>
          <w:rFonts w:ascii="Arial" w:eastAsia="Calibri" w:hAnsi="Arial" w:cs="Arial"/>
          <w:sz w:val="24"/>
          <w:szCs w:val="24"/>
          <w:lang w:val="es-ES" w:eastAsia="en-US"/>
        </w:rPr>
      </w:pP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>Brindar orientación a los alumnos del DCIC en todos los tramos de su trayecto formativo académico y canalizar sus inquietudes y problemas hacia los órganos de gestión que corresponda.</w:t>
      </w:r>
    </w:p>
    <w:p w:rsidR="000F77DE" w:rsidRPr="00FA5739" w:rsidRDefault="00A83D82" w:rsidP="00A83D82">
      <w:pPr>
        <w:numPr>
          <w:ilvl w:val="0"/>
          <w:numId w:val="4"/>
        </w:numPr>
        <w:spacing w:after="200" w:line="276" w:lineRule="auto"/>
        <w:jc w:val="both"/>
        <w:rPr>
          <w:rFonts w:ascii="Arial" w:eastAsia="Calibri" w:hAnsi="Arial" w:cs="Arial"/>
          <w:sz w:val="24"/>
          <w:szCs w:val="24"/>
          <w:lang w:val="es-ES" w:eastAsia="en-US"/>
        </w:rPr>
      </w:pP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Crear un canal de comunicación entre los alumnos </w:t>
      </w:r>
      <w:r w:rsidR="000F77DE" w:rsidRPr="00FA5739">
        <w:rPr>
          <w:rFonts w:ascii="Arial" w:eastAsia="Calibri" w:hAnsi="Arial" w:cs="Arial"/>
          <w:sz w:val="24"/>
          <w:szCs w:val="24"/>
          <w:lang w:val="es-ES" w:eastAsia="en-US"/>
        </w:rPr>
        <w:t>del DCIC</w:t>
      </w: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, la Secretaría Académica y el </w:t>
      </w:r>
      <w:r w:rsidR="00256F01"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Consejo </w:t>
      </w:r>
      <w:r w:rsidR="00256F01" w:rsidRPr="00FA5739">
        <w:rPr>
          <w:rFonts w:ascii="Arial" w:hAnsi="Arial" w:cs="Arial"/>
          <w:sz w:val="24"/>
          <w:lang w:val="es-ES"/>
        </w:rPr>
        <w:t>Departamental de Ciencias e Ingeniería de la Computación (CDCIC)</w:t>
      </w: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>, a través del cual puedan plantearse inquietudes y problemas que dificulten la actividad académica de los alumnos y su adaptación al ambiente universitario.</w:t>
      </w:r>
    </w:p>
    <w:p w:rsidR="00A83D82" w:rsidRPr="00FA5739" w:rsidRDefault="00A83D82" w:rsidP="00A83D82">
      <w:pPr>
        <w:numPr>
          <w:ilvl w:val="0"/>
          <w:numId w:val="4"/>
        </w:numPr>
        <w:spacing w:after="200" w:line="276" w:lineRule="auto"/>
        <w:jc w:val="both"/>
        <w:rPr>
          <w:rFonts w:ascii="Arial" w:eastAsia="Calibri" w:hAnsi="Arial" w:cs="Arial"/>
          <w:sz w:val="24"/>
          <w:szCs w:val="24"/>
          <w:lang w:val="es-ES" w:eastAsia="en-US"/>
        </w:rPr>
      </w:pP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>Asesorar a los alumnos d</w:t>
      </w:r>
      <w:r w:rsidR="000F77DE" w:rsidRPr="00FA5739">
        <w:rPr>
          <w:rFonts w:ascii="Arial" w:eastAsia="Calibri" w:hAnsi="Arial" w:cs="Arial"/>
          <w:sz w:val="24"/>
          <w:szCs w:val="24"/>
          <w:lang w:val="es-ES" w:eastAsia="en-US"/>
        </w:rPr>
        <w:t>el DCIC</w:t>
      </w: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 en cuestiones que les permitan mejorar su rendimiento académico y su adaptación al ambiente universitario. </w:t>
      </w:r>
    </w:p>
    <w:p w:rsidR="000F77DE" w:rsidRPr="00FA5739" w:rsidRDefault="00F576B7" w:rsidP="00545B83">
      <w:pPr>
        <w:numPr>
          <w:ilvl w:val="0"/>
          <w:numId w:val="13"/>
        </w:numPr>
        <w:spacing w:after="200" w:line="276" w:lineRule="auto"/>
        <w:jc w:val="both"/>
        <w:rPr>
          <w:rFonts w:ascii="Arial" w:eastAsia="Calibri" w:hAnsi="Arial" w:cs="Arial"/>
          <w:b/>
          <w:sz w:val="24"/>
          <w:szCs w:val="24"/>
          <w:lang w:val="es-ES" w:eastAsia="en-US"/>
        </w:rPr>
      </w:pPr>
      <w:r w:rsidRPr="00FA5739">
        <w:rPr>
          <w:rFonts w:ascii="Arial" w:eastAsia="Calibri" w:hAnsi="Arial" w:cs="Arial"/>
          <w:b/>
          <w:sz w:val="24"/>
          <w:szCs w:val="24"/>
          <w:lang w:val="es-ES" w:eastAsia="en-US"/>
        </w:rPr>
        <w:t xml:space="preserve">Roles del equipo </w:t>
      </w:r>
    </w:p>
    <w:p w:rsidR="00F576B7" w:rsidRPr="00FA5739" w:rsidRDefault="00F576B7" w:rsidP="00F576B7">
      <w:pPr>
        <w:numPr>
          <w:ilvl w:val="0"/>
          <w:numId w:val="14"/>
        </w:numPr>
        <w:spacing w:after="200" w:line="276" w:lineRule="auto"/>
        <w:ind w:firstLine="66"/>
        <w:jc w:val="both"/>
        <w:rPr>
          <w:rFonts w:ascii="Arial" w:eastAsia="Calibri" w:hAnsi="Arial" w:cs="Arial"/>
          <w:sz w:val="24"/>
          <w:szCs w:val="24"/>
          <w:lang w:val="es-ES" w:eastAsia="en-US"/>
        </w:rPr>
      </w:pP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>Coordinador del sistema de tutorías</w:t>
      </w:r>
      <w:r w:rsidR="00BB0B0A">
        <w:rPr>
          <w:rFonts w:ascii="Arial" w:eastAsia="Calibri" w:hAnsi="Arial" w:cs="Arial"/>
          <w:sz w:val="24"/>
          <w:szCs w:val="24"/>
          <w:lang w:val="es-ES" w:eastAsia="en-US"/>
        </w:rPr>
        <w:t>.</w:t>
      </w:r>
    </w:p>
    <w:p w:rsidR="000F77DE" w:rsidRPr="00FA5739" w:rsidRDefault="000F77DE" w:rsidP="00F576B7">
      <w:pPr>
        <w:numPr>
          <w:ilvl w:val="0"/>
          <w:numId w:val="14"/>
        </w:numPr>
        <w:spacing w:after="200" w:line="276" w:lineRule="auto"/>
        <w:ind w:firstLine="66"/>
        <w:jc w:val="both"/>
        <w:rPr>
          <w:rFonts w:ascii="Arial" w:eastAsia="Calibri" w:hAnsi="Arial" w:cs="Arial"/>
          <w:sz w:val="24"/>
          <w:szCs w:val="24"/>
          <w:lang w:val="es-ES" w:eastAsia="en-US"/>
        </w:rPr>
      </w:pP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Tutores </w:t>
      </w:r>
      <w:r w:rsidR="006F3490" w:rsidRPr="00FA5739">
        <w:rPr>
          <w:rFonts w:ascii="Arial" w:eastAsia="Calibri" w:hAnsi="Arial" w:cs="Arial"/>
          <w:sz w:val="24"/>
          <w:szCs w:val="24"/>
          <w:lang w:val="es-ES" w:eastAsia="en-US"/>
        </w:rPr>
        <w:t>docen</w:t>
      </w:r>
      <w:r w:rsidR="00247BA5" w:rsidRPr="00FA5739">
        <w:rPr>
          <w:rFonts w:ascii="Arial" w:eastAsia="Calibri" w:hAnsi="Arial" w:cs="Arial"/>
          <w:sz w:val="24"/>
          <w:szCs w:val="24"/>
          <w:lang w:val="es-ES" w:eastAsia="en-US"/>
        </w:rPr>
        <w:t>tes y alumnos de grado del DCIC.</w:t>
      </w:r>
    </w:p>
    <w:p w:rsidR="000F77DE" w:rsidRPr="00FA5739" w:rsidRDefault="000F77DE" w:rsidP="00F576B7">
      <w:pPr>
        <w:numPr>
          <w:ilvl w:val="0"/>
          <w:numId w:val="14"/>
        </w:numPr>
        <w:spacing w:after="200" w:line="276" w:lineRule="auto"/>
        <w:ind w:firstLine="66"/>
        <w:jc w:val="both"/>
        <w:rPr>
          <w:rFonts w:ascii="Arial" w:eastAsia="Calibri" w:hAnsi="Arial" w:cs="Arial"/>
          <w:sz w:val="24"/>
          <w:szCs w:val="24"/>
          <w:lang w:val="es-ES" w:eastAsia="en-US"/>
        </w:rPr>
      </w:pP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>C</w:t>
      </w:r>
      <w:r w:rsidR="006F3490" w:rsidRPr="00FA5739">
        <w:rPr>
          <w:rFonts w:ascii="Arial" w:eastAsia="Calibri" w:hAnsi="Arial" w:cs="Arial"/>
          <w:sz w:val="24"/>
          <w:szCs w:val="24"/>
          <w:lang w:val="es-ES" w:eastAsia="en-US"/>
        </w:rPr>
        <w:t>olaboradores docentes e investigadores del DCIC</w:t>
      </w:r>
      <w:r w:rsidR="00247BA5" w:rsidRPr="00FA5739">
        <w:rPr>
          <w:rFonts w:ascii="Arial" w:eastAsia="Calibri" w:hAnsi="Arial" w:cs="Arial"/>
          <w:sz w:val="24"/>
          <w:szCs w:val="24"/>
          <w:lang w:val="es-ES" w:eastAsia="en-US"/>
        </w:rPr>
        <w:t>.</w:t>
      </w:r>
    </w:p>
    <w:p w:rsidR="005B3B73" w:rsidRPr="00FA5739" w:rsidRDefault="005B3B73" w:rsidP="00F576B7">
      <w:pPr>
        <w:numPr>
          <w:ilvl w:val="1"/>
          <w:numId w:val="13"/>
        </w:numPr>
        <w:spacing w:after="200" w:line="276" w:lineRule="auto"/>
        <w:jc w:val="both"/>
        <w:rPr>
          <w:rFonts w:ascii="Arial" w:eastAsia="Calibri" w:hAnsi="Arial" w:cs="Arial"/>
          <w:sz w:val="24"/>
          <w:szCs w:val="24"/>
          <w:lang w:val="es-ES" w:eastAsia="en-US"/>
        </w:rPr>
      </w:pPr>
      <w:r w:rsidRPr="00FA5739">
        <w:rPr>
          <w:rFonts w:ascii="Arial" w:eastAsia="Calibri" w:hAnsi="Arial" w:cs="Arial"/>
          <w:b/>
          <w:sz w:val="24"/>
          <w:szCs w:val="24"/>
          <w:lang w:val="es-ES" w:eastAsia="en-US"/>
        </w:rPr>
        <w:t>Coordinador</w:t>
      </w:r>
    </w:p>
    <w:p w:rsidR="007C4C34" w:rsidRPr="00FA5739" w:rsidRDefault="005B3B73" w:rsidP="00306212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  <w:lang w:val="es-ES" w:eastAsia="en-US"/>
        </w:rPr>
      </w:pP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>El coordinador debe ser un docente del DCIC</w:t>
      </w:r>
      <w:r w:rsidR="00F576B7"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 </w:t>
      </w: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>que revista como mínimo categoría de asistente de docencia</w:t>
      </w:r>
      <w:r w:rsidR="00BA2B3B" w:rsidRPr="00FA5739">
        <w:rPr>
          <w:rFonts w:ascii="Arial" w:eastAsia="Calibri" w:hAnsi="Arial" w:cs="Arial"/>
          <w:sz w:val="24"/>
          <w:szCs w:val="24"/>
          <w:lang w:val="es-ES" w:eastAsia="en-US"/>
        </w:rPr>
        <w:t>,</w:t>
      </w: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 con </w:t>
      </w:r>
      <w:r w:rsidR="00BA2B3B" w:rsidRPr="00FA5739">
        <w:rPr>
          <w:rFonts w:ascii="Arial" w:eastAsia="Calibri" w:hAnsi="Arial" w:cs="Arial"/>
          <w:sz w:val="24"/>
          <w:szCs w:val="24"/>
          <w:lang w:val="es-ES" w:eastAsia="en-US"/>
        </w:rPr>
        <w:t>antecedentes</w:t>
      </w: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 en el programa de tutorías.</w:t>
      </w:r>
      <w:r w:rsidR="00BA2B3B"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 La convocatoria a inscripción se realizará en el mes de marzo. El </w:t>
      </w:r>
      <w:r w:rsidR="00256F01"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CDCIC </w:t>
      </w:r>
      <w:r w:rsidR="00BA2B3B" w:rsidRPr="00FA5739">
        <w:rPr>
          <w:rFonts w:ascii="Arial" w:eastAsia="Calibri" w:hAnsi="Arial" w:cs="Arial"/>
          <w:sz w:val="24"/>
          <w:szCs w:val="24"/>
          <w:lang w:val="es-ES" w:eastAsia="en-US"/>
        </w:rPr>
        <w:t>designará al coordinador considerando lo recomendado por una comisión ad hoc creada por el mismo Consejo. Dicha designación será por un año y puede ser renovada.</w:t>
      </w:r>
    </w:p>
    <w:p w:rsidR="00306212" w:rsidRPr="00FA5739" w:rsidRDefault="005B3B73" w:rsidP="00F576B7">
      <w:pPr>
        <w:numPr>
          <w:ilvl w:val="1"/>
          <w:numId w:val="13"/>
        </w:numPr>
        <w:spacing w:after="200" w:line="276" w:lineRule="auto"/>
        <w:jc w:val="both"/>
        <w:rPr>
          <w:rFonts w:ascii="Arial" w:eastAsia="Calibri" w:hAnsi="Arial" w:cs="Arial"/>
          <w:b/>
          <w:sz w:val="24"/>
          <w:szCs w:val="24"/>
          <w:lang w:val="es-ES" w:eastAsia="en-US"/>
        </w:rPr>
      </w:pPr>
      <w:r w:rsidRPr="00FA5739">
        <w:rPr>
          <w:rFonts w:ascii="Arial" w:eastAsia="Calibri" w:hAnsi="Arial" w:cs="Arial"/>
          <w:b/>
          <w:sz w:val="24"/>
          <w:szCs w:val="24"/>
          <w:lang w:val="es-ES" w:eastAsia="en-US"/>
        </w:rPr>
        <w:lastRenderedPageBreak/>
        <w:t>Tutores</w:t>
      </w:r>
    </w:p>
    <w:p w:rsidR="007E6C0E" w:rsidRPr="00FA5739" w:rsidRDefault="00BA2B3B" w:rsidP="003F51F5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  <w:lang w:val="es-ES" w:eastAsia="en-US"/>
        </w:rPr>
      </w:pP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>El equipo de tutores estará conformado por docentes y alumnos de carreras de grado del DCIC</w:t>
      </w:r>
      <w:r w:rsidR="008A6915">
        <w:rPr>
          <w:rFonts w:ascii="Arial" w:eastAsia="Calibri" w:hAnsi="Arial" w:cs="Arial"/>
          <w:sz w:val="24"/>
          <w:szCs w:val="24"/>
          <w:lang w:val="es-ES" w:eastAsia="en-US"/>
        </w:rPr>
        <w:t xml:space="preserve"> designados por el CDCIC de acuerdo al procedimiento que se describe a continuación. </w:t>
      </w:r>
    </w:p>
    <w:p w:rsidR="00A665AB" w:rsidRPr="00FA5739" w:rsidRDefault="00AF3568" w:rsidP="00A665AB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  <w:lang w:val="es-ES" w:eastAsia="en-US"/>
        </w:rPr>
      </w:pP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En el mes de marzo de cada año el </w:t>
      </w:r>
      <w:r w:rsidR="00256F01"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CDCIC </w:t>
      </w: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>convocará a la inscripción de candidatos a conformar el equipo de tutores, establecerá el período de inscripción y designará a un profesor del DCIC para que integre</w:t>
      </w:r>
      <w:r w:rsidR="00F576B7" w:rsidRPr="00FA5739">
        <w:rPr>
          <w:rFonts w:ascii="Arial" w:eastAsia="Calibri" w:hAnsi="Arial" w:cs="Arial"/>
          <w:sz w:val="24"/>
          <w:szCs w:val="24"/>
          <w:lang w:val="es-ES" w:eastAsia="en-US"/>
        </w:rPr>
        <w:t>,</w:t>
      </w: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 junto al Secretario Académico y el Coordinador de Tutorías, una comisión que evalúe los antecedentes de los candidatos. </w:t>
      </w:r>
      <w:r w:rsidR="00A665AB"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La cantidad de tutores dependerá de los cargos consolidados en el presupuesto de la UNS y los cargos temporarios creados a partir del financiamiento que brindan los planes de mejoras y proyectos especiales. </w:t>
      </w:r>
    </w:p>
    <w:p w:rsidR="00AF3568" w:rsidRPr="00FA5739" w:rsidRDefault="007E6C0E" w:rsidP="00AF3568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  <w:lang w:val="es-ES" w:eastAsia="en-US"/>
        </w:rPr>
      </w:pP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Los </w:t>
      </w:r>
      <w:r w:rsidR="00AF3568" w:rsidRPr="00FA5739">
        <w:rPr>
          <w:rFonts w:ascii="Arial" w:eastAsia="Calibri" w:hAnsi="Arial" w:cs="Arial"/>
          <w:sz w:val="24"/>
          <w:szCs w:val="24"/>
          <w:lang w:val="es-ES" w:eastAsia="en-US"/>
        </w:rPr>
        <w:t>candidatos</w:t>
      </w:r>
      <w:r w:rsidR="00FB4D8A"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 deberán pre</w:t>
      </w:r>
      <w:r w:rsidR="00AF3568" w:rsidRPr="00FA5739">
        <w:rPr>
          <w:rFonts w:ascii="Arial" w:eastAsia="Calibri" w:hAnsi="Arial" w:cs="Arial"/>
          <w:sz w:val="24"/>
          <w:szCs w:val="24"/>
          <w:lang w:val="es-ES" w:eastAsia="en-US"/>
        </w:rPr>
        <w:t>sentar su Curriculum Vitae con carácter de declaración jurada.</w:t>
      </w:r>
      <w:r w:rsidR="00A665AB"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 Podrán inscribirse en la convocatoria candidatos que hayan sido designados como tutores en períodos anteriores. </w:t>
      </w:r>
    </w:p>
    <w:p w:rsidR="00AF3568" w:rsidRPr="00FA5739" w:rsidRDefault="00AF3568" w:rsidP="00AF3568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  <w:lang w:val="es-ES" w:eastAsia="en-US"/>
        </w:rPr>
      </w:pP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La Comisión evaluará los antecedentes y elevará al </w:t>
      </w:r>
      <w:r w:rsidR="00256F01" w:rsidRPr="00FA5739">
        <w:rPr>
          <w:rFonts w:ascii="Arial" w:eastAsia="Calibri" w:hAnsi="Arial" w:cs="Arial"/>
          <w:sz w:val="24"/>
          <w:szCs w:val="24"/>
          <w:lang w:val="es-ES" w:eastAsia="en-US"/>
        </w:rPr>
        <w:t>CDCIC</w:t>
      </w: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 su recomendación. Aquellos candidatos que ya hayan cumplido funciones como tutor serán evaluados </w:t>
      </w:r>
      <w:r w:rsidR="00043A1E" w:rsidRPr="00FA5739">
        <w:rPr>
          <w:rFonts w:ascii="Arial" w:eastAsia="Calibri" w:hAnsi="Arial" w:cs="Arial"/>
          <w:sz w:val="24"/>
          <w:szCs w:val="24"/>
          <w:lang w:val="es-ES" w:eastAsia="en-US"/>
        </w:rPr>
        <w:t>considerando, además de la información presentada en el Curriculum, el i</w:t>
      </w: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nforme del coordinador respecto a su responsabilidad, </w:t>
      </w:r>
      <w:r w:rsidR="00043A1E"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trabajo en equipo, disponibilidad y </w:t>
      </w: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capacidad para </w:t>
      </w:r>
      <w:r w:rsidR="00043A1E" w:rsidRPr="00FA5739">
        <w:rPr>
          <w:rFonts w:ascii="Arial" w:eastAsia="Calibri" w:hAnsi="Arial" w:cs="Arial"/>
          <w:sz w:val="24"/>
          <w:szCs w:val="24"/>
          <w:lang w:val="es-ES" w:eastAsia="en-US"/>
        </w:rPr>
        <w:t>la comunicación oral y escrita</w:t>
      </w: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. Los tutores alumnos deberán tener el 30% de su carrera aprobada y serán evaluados considerando </w:t>
      </w:r>
      <w:r w:rsidR="008A6915"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además </w:t>
      </w: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los siguientes criterios: </w:t>
      </w:r>
      <w:r w:rsidR="00B94F09" w:rsidRPr="00FA5739">
        <w:rPr>
          <w:rFonts w:ascii="Arial" w:eastAsia="Calibri" w:hAnsi="Arial" w:cs="Arial"/>
          <w:sz w:val="24"/>
          <w:szCs w:val="24"/>
          <w:lang w:val="es-ES" w:eastAsia="en-US"/>
        </w:rPr>
        <w:t>i</w:t>
      </w: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nclusión de estudiantes de diferentes carreras y géneros; </w:t>
      </w:r>
      <w:r w:rsidR="00B94F09" w:rsidRPr="00FA5739">
        <w:rPr>
          <w:rFonts w:ascii="Arial" w:eastAsia="Calibri" w:hAnsi="Arial" w:cs="Arial"/>
          <w:sz w:val="24"/>
          <w:szCs w:val="24"/>
          <w:lang w:val="es-ES" w:eastAsia="en-US"/>
        </w:rPr>
        <w:t>r</w:t>
      </w: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endimiento académico; </w:t>
      </w:r>
      <w:r w:rsidR="00B94F09" w:rsidRPr="00FA5739">
        <w:rPr>
          <w:rFonts w:ascii="Arial" w:eastAsia="Calibri" w:hAnsi="Arial" w:cs="Arial"/>
          <w:sz w:val="24"/>
          <w:szCs w:val="24"/>
          <w:lang w:val="es-ES" w:eastAsia="en-US"/>
        </w:rPr>
        <w:t>a</w:t>
      </w: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ño de ingreso, preferentemente de las últimas cinco cohortes. </w:t>
      </w:r>
    </w:p>
    <w:p w:rsidR="007E6C0E" w:rsidRPr="00FA5739" w:rsidRDefault="00AF3568" w:rsidP="00306212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  <w:lang w:val="es-ES" w:eastAsia="en-US"/>
        </w:rPr>
      </w:pP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El CDCIC designará a los tutores </w:t>
      </w:r>
      <w:r w:rsidR="007E6C0E" w:rsidRPr="00FA5739">
        <w:rPr>
          <w:rFonts w:ascii="Arial" w:eastAsia="Calibri" w:hAnsi="Arial" w:cs="Arial"/>
          <w:sz w:val="24"/>
          <w:szCs w:val="24"/>
          <w:lang w:val="es-ES" w:eastAsia="en-US"/>
        </w:rPr>
        <w:t>por</w:t>
      </w: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 un período </w:t>
      </w:r>
      <w:r w:rsidR="000B4DDC">
        <w:rPr>
          <w:rFonts w:ascii="Arial" w:eastAsia="Calibri" w:hAnsi="Arial" w:cs="Arial"/>
          <w:sz w:val="24"/>
          <w:szCs w:val="24"/>
          <w:lang w:val="es-ES" w:eastAsia="en-US"/>
        </w:rPr>
        <w:t xml:space="preserve">máximo </w:t>
      </w: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>de</w:t>
      </w:r>
      <w:r w:rsidR="007E6C0E"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 un año</w:t>
      </w: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. </w:t>
      </w:r>
      <w:r w:rsidR="00043A1E" w:rsidRPr="00FA5739">
        <w:rPr>
          <w:rFonts w:ascii="Arial" w:eastAsia="Calibri" w:hAnsi="Arial" w:cs="Arial"/>
          <w:sz w:val="24"/>
          <w:szCs w:val="24"/>
          <w:lang w:val="es-ES" w:eastAsia="en-US"/>
        </w:rPr>
        <w:t>Durante ese período el coordinador</w:t>
      </w:r>
      <w:r w:rsidR="007C4C34"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 asignará funciones a los tutores designados a partir de las actividades especificadas para los mismos en </w:t>
      </w:r>
      <w:r w:rsidR="00A665AB" w:rsidRPr="00FA5739">
        <w:rPr>
          <w:rFonts w:ascii="Arial" w:eastAsia="Calibri" w:hAnsi="Arial" w:cs="Arial"/>
          <w:sz w:val="24"/>
          <w:szCs w:val="24"/>
          <w:lang w:val="es-ES" w:eastAsia="en-US"/>
        </w:rPr>
        <w:t>la última sección</w:t>
      </w:r>
      <w:r w:rsidR="007C4C34"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 de este ANEXO. </w:t>
      </w:r>
    </w:p>
    <w:p w:rsidR="00AA7661" w:rsidRPr="00FA5739" w:rsidRDefault="00A665AB" w:rsidP="00AA7661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  <w:lang w:val="es-ES" w:eastAsia="en-US"/>
        </w:rPr>
      </w:pP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En caso de </w:t>
      </w:r>
      <w:r w:rsidR="00AA7661"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que </w:t>
      </w: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durante el año, </w:t>
      </w:r>
      <w:r w:rsidR="00AA7661" w:rsidRPr="00FA5739">
        <w:rPr>
          <w:rFonts w:ascii="Arial" w:eastAsia="Calibri" w:hAnsi="Arial" w:cs="Arial"/>
          <w:sz w:val="24"/>
          <w:szCs w:val="24"/>
          <w:lang w:val="es-ES" w:eastAsia="en-US"/>
        </w:rPr>
        <w:t>a partir de un programa de mejora o proyecto especial</w:t>
      </w: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>,</w:t>
      </w:r>
      <w:r w:rsidR="00AA7661"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 se generen </w:t>
      </w: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nuevos </w:t>
      </w:r>
      <w:r w:rsidR="00AA7661" w:rsidRPr="00FA5739">
        <w:rPr>
          <w:rFonts w:ascii="Arial" w:eastAsia="Calibri" w:hAnsi="Arial" w:cs="Arial"/>
          <w:sz w:val="24"/>
          <w:szCs w:val="24"/>
          <w:lang w:val="es-ES" w:eastAsia="en-US"/>
        </w:rPr>
        <w:t>cargos temporarios de tutor, se abrirá una convocatoria tan pronto como se cuente con el financiamiento. La comisión que eleve la recomendación al CDCIC, tendrá la conformación y función ya mencionada. En el caso que</w:t>
      </w: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 en el programa o proyecto</w:t>
      </w:r>
      <w:r w:rsidR="00AA7661"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 no se especifique la duración, </w:t>
      </w: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>la designación</w:t>
      </w:r>
      <w:r w:rsidR="00AA7661"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 tendrá la vigencia que determine el CDCIC.</w:t>
      </w:r>
    </w:p>
    <w:p w:rsidR="00306212" w:rsidRPr="00FA5739" w:rsidRDefault="005B3B73" w:rsidP="00F576B7">
      <w:pPr>
        <w:numPr>
          <w:ilvl w:val="1"/>
          <w:numId w:val="13"/>
        </w:numPr>
        <w:spacing w:after="200" w:line="276" w:lineRule="auto"/>
        <w:jc w:val="both"/>
        <w:rPr>
          <w:rFonts w:ascii="Arial" w:eastAsia="Calibri" w:hAnsi="Arial" w:cs="Arial"/>
          <w:sz w:val="24"/>
          <w:szCs w:val="24"/>
          <w:lang w:val="es-ES" w:eastAsia="en-US"/>
        </w:rPr>
      </w:pPr>
      <w:r w:rsidRPr="00FA5739">
        <w:rPr>
          <w:rFonts w:ascii="Arial" w:eastAsia="Calibri" w:hAnsi="Arial" w:cs="Arial"/>
          <w:b/>
          <w:sz w:val="24"/>
          <w:szCs w:val="24"/>
          <w:lang w:val="es-ES" w:eastAsia="en-US"/>
        </w:rPr>
        <w:t>Colaboradores</w:t>
      </w: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 </w:t>
      </w:r>
    </w:p>
    <w:p w:rsidR="005B3B73" w:rsidRDefault="00306212" w:rsidP="00306212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  <w:lang w:val="es-ES" w:eastAsia="en-US"/>
        </w:rPr>
      </w:pP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>Los colaboradores s</w:t>
      </w:r>
      <w:r w:rsidR="005B3B73"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on docentes </w:t>
      </w:r>
      <w:r w:rsidR="007C4C34"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o investigadores </w:t>
      </w:r>
      <w:r w:rsidR="005B3B73" w:rsidRPr="00FA5739">
        <w:rPr>
          <w:rFonts w:ascii="Arial" w:eastAsia="Calibri" w:hAnsi="Arial" w:cs="Arial"/>
          <w:sz w:val="24"/>
          <w:szCs w:val="24"/>
          <w:lang w:val="es-ES" w:eastAsia="en-US"/>
        </w:rPr>
        <w:t>del DCIC</w:t>
      </w:r>
      <w:r w:rsidR="007C4C34"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 designados por el CDCIC a partir de la recomendación del coordinador de tutorías, quien indica también las funciones </w:t>
      </w:r>
      <w:r w:rsidR="00A03AF0"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o actividades </w:t>
      </w:r>
      <w:r w:rsidR="007C4C34" w:rsidRPr="00FA5739">
        <w:rPr>
          <w:rFonts w:ascii="Arial" w:eastAsia="Calibri" w:hAnsi="Arial" w:cs="Arial"/>
          <w:sz w:val="24"/>
          <w:szCs w:val="24"/>
          <w:lang w:val="es-ES" w:eastAsia="en-US"/>
        </w:rPr>
        <w:t>específicas de cada uno y el período de designación, que podrá tener una duración máxima de un año</w:t>
      </w:r>
      <w:r w:rsidR="005B3B73"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. En caso </w:t>
      </w:r>
      <w:r w:rsidR="007C4C34" w:rsidRPr="00FA5739">
        <w:rPr>
          <w:rFonts w:ascii="Arial" w:eastAsia="Calibri" w:hAnsi="Arial" w:cs="Arial"/>
          <w:sz w:val="24"/>
          <w:szCs w:val="24"/>
          <w:lang w:val="es-ES" w:eastAsia="en-US"/>
        </w:rPr>
        <w:t>de que el colaborador tenga cargo de Ayudante B, debe ser alumno regular</w:t>
      </w:r>
      <w:r w:rsidR="005B3B73"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 de alguna de las carreras del DCIC.</w:t>
      </w:r>
      <w:r w:rsidR="00AA7661"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 </w:t>
      </w:r>
    </w:p>
    <w:p w:rsidR="004E4EA7" w:rsidRPr="00FA5739" w:rsidRDefault="004E4EA7" w:rsidP="00306212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  <w:lang w:val="es-ES" w:eastAsia="en-US"/>
        </w:rPr>
      </w:pPr>
    </w:p>
    <w:p w:rsidR="00F576B7" w:rsidRPr="00FA5739" w:rsidRDefault="00F576B7" w:rsidP="00F576B7">
      <w:pPr>
        <w:numPr>
          <w:ilvl w:val="0"/>
          <w:numId w:val="13"/>
        </w:numPr>
        <w:spacing w:after="200" w:line="276" w:lineRule="auto"/>
        <w:jc w:val="both"/>
        <w:rPr>
          <w:rFonts w:ascii="Arial" w:eastAsia="Calibri" w:hAnsi="Arial" w:cs="Arial"/>
          <w:b/>
          <w:sz w:val="24"/>
          <w:szCs w:val="24"/>
          <w:lang w:val="es-ES" w:eastAsia="en-US"/>
        </w:rPr>
      </w:pPr>
      <w:r w:rsidRPr="00FA5739">
        <w:rPr>
          <w:rFonts w:ascii="Arial" w:eastAsia="Calibri" w:hAnsi="Arial" w:cs="Arial"/>
          <w:b/>
          <w:sz w:val="24"/>
          <w:szCs w:val="24"/>
          <w:lang w:val="es-ES" w:eastAsia="en-US"/>
        </w:rPr>
        <w:t>Funciones del coordinador</w:t>
      </w:r>
    </w:p>
    <w:p w:rsidR="00F576B7" w:rsidRPr="00FA5739" w:rsidRDefault="00F576B7" w:rsidP="00F576B7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  <w:lang w:val="es-ES" w:eastAsia="en-US"/>
        </w:rPr>
      </w:pP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El coordinador tendrá a su cargo las siguientes funciones:  </w:t>
      </w:r>
    </w:p>
    <w:p w:rsidR="00F576B7" w:rsidRPr="00FA5739" w:rsidRDefault="00F576B7" w:rsidP="00FA5739">
      <w:pPr>
        <w:numPr>
          <w:ilvl w:val="0"/>
          <w:numId w:val="4"/>
        </w:numPr>
        <w:spacing w:after="120"/>
        <w:ind w:left="714" w:hanging="357"/>
        <w:jc w:val="both"/>
        <w:rPr>
          <w:rFonts w:ascii="Arial" w:eastAsia="Calibri" w:hAnsi="Arial" w:cs="Arial"/>
          <w:sz w:val="24"/>
          <w:szCs w:val="24"/>
          <w:lang w:val="es-ES" w:eastAsia="en-US"/>
        </w:rPr>
      </w:pP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Colaborar con las autoridades académicas y administrativas del DCIC, coordinadores de área y comisiones curriculares en todas aquellas actividades que estén ligadas a los objetivos del Sistema de Tutorías. </w:t>
      </w:r>
    </w:p>
    <w:p w:rsidR="00F576B7" w:rsidRPr="00FA5739" w:rsidRDefault="00F576B7" w:rsidP="00FA5739">
      <w:pPr>
        <w:numPr>
          <w:ilvl w:val="0"/>
          <w:numId w:val="4"/>
        </w:numPr>
        <w:spacing w:after="120"/>
        <w:ind w:left="714" w:hanging="357"/>
        <w:jc w:val="both"/>
        <w:rPr>
          <w:rFonts w:ascii="Arial" w:eastAsia="Calibri" w:hAnsi="Arial" w:cs="Arial"/>
          <w:sz w:val="24"/>
          <w:szCs w:val="24"/>
          <w:lang w:val="es-ES" w:eastAsia="en-US"/>
        </w:rPr>
      </w:pP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>Preparar informes cuatrimestrales para el CDCIC y secretaría general académica en los que se detalle el resumen de las actividades realizadas.</w:t>
      </w:r>
    </w:p>
    <w:p w:rsidR="00F576B7" w:rsidRPr="00FA5739" w:rsidRDefault="00F576B7" w:rsidP="00FA5739">
      <w:pPr>
        <w:numPr>
          <w:ilvl w:val="0"/>
          <w:numId w:val="4"/>
        </w:numPr>
        <w:spacing w:after="120"/>
        <w:ind w:left="714" w:hanging="357"/>
        <w:jc w:val="both"/>
        <w:rPr>
          <w:rFonts w:ascii="Arial" w:eastAsia="Calibri" w:hAnsi="Arial" w:cs="Arial"/>
          <w:sz w:val="24"/>
          <w:szCs w:val="24"/>
          <w:lang w:val="es-ES" w:eastAsia="en-US"/>
        </w:rPr>
      </w:pP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Elevar a la Secretaría Académica del DCIC las inquietudes y problemas relevados que demanden su intervención o la del CDCIC. </w:t>
      </w:r>
    </w:p>
    <w:p w:rsidR="00F576B7" w:rsidRPr="00FA5739" w:rsidRDefault="00F576B7" w:rsidP="00FA5739">
      <w:pPr>
        <w:numPr>
          <w:ilvl w:val="0"/>
          <w:numId w:val="4"/>
        </w:numPr>
        <w:spacing w:after="120"/>
        <w:ind w:left="714" w:hanging="357"/>
        <w:jc w:val="both"/>
        <w:rPr>
          <w:rFonts w:ascii="Arial" w:eastAsia="Calibri" w:hAnsi="Arial" w:cs="Arial"/>
          <w:sz w:val="24"/>
          <w:szCs w:val="24"/>
          <w:lang w:val="es-ES" w:eastAsia="en-US"/>
        </w:rPr>
      </w:pP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>Asignar tareas a los tutores y colaboradores.</w:t>
      </w:r>
    </w:p>
    <w:p w:rsidR="00F576B7" w:rsidRPr="00FA5739" w:rsidRDefault="00F576B7" w:rsidP="00FA5739">
      <w:pPr>
        <w:numPr>
          <w:ilvl w:val="0"/>
          <w:numId w:val="4"/>
        </w:numPr>
        <w:spacing w:after="120"/>
        <w:ind w:left="714" w:hanging="357"/>
        <w:jc w:val="both"/>
        <w:rPr>
          <w:rFonts w:ascii="Arial" w:eastAsia="Calibri" w:hAnsi="Arial" w:cs="Arial"/>
          <w:sz w:val="24"/>
          <w:szCs w:val="24"/>
          <w:lang w:val="es-ES" w:eastAsia="en-US"/>
        </w:rPr>
      </w:pP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Coordinar las visitas de escuelas, visitas a las escuelas, muestra de carreras, desarrollo de materiales y demás actividades orientadas a colaborar con el descubrimiento de vocaciones y difundir las carreras del DCIC. </w:t>
      </w:r>
    </w:p>
    <w:p w:rsidR="00F576B7" w:rsidRPr="00FA5739" w:rsidRDefault="00F576B7" w:rsidP="00FA5739">
      <w:pPr>
        <w:numPr>
          <w:ilvl w:val="0"/>
          <w:numId w:val="4"/>
        </w:numPr>
        <w:spacing w:after="120"/>
        <w:ind w:left="714" w:hanging="357"/>
        <w:jc w:val="both"/>
        <w:rPr>
          <w:rFonts w:ascii="Arial" w:eastAsia="Calibri" w:hAnsi="Arial" w:cs="Arial"/>
          <w:sz w:val="24"/>
          <w:szCs w:val="24"/>
          <w:lang w:val="es-ES" w:eastAsia="en-US"/>
        </w:rPr>
      </w:pP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>Coordinar el panel de graduados, la Escuela de Verano de Actualización en Tecnologías de Informática (EATI) y demás actividades orientadas a la integración de los estudiantes del DCIC.</w:t>
      </w:r>
    </w:p>
    <w:p w:rsidR="00F576B7" w:rsidRPr="00FA5739" w:rsidRDefault="00F576B7" w:rsidP="00FA5739">
      <w:pPr>
        <w:numPr>
          <w:ilvl w:val="0"/>
          <w:numId w:val="4"/>
        </w:numPr>
        <w:spacing w:after="120"/>
        <w:ind w:left="714" w:hanging="357"/>
        <w:jc w:val="both"/>
        <w:rPr>
          <w:rFonts w:ascii="Arial" w:eastAsia="Calibri" w:hAnsi="Arial" w:cs="Arial"/>
          <w:sz w:val="24"/>
          <w:szCs w:val="24"/>
          <w:lang w:val="es-ES" w:eastAsia="en-US"/>
        </w:rPr>
      </w:pP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>Coordinar las actividades de análisis de datos e implementación de encuestas destinadas a identificar causas de deserción y desgranamiento y colaborar en su resolución.</w:t>
      </w:r>
    </w:p>
    <w:p w:rsidR="00F576B7" w:rsidRPr="00FA5739" w:rsidRDefault="00F576B7" w:rsidP="00FA5739">
      <w:pPr>
        <w:numPr>
          <w:ilvl w:val="0"/>
          <w:numId w:val="4"/>
        </w:numPr>
        <w:spacing w:after="120"/>
        <w:ind w:left="714" w:hanging="357"/>
        <w:jc w:val="both"/>
        <w:rPr>
          <w:rFonts w:ascii="Arial" w:eastAsia="Calibri" w:hAnsi="Arial" w:cs="Arial"/>
          <w:sz w:val="24"/>
          <w:szCs w:val="24"/>
          <w:lang w:val="es-ES" w:eastAsia="en-US"/>
        </w:rPr>
      </w:pP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Coordinar el seguimiento de alumnos con problemáticas especiales. </w:t>
      </w:r>
    </w:p>
    <w:p w:rsidR="00F576B7" w:rsidRPr="00FA5739" w:rsidRDefault="00F576B7" w:rsidP="00FA5739">
      <w:pPr>
        <w:numPr>
          <w:ilvl w:val="0"/>
          <w:numId w:val="4"/>
        </w:numPr>
        <w:spacing w:after="120"/>
        <w:ind w:left="714" w:hanging="357"/>
        <w:jc w:val="both"/>
        <w:rPr>
          <w:rFonts w:ascii="Arial" w:eastAsia="Calibri" w:hAnsi="Arial" w:cs="Arial"/>
          <w:sz w:val="24"/>
          <w:szCs w:val="24"/>
          <w:lang w:val="es-ES" w:eastAsia="en-US"/>
        </w:rPr>
      </w:pP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>Organizar actividades de capacitación y socialización de experiencias para tutores en el DCIC y otros departamentos de la UNS.</w:t>
      </w:r>
    </w:p>
    <w:p w:rsidR="00F576B7" w:rsidRPr="00FA5739" w:rsidRDefault="00F576B7" w:rsidP="00FA5739">
      <w:pPr>
        <w:numPr>
          <w:ilvl w:val="0"/>
          <w:numId w:val="4"/>
        </w:numPr>
        <w:spacing w:after="120"/>
        <w:ind w:left="714" w:hanging="357"/>
        <w:jc w:val="both"/>
        <w:rPr>
          <w:rFonts w:ascii="Arial" w:eastAsia="Calibri" w:hAnsi="Arial" w:cs="Arial"/>
          <w:sz w:val="24"/>
          <w:szCs w:val="24"/>
          <w:lang w:val="es-ES" w:eastAsia="en-US"/>
        </w:rPr>
      </w:pP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Convocar reuniones de los tutores y colaboradores, proponiendo un orden del día y elaborando conclusiones. </w:t>
      </w:r>
    </w:p>
    <w:p w:rsidR="00F576B7" w:rsidRPr="00FA5739" w:rsidRDefault="00F576B7" w:rsidP="00FA5739">
      <w:pPr>
        <w:numPr>
          <w:ilvl w:val="0"/>
          <w:numId w:val="4"/>
        </w:numPr>
        <w:spacing w:after="120"/>
        <w:ind w:left="714" w:hanging="357"/>
        <w:jc w:val="both"/>
        <w:rPr>
          <w:rFonts w:ascii="Arial" w:eastAsia="Calibri" w:hAnsi="Arial" w:cs="Arial"/>
          <w:sz w:val="24"/>
          <w:szCs w:val="24"/>
          <w:lang w:val="es-ES" w:eastAsia="en-US"/>
        </w:rPr>
      </w:pP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Participar en las actividades de investigación del Laboratorio de Educación Informática del DCIC. </w:t>
      </w:r>
    </w:p>
    <w:p w:rsidR="00F576B7" w:rsidRPr="00FA5739" w:rsidRDefault="00F576B7" w:rsidP="00FA5739">
      <w:pPr>
        <w:numPr>
          <w:ilvl w:val="0"/>
          <w:numId w:val="4"/>
        </w:numPr>
        <w:spacing w:after="120"/>
        <w:ind w:left="714" w:hanging="357"/>
        <w:jc w:val="both"/>
        <w:rPr>
          <w:rFonts w:ascii="Arial" w:eastAsia="Calibri" w:hAnsi="Arial" w:cs="Arial"/>
          <w:sz w:val="24"/>
          <w:szCs w:val="24"/>
          <w:lang w:val="es-ES" w:eastAsia="en-US"/>
        </w:rPr>
      </w:pP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>Participar en reuniones convocadas por el Gabinete Psicopedagógico de la UNS y la Secretaría General Académica.</w:t>
      </w:r>
    </w:p>
    <w:p w:rsidR="00F576B7" w:rsidRPr="00FA5739" w:rsidRDefault="00F576B7" w:rsidP="00F576B7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  <w:lang w:val="es-ES" w:eastAsia="en-US"/>
        </w:rPr>
      </w:pP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Asimismo, el coordinador podrá impulsar nuevas iniciativas alineadas con los objetivos del Sistema de tutorías y ayudar con las actividades de tutores y colaboradores. </w:t>
      </w:r>
    </w:p>
    <w:p w:rsidR="007C4C34" w:rsidRPr="00FA5739" w:rsidRDefault="00712D9D" w:rsidP="00545B83">
      <w:pPr>
        <w:numPr>
          <w:ilvl w:val="0"/>
          <w:numId w:val="13"/>
        </w:numPr>
        <w:spacing w:after="200" w:line="276" w:lineRule="auto"/>
        <w:jc w:val="both"/>
        <w:rPr>
          <w:rFonts w:ascii="Arial" w:eastAsia="Calibri" w:hAnsi="Arial" w:cs="Arial"/>
          <w:b/>
          <w:sz w:val="24"/>
          <w:szCs w:val="24"/>
          <w:lang w:val="es-ES" w:eastAsia="en-US"/>
        </w:rPr>
      </w:pPr>
      <w:r w:rsidRPr="00FA5739">
        <w:rPr>
          <w:rFonts w:ascii="Arial" w:eastAsia="Calibri" w:hAnsi="Arial" w:cs="Arial"/>
          <w:b/>
          <w:sz w:val="24"/>
          <w:szCs w:val="24"/>
          <w:lang w:val="es-ES" w:eastAsia="en-US"/>
        </w:rPr>
        <w:t xml:space="preserve">Actividades </w:t>
      </w:r>
      <w:r w:rsidR="007C4C34" w:rsidRPr="00FA5739">
        <w:rPr>
          <w:rFonts w:ascii="Arial" w:eastAsia="Calibri" w:hAnsi="Arial" w:cs="Arial"/>
          <w:b/>
          <w:sz w:val="24"/>
          <w:szCs w:val="24"/>
          <w:lang w:val="es-ES" w:eastAsia="en-US"/>
        </w:rPr>
        <w:t>del equipo de tutores</w:t>
      </w:r>
      <w:r w:rsidR="00646F4E" w:rsidRPr="00FA5739">
        <w:rPr>
          <w:rFonts w:ascii="Arial" w:eastAsia="Calibri" w:hAnsi="Arial" w:cs="Arial"/>
          <w:b/>
          <w:sz w:val="24"/>
          <w:szCs w:val="24"/>
          <w:lang w:val="es-ES" w:eastAsia="en-US"/>
        </w:rPr>
        <w:t xml:space="preserve"> y colaboradores</w:t>
      </w:r>
    </w:p>
    <w:p w:rsidR="00FA5739" w:rsidRPr="00FA5739" w:rsidRDefault="00FA5739" w:rsidP="00FA5739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  <w:lang w:val="es-ES" w:eastAsia="en-US"/>
        </w:rPr>
      </w:pP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El coordinador asignará a los tutores algunas de las siguientes actividades, que también podrán ser realizadas por los colaboradores designados por el CDCIC: </w:t>
      </w:r>
    </w:p>
    <w:p w:rsidR="00646F4E" w:rsidRPr="00FA5739" w:rsidRDefault="00B73267" w:rsidP="00FA5739">
      <w:pPr>
        <w:numPr>
          <w:ilvl w:val="0"/>
          <w:numId w:val="12"/>
        </w:numPr>
        <w:spacing w:after="120"/>
        <w:ind w:left="714" w:hanging="357"/>
        <w:jc w:val="both"/>
        <w:rPr>
          <w:rFonts w:ascii="Arial" w:eastAsia="Calibri" w:hAnsi="Arial" w:cs="Arial"/>
          <w:sz w:val="24"/>
          <w:szCs w:val="24"/>
          <w:lang w:val="es-ES" w:eastAsia="en-US"/>
        </w:rPr>
      </w:pP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Participar en la organización y </w:t>
      </w:r>
      <w:r w:rsidR="00FA5739" w:rsidRPr="00FA5739">
        <w:rPr>
          <w:rFonts w:ascii="Arial" w:eastAsia="Calibri" w:hAnsi="Arial" w:cs="Arial"/>
          <w:sz w:val="24"/>
          <w:szCs w:val="24"/>
          <w:lang w:val="es-ES" w:eastAsia="en-US"/>
        </w:rPr>
        <w:t>desarrollo</w:t>
      </w: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 de</w:t>
      </w:r>
      <w:r w:rsidR="00646F4E"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 laboratorios experimentales para promover el interés en la programación y en las carreras de informática.</w:t>
      </w:r>
    </w:p>
    <w:p w:rsidR="00B73267" w:rsidRPr="00FA5739" w:rsidRDefault="00FA5739" w:rsidP="00FA5739">
      <w:pPr>
        <w:numPr>
          <w:ilvl w:val="0"/>
          <w:numId w:val="12"/>
        </w:numPr>
        <w:spacing w:after="120"/>
        <w:ind w:left="714" w:hanging="357"/>
        <w:jc w:val="both"/>
        <w:rPr>
          <w:rFonts w:ascii="Arial" w:eastAsia="Calibri" w:hAnsi="Arial" w:cs="Arial"/>
          <w:sz w:val="24"/>
          <w:szCs w:val="24"/>
          <w:lang w:val="es-ES" w:eastAsia="en-US"/>
        </w:rPr>
      </w:pP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Participar en la organización y atención de las </w:t>
      </w:r>
      <w:r w:rsidR="00B73267"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visitas de escuelas al DCIC. </w:t>
      </w:r>
    </w:p>
    <w:p w:rsidR="00FA5739" w:rsidRPr="00FA5739" w:rsidRDefault="00FA5739" w:rsidP="00FA5739">
      <w:pPr>
        <w:numPr>
          <w:ilvl w:val="0"/>
          <w:numId w:val="12"/>
        </w:numPr>
        <w:spacing w:after="120"/>
        <w:ind w:left="714" w:hanging="357"/>
        <w:jc w:val="both"/>
        <w:rPr>
          <w:rFonts w:ascii="Arial" w:eastAsia="Calibri" w:hAnsi="Arial" w:cs="Arial"/>
          <w:sz w:val="24"/>
          <w:szCs w:val="24"/>
          <w:lang w:val="es-ES" w:eastAsia="en-US"/>
        </w:rPr>
      </w:pP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>Participar en la organización y atención del stand de la muestra de carreras para tomar contacto con potenciales ingresantes.</w:t>
      </w:r>
    </w:p>
    <w:p w:rsidR="00FA5739" w:rsidRPr="00FA5739" w:rsidRDefault="00FA5739" w:rsidP="00FA5739">
      <w:pPr>
        <w:numPr>
          <w:ilvl w:val="0"/>
          <w:numId w:val="12"/>
        </w:numPr>
        <w:spacing w:after="120"/>
        <w:ind w:left="714" w:hanging="357"/>
        <w:jc w:val="both"/>
        <w:rPr>
          <w:rFonts w:ascii="Arial" w:eastAsia="Calibri" w:hAnsi="Arial" w:cs="Arial"/>
          <w:sz w:val="24"/>
          <w:szCs w:val="24"/>
          <w:lang w:val="es-ES" w:eastAsia="en-US"/>
        </w:rPr>
      </w:pP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>Participar en la organización y desarrollo de la bienvenida a ingresantes.</w:t>
      </w:r>
    </w:p>
    <w:p w:rsidR="00B73267" w:rsidRPr="00FA5739" w:rsidRDefault="00B73267" w:rsidP="00FA5739">
      <w:pPr>
        <w:numPr>
          <w:ilvl w:val="0"/>
          <w:numId w:val="12"/>
        </w:numPr>
        <w:spacing w:after="120"/>
        <w:ind w:left="714" w:hanging="357"/>
        <w:jc w:val="both"/>
        <w:rPr>
          <w:rFonts w:ascii="Arial" w:eastAsia="Calibri" w:hAnsi="Arial" w:cs="Arial"/>
          <w:sz w:val="24"/>
          <w:szCs w:val="24"/>
          <w:lang w:val="es-ES" w:eastAsia="en-US"/>
        </w:rPr>
      </w:pP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Diseñar material </w:t>
      </w:r>
      <w:r w:rsidR="00FD743A"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audiovisual </w:t>
      </w: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para la difusión de la Informática y las carreras del DCIC en particular. </w:t>
      </w:r>
    </w:p>
    <w:p w:rsidR="00822829" w:rsidRPr="00FA5739" w:rsidRDefault="00646F4E" w:rsidP="00FA5739">
      <w:pPr>
        <w:numPr>
          <w:ilvl w:val="0"/>
          <w:numId w:val="4"/>
        </w:numPr>
        <w:spacing w:after="120"/>
        <w:ind w:left="714" w:hanging="357"/>
        <w:jc w:val="both"/>
        <w:rPr>
          <w:rFonts w:ascii="Arial" w:eastAsia="Calibri" w:hAnsi="Arial" w:cs="Arial"/>
          <w:sz w:val="24"/>
          <w:szCs w:val="24"/>
          <w:lang w:val="es-ES" w:eastAsia="en-US"/>
        </w:rPr>
      </w:pP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Visitar las comisiones de cursado para brindar información, atender consultas, </w:t>
      </w:r>
      <w:r w:rsidR="00822829"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recoger inquietudes y detectar problemas generales. </w:t>
      </w:r>
    </w:p>
    <w:p w:rsidR="00712D9D" w:rsidRPr="00FA5739" w:rsidRDefault="00646F4E" w:rsidP="00FA5739">
      <w:pPr>
        <w:numPr>
          <w:ilvl w:val="0"/>
          <w:numId w:val="4"/>
        </w:numPr>
        <w:spacing w:after="120"/>
        <w:ind w:left="714" w:hanging="357"/>
        <w:jc w:val="both"/>
        <w:rPr>
          <w:rFonts w:ascii="Arial" w:eastAsia="Calibri" w:hAnsi="Arial" w:cs="Arial"/>
          <w:sz w:val="24"/>
          <w:szCs w:val="24"/>
          <w:lang w:val="es-ES" w:eastAsia="en-US"/>
        </w:rPr>
      </w:pP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Participar en la organización y </w:t>
      </w:r>
      <w:r w:rsidR="00FA5739" w:rsidRPr="00FA5739">
        <w:rPr>
          <w:rFonts w:ascii="Arial" w:eastAsia="Calibri" w:hAnsi="Arial" w:cs="Arial"/>
          <w:sz w:val="24"/>
          <w:szCs w:val="24"/>
          <w:lang w:val="es-ES" w:eastAsia="en-US"/>
        </w:rPr>
        <w:t>desarrollo</w:t>
      </w: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 de </w:t>
      </w:r>
      <w:r w:rsidR="00712D9D"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la </w:t>
      </w:r>
      <w:r w:rsidR="00FA5739"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EATI y el </w:t>
      </w:r>
      <w:r w:rsidR="00712D9D" w:rsidRPr="00FA5739">
        <w:rPr>
          <w:rFonts w:ascii="Arial" w:eastAsia="Calibri" w:hAnsi="Arial" w:cs="Arial"/>
          <w:sz w:val="24"/>
          <w:szCs w:val="24"/>
          <w:lang w:val="es-ES" w:eastAsia="en-US"/>
        </w:rPr>
        <w:t>panel de graduados.</w:t>
      </w:r>
    </w:p>
    <w:p w:rsidR="00712D9D" w:rsidRPr="00FA5739" w:rsidRDefault="00822829" w:rsidP="00FA5739">
      <w:pPr>
        <w:numPr>
          <w:ilvl w:val="0"/>
          <w:numId w:val="4"/>
        </w:numPr>
        <w:spacing w:after="120"/>
        <w:ind w:left="714" w:hanging="357"/>
        <w:jc w:val="both"/>
        <w:rPr>
          <w:rFonts w:ascii="Arial" w:eastAsia="Calibri" w:hAnsi="Arial" w:cs="Arial"/>
          <w:sz w:val="24"/>
          <w:szCs w:val="24"/>
          <w:lang w:val="es-ES" w:eastAsia="en-US"/>
        </w:rPr>
      </w:pP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Atender consultas a través del correo electrónico </w:t>
      </w:r>
      <w:r w:rsidR="00B73267" w:rsidRPr="00FA5739">
        <w:rPr>
          <w:rFonts w:ascii="Arial" w:eastAsia="Calibri" w:hAnsi="Arial" w:cs="Arial"/>
          <w:sz w:val="24"/>
          <w:szCs w:val="24"/>
          <w:lang w:val="es-ES" w:eastAsia="en-US"/>
        </w:rPr>
        <w:t>acerca de</w:t>
      </w: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 inquietudes generales y personales.</w:t>
      </w:r>
    </w:p>
    <w:p w:rsidR="00712D9D" w:rsidRPr="00FA5739" w:rsidRDefault="00B73267" w:rsidP="00FA5739">
      <w:pPr>
        <w:numPr>
          <w:ilvl w:val="0"/>
          <w:numId w:val="4"/>
        </w:numPr>
        <w:spacing w:after="120"/>
        <w:ind w:left="714" w:hanging="357"/>
        <w:jc w:val="both"/>
        <w:rPr>
          <w:rFonts w:ascii="Arial" w:eastAsia="Calibri" w:hAnsi="Arial" w:cs="Arial"/>
          <w:sz w:val="24"/>
          <w:szCs w:val="24"/>
          <w:lang w:val="es-ES" w:eastAsia="en-US"/>
        </w:rPr>
      </w:pP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>Atender</w:t>
      </w:r>
      <w:r w:rsidR="00822829"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 consultas presenciales </w:t>
      </w: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>acerca de</w:t>
      </w:r>
      <w:r w:rsidR="00822829"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 inquietudes personales</w:t>
      </w:r>
      <w:r w:rsidR="00712D9D"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 con previo acu</w:t>
      </w: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>e</w:t>
      </w:r>
      <w:r w:rsidR="00712D9D"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rdo de </w:t>
      </w: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>horario y lugar</w:t>
      </w:r>
      <w:r w:rsidR="00712D9D"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 a través del mail de tutorías. </w:t>
      </w:r>
    </w:p>
    <w:p w:rsidR="00712D9D" w:rsidRPr="00FA5739" w:rsidRDefault="00712D9D" w:rsidP="00FA5739">
      <w:pPr>
        <w:numPr>
          <w:ilvl w:val="0"/>
          <w:numId w:val="4"/>
        </w:numPr>
        <w:spacing w:after="120"/>
        <w:ind w:left="714" w:hanging="357"/>
        <w:jc w:val="both"/>
        <w:rPr>
          <w:rFonts w:ascii="Arial" w:eastAsia="Calibri" w:hAnsi="Arial" w:cs="Arial"/>
          <w:sz w:val="24"/>
          <w:szCs w:val="24"/>
          <w:lang w:val="es-ES" w:eastAsia="en-US"/>
        </w:rPr>
      </w:pP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Visitar escuelas para difundir </w:t>
      </w:r>
      <w:r w:rsidR="00FA5739" w:rsidRPr="00FA5739">
        <w:rPr>
          <w:rFonts w:ascii="Arial" w:eastAsia="Calibri" w:hAnsi="Arial" w:cs="Arial"/>
          <w:sz w:val="24"/>
          <w:szCs w:val="24"/>
          <w:lang w:val="es-ES" w:eastAsia="en-US"/>
        </w:rPr>
        <w:t>las</w:t>
      </w: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 carreras</w:t>
      </w:r>
      <w:r w:rsidR="00FA5739"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 del DCIC</w:t>
      </w: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 y </w:t>
      </w:r>
      <w:r w:rsidR="00FA5739" w:rsidRPr="00FA5739">
        <w:rPr>
          <w:rFonts w:ascii="Arial" w:eastAsia="Calibri" w:hAnsi="Arial" w:cs="Arial"/>
          <w:sz w:val="24"/>
          <w:szCs w:val="24"/>
          <w:lang w:val="es-ES" w:eastAsia="en-US"/>
        </w:rPr>
        <w:t>ofrecer una</w:t>
      </w: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 charla general de la UNS haciendo énfasis en los pasos del trámite de inscripción y las distintas instancias de la nivelación. </w:t>
      </w:r>
    </w:p>
    <w:p w:rsidR="00997439" w:rsidRPr="00FA5739" w:rsidRDefault="00997439" w:rsidP="00FA5739">
      <w:pPr>
        <w:numPr>
          <w:ilvl w:val="0"/>
          <w:numId w:val="4"/>
        </w:numPr>
        <w:spacing w:after="120"/>
        <w:ind w:left="714" w:hanging="357"/>
        <w:jc w:val="both"/>
        <w:rPr>
          <w:rFonts w:ascii="Arial" w:eastAsia="Calibri" w:hAnsi="Arial" w:cs="Arial"/>
          <w:sz w:val="24"/>
          <w:szCs w:val="24"/>
          <w:lang w:val="es-ES" w:eastAsia="en-US"/>
        </w:rPr>
      </w:pP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>Participa</w:t>
      </w:r>
      <w:r w:rsidR="00B73267" w:rsidRPr="00FA5739">
        <w:rPr>
          <w:rFonts w:ascii="Arial" w:eastAsia="Calibri" w:hAnsi="Arial" w:cs="Arial"/>
          <w:sz w:val="24"/>
          <w:szCs w:val="24"/>
          <w:lang w:val="es-ES" w:eastAsia="en-US"/>
        </w:rPr>
        <w:t>r</w:t>
      </w: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 en reuniones convocadas por la Secretaría Académica del DCIC con docentes de asignaturas de primer año o autoridades de otras unidades académicas. </w:t>
      </w:r>
    </w:p>
    <w:p w:rsidR="00997439" w:rsidRPr="00FA5739" w:rsidRDefault="00B73267" w:rsidP="00FA5739">
      <w:pPr>
        <w:numPr>
          <w:ilvl w:val="0"/>
          <w:numId w:val="4"/>
        </w:numPr>
        <w:spacing w:after="120"/>
        <w:ind w:left="714" w:hanging="357"/>
        <w:jc w:val="both"/>
        <w:rPr>
          <w:rFonts w:ascii="Arial" w:eastAsia="Calibri" w:hAnsi="Arial" w:cs="Arial"/>
          <w:sz w:val="24"/>
          <w:szCs w:val="24"/>
          <w:lang w:val="es-ES" w:eastAsia="en-US"/>
        </w:rPr>
      </w:pP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>Participar</w:t>
      </w:r>
      <w:r w:rsidR="00997439"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 en reuniones convocadas por el Gabinete Psicopedagógico de la UNS o la Secretaría General Académica. </w:t>
      </w:r>
    </w:p>
    <w:p w:rsidR="00997439" w:rsidRPr="00FA5739" w:rsidRDefault="00997439" w:rsidP="00FA5739">
      <w:pPr>
        <w:numPr>
          <w:ilvl w:val="0"/>
          <w:numId w:val="2"/>
        </w:numPr>
        <w:spacing w:after="120"/>
        <w:ind w:left="714" w:hanging="357"/>
        <w:jc w:val="both"/>
        <w:rPr>
          <w:rFonts w:ascii="Arial" w:eastAsia="Calibri" w:hAnsi="Arial" w:cs="Arial"/>
          <w:sz w:val="24"/>
          <w:szCs w:val="24"/>
          <w:lang w:val="es-ES" w:eastAsia="en-US"/>
        </w:rPr>
      </w:pP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Recopilar y procesar datos de la </w:t>
      </w:r>
      <w:r w:rsidR="00A5489D" w:rsidRPr="00FA5739">
        <w:rPr>
          <w:rFonts w:ascii="Arial" w:eastAsia="Calibri" w:hAnsi="Arial" w:cs="Arial"/>
          <w:sz w:val="24"/>
          <w:szCs w:val="24"/>
          <w:lang w:val="es-ES" w:eastAsia="en-US"/>
        </w:rPr>
        <w:t>Dirección General de Sistemas de Información (</w:t>
      </w: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>DGSI</w:t>
      </w:r>
      <w:r w:rsidR="00A5489D" w:rsidRPr="00FA5739">
        <w:rPr>
          <w:rFonts w:ascii="Arial" w:eastAsia="Calibri" w:hAnsi="Arial" w:cs="Arial"/>
          <w:sz w:val="24"/>
          <w:szCs w:val="24"/>
          <w:lang w:val="es-ES" w:eastAsia="en-US"/>
        </w:rPr>
        <w:t>)</w:t>
      </w: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 </w:t>
      </w:r>
      <w:r w:rsidR="00A5489D"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de la UNS </w:t>
      </w: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acerca de </w:t>
      </w:r>
      <w:r w:rsidR="00FA5739" w:rsidRPr="00FA5739">
        <w:rPr>
          <w:rFonts w:ascii="Arial" w:eastAsia="Calibri" w:hAnsi="Arial" w:cs="Arial"/>
          <w:sz w:val="24"/>
          <w:szCs w:val="24"/>
          <w:lang w:val="es-ES" w:eastAsia="en-US"/>
        </w:rPr>
        <w:t>los</w:t>
      </w: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 alumnos</w:t>
      </w:r>
      <w:r w:rsidR="00FA5739"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 del DCIC</w:t>
      </w: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>.</w:t>
      </w:r>
    </w:p>
    <w:p w:rsidR="00997439" w:rsidRPr="00FA5739" w:rsidRDefault="00997439" w:rsidP="00FA5739">
      <w:pPr>
        <w:numPr>
          <w:ilvl w:val="0"/>
          <w:numId w:val="2"/>
        </w:numPr>
        <w:spacing w:after="120"/>
        <w:ind w:left="714" w:hanging="357"/>
        <w:jc w:val="both"/>
        <w:rPr>
          <w:rFonts w:ascii="Arial" w:eastAsia="Calibri" w:hAnsi="Arial" w:cs="Arial"/>
          <w:sz w:val="24"/>
          <w:szCs w:val="24"/>
          <w:lang w:val="es-ES" w:eastAsia="en-US"/>
        </w:rPr>
      </w:pP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Realizar el seguimiento de </w:t>
      </w:r>
      <w:r w:rsidR="00B27630"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alumnos con problemáticas especiales. </w:t>
      </w:r>
    </w:p>
    <w:p w:rsidR="00997439" w:rsidRPr="00FA5739" w:rsidRDefault="00FD743A" w:rsidP="00FA5739">
      <w:pPr>
        <w:numPr>
          <w:ilvl w:val="0"/>
          <w:numId w:val="2"/>
        </w:numPr>
        <w:spacing w:after="120"/>
        <w:ind w:left="714" w:hanging="357"/>
        <w:jc w:val="both"/>
        <w:rPr>
          <w:rFonts w:ascii="Arial" w:eastAsia="Calibri" w:hAnsi="Arial" w:cs="Arial"/>
          <w:sz w:val="24"/>
          <w:szCs w:val="24"/>
          <w:lang w:val="es-ES" w:eastAsia="en-US"/>
        </w:rPr>
      </w:pP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Desarrollar y actualizar el sitio web </w:t>
      </w:r>
      <w:r w:rsidR="00A5489D"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del DCIC </w:t>
      </w: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>orientado a</w:t>
      </w:r>
      <w:r w:rsidR="00997439"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 ingresantes.</w:t>
      </w:r>
    </w:p>
    <w:p w:rsidR="00997439" w:rsidRPr="00FA5739" w:rsidRDefault="00997439" w:rsidP="00FA5739">
      <w:pPr>
        <w:numPr>
          <w:ilvl w:val="0"/>
          <w:numId w:val="2"/>
        </w:numPr>
        <w:spacing w:after="120"/>
        <w:ind w:left="714" w:hanging="357"/>
        <w:jc w:val="both"/>
        <w:rPr>
          <w:rFonts w:ascii="Arial" w:eastAsia="Calibri" w:hAnsi="Arial" w:cs="Arial"/>
          <w:sz w:val="24"/>
          <w:szCs w:val="24"/>
          <w:lang w:val="es-ES" w:eastAsia="en-US"/>
        </w:rPr>
      </w:pP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>Realizar y procesar encuestas.</w:t>
      </w:r>
    </w:p>
    <w:p w:rsidR="00997439" w:rsidRPr="00FA5739" w:rsidRDefault="00FD743A" w:rsidP="00FA5739">
      <w:pPr>
        <w:numPr>
          <w:ilvl w:val="0"/>
          <w:numId w:val="2"/>
        </w:numPr>
        <w:spacing w:after="120"/>
        <w:ind w:left="714" w:hanging="357"/>
        <w:jc w:val="both"/>
        <w:rPr>
          <w:rFonts w:ascii="Arial" w:eastAsia="Calibri" w:hAnsi="Arial" w:cs="Arial"/>
          <w:sz w:val="24"/>
          <w:szCs w:val="24"/>
          <w:lang w:val="es-ES" w:eastAsia="en-US"/>
        </w:rPr>
      </w:pP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>Ofrecer</w:t>
      </w:r>
      <w:r w:rsidR="00997439"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 consultas </w:t>
      </w: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>antes del examen de diagnóstico de diciembre d</w:t>
      </w:r>
      <w:r w:rsidR="00997439"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e Análisis y Comprensión de Problemas. </w:t>
      </w:r>
    </w:p>
    <w:p w:rsidR="00997439" w:rsidRPr="00FA5739" w:rsidRDefault="00997439" w:rsidP="00FA5739">
      <w:pPr>
        <w:numPr>
          <w:ilvl w:val="0"/>
          <w:numId w:val="2"/>
        </w:numPr>
        <w:spacing w:after="120"/>
        <w:ind w:left="714" w:hanging="357"/>
        <w:jc w:val="both"/>
        <w:rPr>
          <w:rFonts w:ascii="Arial" w:eastAsia="Calibri" w:hAnsi="Arial" w:cs="Arial"/>
          <w:sz w:val="24"/>
          <w:szCs w:val="24"/>
          <w:lang w:val="es-ES" w:eastAsia="en-US"/>
        </w:rPr>
      </w:pP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Realizar investigación en el área de tutorías en </w:t>
      </w:r>
      <w:r w:rsidR="00FD743A" w:rsidRPr="00FA5739">
        <w:rPr>
          <w:rFonts w:ascii="Arial" w:eastAsia="Calibri" w:hAnsi="Arial" w:cs="Arial"/>
          <w:sz w:val="24"/>
          <w:szCs w:val="24"/>
          <w:lang w:val="es-ES" w:eastAsia="en-US"/>
        </w:rPr>
        <w:t>colaboración con el L</w:t>
      </w: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>aboratorio de educación</w:t>
      </w:r>
      <w:r w:rsidR="00FD743A"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 Informática</w:t>
      </w: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. </w:t>
      </w:r>
    </w:p>
    <w:p w:rsidR="00997439" w:rsidRPr="00FA5739" w:rsidRDefault="00A13984" w:rsidP="00FA5739">
      <w:pPr>
        <w:numPr>
          <w:ilvl w:val="0"/>
          <w:numId w:val="2"/>
        </w:numPr>
        <w:spacing w:after="120"/>
        <w:ind w:left="714" w:hanging="357"/>
        <w:jc w:val="both"/>
        <w:rPr>
          <w:lang w:val="es-ES"/>
        </w:rPr>
      </w:pP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Acompañar </w:t>
      </w:r>
      <w:r w:rsidR="00A03AF0"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a los </w:t>
      </w: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>alumnos avanzado</w:t>
      </w:r>
      <w:r w:rsidR="00A03AF0" w:rsidRPr="00FA5739">
        <w:rPr>
          <w:rFonts w:ascii="Arial" w:eastAsia="Calibri" w:hAnsi="Arial" w:cs="Arial"/>
          <w:sz w:val="24"/>
          <w:szCs w:val="24"/>
          <w:lang w:val="es-ES" w:eastAsia="en-US"/>
        </w:rPr>
        <w:t>s</w:t>
      </w: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 o recién graduados</w:t>
      </w:r>
      <w:r w:rsidR="00A03AF0"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 en la valoración de </w:t>
      </w:r>
      <w:r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sus </w:t>
      </w:r>
      <w:r w:rsidR="00A03AF0" w:rsidRPr="00FA5739">
        <w:rPr>
          <w:rFonts w:ascii="Arial" w:eastAsia="Calibri" w:hAnsi="Arial" w:cs="Arial"/>
          <w:sz w:val="24"/>
          <w:szCs w:val="24"/>
          <w:lang w:val="es-ES" w:eastAsia="en-US"/>
        </w:rPr>
        <w:t xml:space="preserve">oportunidades laborales. </w:t>
      </w:r>
    </w:p>
    <w:sectPr w:rsidR="00997439" w:rsidRPr="00FA5739" w:rsidSect="003044C4">
      <w:pgSz w:w="11907" w:h="16840" w:code="9"/>
      <w:pgMar w:top="2268" w:right="567" w:bottom="244" w:left="1871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4B56" w:rsidRDefault="00784B56">
      <w:r>
        <w:separator/>
      </w:r>
    </w:p>
  </w:endnote>
  <w:endnote w:type="continuationSeparator" w:id="1">
    <w:p w:rsidR="00784B56" w:rsidRDefault="00784B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4B56" w:rsidRDefault="00784B56">
      <w:r>
        <w:separator/>
      </w:r>
    </w:p>
  </w:footnote>
  <w:footnote w:type="continuationSeparator" w:id="1">
    <w:p w:rsidR="00784B56" w:rsidRDefault="00784B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0260A"/>
    <w:multiLevelType w:val="hybridMultilevel"/>
    <w:tmpl w:val="EDA45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A3070"/>
    <w:multiLevelType w:val="hybridMultilevel"/>
    <w:tmpl w:val="A4EA2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D272E9"/>
    <w:multiLevelType w:val="hybridMultilevel"/>
    <w:tmpl w:val="3E188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735864"/>
    <w:multiLevelType w:val="hybridMultilevel"/>
    <w:tmpl w:val="4306B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C40CA8"/>
    <w:multiLevelType w:val="hybridMultilevel"/>
    <w:tmpl w:val="6E120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4F28CC"/>
    <w:multiLevelType w:val="hybridMultilevel"/>
    <w:tmpl w:val="BDE0B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015D9A"/>
    <w:multiLevelType w:val="hybridMultilevel"/>
    <w:tmpl w:val="6442C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12005D"/>
    <w:multiLevelType w:val="hybridMultilevel"/>
    <w:tmpl w:val="3F88AE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07310F"/>
    <w:multiLevelType w:val="multilevel"/>
    <w:tmpl w:val="44527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9">
    <w:nsid w:val="59973B0A"/>
    <w:multiLevelType w:val="hybridMultilevel"/>
    <w:tmpl w:val="5F244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BC1C2B"/>
    <w:multiLevelType w:val="hybridMultilevel"/>
    <w:tmpl w:val="C75E16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263B9D"/>
    <w:multiLevelType w:val="hybridMultilevel"/>
    <w:tmpl w:val="48C067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6506D2"/>
    <w:multiLevelType w:val="multilevel"/>
    <w:tmpl w:val="44527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3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5"/>
  </w:num>
  <w:num w:numId="5">
    <w:abstractNumId w:val="9"/>
  </w:num>
  <w:num w:numId="6">
    <w:abstractNumId w:val="3"/>
  </w:num>
  <w:num w:numId="7">
    <w:abstractNumId w:val="6"/>
  </w:num>
  <w:num w:numId="8">
    <w:abstractNumId w:val="4"/>
  </w:num>
  <w:num w:numId="9">
    <w:abstractNumId w:val="2"/>
  </w:num>
  <w:num w:numId="10">
    <w:abstractNumId w:val="10"/>
  </w:num>
  <w:num w:numId="11">
    <w:abstractNumId w:val="11"/>
  </w:num>
  <w:num w:numId="12">
    <w:abstractNumId w:val="7"/>
  </w:num>
  <w:num w:numId="13">
    <w:abstractNumId w:val="8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4EEA"/>
    <w:rsid w:val="00015D43"/>
    <w:rsid w:val="00021BA5"/>
    <w:rsid w:val="00023AB2"/>
    <w:rsid w:val="00043A1E"/>
    <w:rsid w:val="00050D40"/>
    <w:rsid w:val="00091326"/>
    <w:rsid w:val="000B4DDC"/>
    <w:rsid w:val="000F77DE"/>
    <w:rsid w:val="00110696"/>
    <w:rsid w:val="00136A80"/>
    <w:rsid w:val="00137AC4"/>
    <w:rsid w:val="001503E1"/>
    <w:rsid w:val="0019358B"/>
    <w:rsid w:val="00242C20"/>
    <w:rsid w:val="00247BA5"/>
    <w:rsid w:val="00256F01"/>
    <w:rsid w:val="00260555"/>
    <w:rsid w:val="002666FE"/>
    <w:rsid w:val="0027153D"/>
    <w:rsid w:val="002726EC"/>
    <w:rsid w:val="002A69A3"/>
    <w:rsid w:val="002D37E4"/>
    <w:rsid w:val="003044C4"/>
    <w:rsid w:val="00306212"/>
    <w:rsid w:val="00317BAD"/>
    <w:rsid w:val="003244A1"/>
    <w:rsid w:val="00361A5C"/>
    <w:rsid w:val="003843BA"/>
    <w:rsid w:val="003C4EDC"/>
    <w:rsid w:val="003D1B7D"/>
    <w:rsid w:val="003D2C22"/>
    <w:rsid w:val="003E1A8D"/>
    <w:rsid w:val="003F51F5"/>
    <w:rsid w:val="00404AF0"/>
    <w:rsid w:val="00453590"/>
    <w:rsid w:val="00495EED"/>
    <w:rsid w:val="004C5236"/>
    <w:rsid w:val="004E4EA7"/>
    <w:rsid w:val="00503E50"/>
    <w:rsid w:val="00523014"/>
    <w:rsid w:val="00545B83"/>
    <w:rsid w:val="00547784"/>
    <w:rsid w:val="005576F3"/>
    <w:rsid w:val="00572AB9"/>
    <w:rsid w:val="005B3B73"/>
    <w:rsid w:val="005B6FA9"/>
    <w:rsid w:val="005F7DA5"/>
    <w:rsid w:val="00636CD3"/>
    <w:rsid w:val="00643ABB"/>
    <w:rsid w:val="00646F4E"/>
    <w:rsid w:val="00654A34"/>
    <w:rsid w:val="00684B89"/>
    <w:rsid w:val="006B1E90"/>
    <w:rsid w:val="006C4F8A"/>
    <w:rsid w:val="006D32D0"/>
    <w:rsid w:val="006F3490"/>
    <w:rsid w:val="00707BFF"/>
    <w:rsid w:val="00712D9D"/>
    <w:rsid w:val="0071650E"/>
    <w:rsid w:val="00716876"/>
    <w:rsid w:val="00733528"/>
    <w:rsid w:val="00784B56"/>
    <w:rsid w:val="007B16D5"/>
    <w:rsid w:val="007B7A13"/>
    <w:rsid w:val="007C4C34"/>
    <w:rsid w:val="007E6C0E"/>
    <w:rsid w:val="00804EEA"/>
    <w:rsid w:val="00822829"/>
    <w:rsid w:val="00836DA8"/>
    <w:rsid w:val="00876BB6"/>
    <w:rsid w:val="008A2DBA"/>
    <w:rsid w:val="008A6915"/>
    <w:rsid w:val="008C7AA8"/>
    <w:rsid w:val="00907663"/>
    <w:rsid w:val="0091650C"/>
    <w:rsid w:val="00937050"/>
    <w:rsid w:val="00955418"/>
    <w:rsid w:val="0099010E"/>
    <w:rsid w:val="00995F93"/>
    <w:rsid w:val="00997439"/>
    <w:rsid w:val="009A30CB"/>
    <w:rsid w:val="009E267A"/>
    <w:rsid w:val="00A03AF0"/>
    <w:rsid w:val="00A13984"/>
    <w:rsid w:val="00A265C0"/>
    <w:rsid w:val="00A5399C"/>
    <w:rsid w:val="00A5489D"/>
    <w:rsid w:val="00A665AB"/>
    <w:rsid w:val="00A72679"/>
    <w:rsid w:val="00A83D82"/>
    <w:rsid w:val="00AA7661"/>
    <w:rsid w:val="00AB0771"/>
    <w:rsid w:val="00AF3316"/>
    <w:rsid w:val="00AF3568"/>
    <w:rsid w:val="00B27630"/>
    <w:rsid w:val="00B73267"/>
    <w:rsid w:val="00B94F09"/>
    <w:rsid w:val="00B95136"/>
    <w:rsid w:val="00BA2B3B"/>
    <w:rsid w:val="00BB0B0A"/>
    <w:rsid w:val="00BB38A2"/>
    <w:rsid w:val="00BC79AD"/>
    <w:rsid w:val="00BD4347"/>
    <w:rsid w:val="00BE4D86"/>
    <w:rsid w:val="00C331E1"/>
    <w:rsid w:val="00C86CA9"/>
    <w:rsid w:val="00C92985"/>
    <w:rsid w:val="00CA2230"/>
    <w:rsid w:val="00CB1436"/>
    <w:rsid w:val="00D2304C"/>
    <w:rsid w:val="00D515B2"/>
    <w:rsid w:val="00D53700"/>
    <w:rsid w:val="00D92818"/>
    <w:rsid w:val="00D93F8C"/>
    <w:rsid w:val="00DE7DD6"/>
    <w:rsid w:val="00E059AE"/>
    <w:rsid w:val="00E24E52"/>
    <w:rsid w:val="00EB6A13"/>
    <w:rsid w:val="00EF1BA4"/>
    <w:rsid w:val="00EF741E"/>
    <w:rsid w:val="00F50533"/>
    <w:rsid w:val="00F576B7"/>
    <w:rsid w:val="00F90A10"/>
    <w:rsid w:val="00FA5739"/>
    <w:rsid w:val="00FB4D8A"/>
    <w:rsid w:val="00FC1930"/>
    <w:rsid w:val="00FD74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7439"/>
    <w:pPr>
      <w:keepNext/>
      <w:keepLines/>
      <w:spacing w:before="40" w:line="259" w:lineRule="auto"/>
      <w:jc w:val="both"/>
      <w:outlineLvl w:val="1"/>
    </w:pPr>
    <w:rPr>
      <w:rFonts w:ascii="Calibri Light" w:hAnsi="Calibri Light"/>
      <w:color w:val="2E74B5"/>
      <w:sz w:val="26"/>
      <w:szCs w:val="26"/>
      <w:lang w:val="es-AR" w:eastAsia="en-US"/>
    </w:rPr>
  </w:style>
  <w:style w:type="paragraph" w:styleId="Ttulo8">
    <w:name w:val="heading 8"/>
    <w:basedOn w:val="Normal"/>
    <w:next w:val="Normal"/>
    <w:qFormat/>
    <w:pPr>
      <w:keepNext/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  <w:outlineLvl w:val="7"/>
    </w:pPr>
    <w:rPr>
      <w:rFonts w:ascii="Arial" w:hAnsi="Arial"/>
      <w:snapToGrid w:val="0"/>
      <w:sz w:val="24"/>
      <w:lang w:val="es-AR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Sangra2detindependiente">
    <w:name w:val="Body Text Indent 2"/>
    <w:basedOn w:val="Normal"/>
    <w:pPr>
      <w:ind w:firstLine="709"/>
      <w:jc w:val="both"/>
    </w:pPr>
    <w:rPr>
      <w:sz w:val="24"/>
      <w:lang w:val="es-AR"/>
    </w:rPr>
  </w:style>
  <w:style w:type="table" w:styleId="Tablaconcuadrcula">
    <w:name w:val="Table Grid"/>
    <w:basedOn w:val="Tablanormal"/>
    <w:rsid w:val="00836D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11069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10696"/>
    <w:rPr>
      <w:rFonts w:ascii="Tahoma" w:hAnsi="Tahoma" w:cs="Tahoma"/>
      <w:sz w:val="16"/>
      <w:szCs w:val="16"/>
      <w:lang w:val="en-US" w:eastAsia="es-ES"/>
    </w:rPr>
  </w:style>
  <w:style w:type="paragraph" w:styleId="Prrafodelista">
    <w:name w:val="List Paragraph"/>
    <w:basedOn w:val="Normal"/>
    <w:uiPriority w:val="34"/>
    <w:qFormat/>
    <w:rsid w:val="000F77DE"/>
    <w:pPr>
      <w:spacing w:after="160" w:line="259" w:lineRule="auto"/>
      <w:ind w:left="720"/>
      <w:contextualSpacing/>
      <w:jc w:val="both"/>
    </w:pPr>
    <w:rPr>
      <w:rFonts w:ascii="Calibri" w:eastAsia="Calibri" w:hAnsi="Calibri"/>
      <w:sz w:val="22"/>
      <w:szCs w:val="22"/>
      <w:lang w:val="es-AR" w:eastAsia="en-US"/>
    </w:rPr>
  </w:style>
  <w:style w:type="character" w:customStyle="1" w:styleId="Ttulo2Car">
    <w:name w:val="Título 2 Car"/>
    <w:link w:val="Ttulo2"/>
    <w:uiPriority w:val="9"/>
    <w:rsid w:val="00997439"/>
    <w:rPr>
      <w:rFonts w:ascii="Calibri Light" w:hAnsi="Calibri Light"/>
      <w:color w:val="2E74B5"/>
      <w:sz w:val="26"/>
      <w:szCs w:val="26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1698</Words>
  <Characters>9339</Characters>
  <Application>Microsoft Office Word</Application>
  <DocSecurity>0</DocSecurity>
  <Lines>77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REGISTRADO BAJO N°  CDCC-000/97</vt:lpstr>
      <vt:lpstr>REGISTRADO BAJO N°  CDCC-000/97</vt:lpstr>
    </vt:vector>
  </TitlesOfParts>
  <Company/>
  <LinksUpToDate>false</LinksUpToDate>
  <CharactersWithSpaces>11015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2012-04-19T17:07:00Z</cp:lastPrinted>
  <dcterms:created xsi:type="dcterms:W3CDTF">2025-07-06T19:13:00Z</dcterms:created>
  <dcterms:modified xsi:type="dcterms:W3CDTF">2025-07-06T19:13:00Z</dcterms:modified>
</cp:coreProperties>
</file>