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87" w:rsidRDefault="00B20502" w:rsidP="00FC6BF8">
      <w:pPr>
        <w:pStyle w:val="Ttulo1"/>
        <w:ind w:firstLine="340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745784" w:rsidRPr="00980487">
        <w:rPr>
          <w:rFonts w:ascii="Times New Roman" w:hAnsi="Times New Roman"/>
          <w:szCs w:val="24"/>
        </w:rPr>
        <w:t>REGISTRADO BAJO N</w:t>
      </w:r>
      <w:r w:rsidR="00745784"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D91B32">
        <w:rPr>
          <w:rFonts w:ascii="Times New Roman" w:hAnsi="Times New Roman"/>
          <w:szCs w:val="24"/>
        </w:rPr>
        <w:t>249</w:t>
      </w:r>
      <w:r w:rsidR="001A561C">
        <w:rPr>
          <w:rFonts w:ascii="Times New Roman" w:hAnsi="Times New Roman"/>
          <w:szCs w:val="24"/>
        </w:rPr>
        <w:t>/19</w:t>
      </w:r>
    </w:p>
    <w:p w:rsidR="00FC6BF8" w:rsidRPr="00FC6BF8" w:rsidRDefault="00FC6BF8" w:rsidP="00FC6BF8"/>
    <w:p w:rsidR="00745784" w:rsidRPr="00980487" w:rsidRDefault="00B20502" w:rsidP="00980487">
      <w:pPr>
        <w:ind w:firstLine="340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        </w:t>
      </w:r>
      <w:r w:rsidR="00745784" w:rsidRPr="00980487">
        <w:rPr>
          <w:rFonts w:ascii="Times New Roman" w:hAnsi="Times New Roman"/>
          <w:b/>
          <w:szCs w:val="24"/>
        </w:rPr>
        <w:t>BAHIA BLANCA</w:t>
      </w:r>
      <w:r w:rsidR="00745784"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20036" w:rsidRDefault="00D91B32" w:rsidP="000D77A3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szCs w:val="24"/>
          <w:lang w:val="es-ES"/>
        </w:rPr>
        <w:t>La asignatura Introducción a la Ingeniería de Software que se dicta para alumnos de 1º año de la carrera Ingeniería en Sistemas de Información; y</w:t>
      </w:r>
    </w:p>
    <w:p w:rsidR="00F20036" w:rsidRDefault="00F20036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2B329B" w:rsidRDefault="002B329B" w:rsidP="00F20036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C6BF8" w:rsidRDefault="00FC6BF8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</w:t>
      </w:r>
      <w:r w:rsidR="00D91B32">
        <w:rPr>
          <w:rFonts w:ascii="Times New Roman" w:hAnsi="Times New Roman"/>
          <w:bCs/>
          <w:lang w:val="es-ES"/>
        </w:rPr>
        <w:t>dicha materia se dicta durante los dos cuatrimestre</w:t>
      </w:r>
      <w:r w:rsidR="007E6EA9">
        <w:rPr>
          <w:rFonts w:ascii="Times New Roman" w:hAnsi="Times New Roman"/>
          <w:bCs/>
          <w:lang w:val="es-ES"/>
        </w:rPr>
        <w:t>s</w:t>
      </w:r>
      <w:r w:rsidR="00D91B32">
        <w:rPr>
          <w:rFonts w:ascii="Times New Roman" w:hAnsi="Times New Roman"/>
          <w:bCs/>
          <w:lang w:val="es-ES"/>
        </w:rPr>
        <w:t xml:space="preserve">, en ambos casos para más de 100 alumnos; </w:t>
      </w:r>
    </w:p>
    <w:p w:rsidR="00FC6BF8" w:rsidRDefault="00FC6BF8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D91B32" w:rsidRDefault="00FC6BF8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</w:t>
      </w:r>
      <w:r w:rsidR="00D91B32">
        <w:rPr>
          <w:rFonts w:ascii="Times New Roman" w:hAnsi="Times New Roman"/>
          <w:bCs/>
          <w:lang w:val="es-ES"/>
        </w:rPr>
        <w:t xml:space="preserve">en el presente cuatrimestre se procedió a </w:t>
      </w:r>
      <w:r w:rsidR="00207DC5">
        <w:rPr>
          <w:rFonts w:ascii="Times New Roman" w:hAnsi="Times New Roman"/>
          <w:bCs/>
          <w:lang w:val="es-ES"/>
        </w:rPr>
        <w:t>realizar una asignación complementaria,</w:t>
      </w:r>
      <w:r w:rsidR="00D91B32">
        <w:rPr>
          <w:rFonts w:ascii="Times New Roman" w:hAnsi="Times New Roman"/>
          <w:bCs/>
          <w:lang w:val="es-ES"/>
        </w:rPr>
        <w:t xml:space="preserve"> mediante resolución CDCIC-188/19, a la Lic. Mariana Etchebert para cumplir funciones de Asistente de Docencia de la mencionada asignatura; </w:t>
      </w:r>
    </w:p>
    <w:p w:rsidR="00D91B32" w:rsidRDefault="00D91B32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01A9D" w:rsidRDefault="00D91B32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la misma se encuentra en uso de licencia por enfermedad personal y es necesario designar </w:t>
      </w:r>
      <w:r w:rsidRPr="00D91B32">
        <w:rPr>
          <w:rFonts w:ascii="Times New Roman" w:hAnsi="Times New Roman"/>
          <w:bCs/>
          <w:lang w:val="es-ES"/>
        </w:rPr>
        <w:t>un Asistente de Docencia que supervise el des</w:t>
      </w:r>
      <w:r>
        <w:rPr>
          <w:rFonts w:ascii="Times New Roman" w:hAnsi="Times New Roman"/>
          <w:bCs/>
          <w:lang w:val="es-ES"/>
        </w:rPr>
        <w:t>arrollo de las clases prácticas</w:t>
      </w:r>
      <w:r w:rsidRPr="00D91B32">
        <w:rPr>
          <w:rFonts w:ascii="Times New Roman" w:hAnsi="Times New Roman"/>
          <w:bCs/>
          <w:lang w:val="es-ES"/>
        </w:rPr>
        <w:t xml:space="preserve"> durante el período de licencia de la Lic. </w:t>
      </w:r>
      <w:r>
        <w:rPr>
          <w:rFonts w:ascii="Times New Roman" w:hAnsi="Times New Roman"/>
          <w:bCs/>
          <w:lang w:val="es-ES"/>
        </w:rPr>
        <w:t>Etchebert</w:t>
      </w:r>
      <w:r w:rsidRPr="00D91B32">
        <w:rPr>
          <w:rFonts w:ascii="Times New Roman" w:hAnsi="Times New Roman"/>
          <w:bCs/>
          <w:lang w:val="es-ES"/>
        </w:rPr>
        <w:t>;</w:t>
      </w:r>
    </w:p>
    <w:p w:rsidR="00D91B32" w:rsidRDefault="00D91B32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D91B32" w:rsidRDefault="00D91B32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Que el Dr. Martín Moguillansky cuenta con los antecedentes necesarios para asumir dicha responsabilidad y ha dado su anuencia para hacerlo;</w:t>
      </w:r>
    </w:p>
    <w:p w:rsidR="00207DC5" w:rsidRDefault="00207DC5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9F6A97" w:rsidRDefault="00207DC5" w:rsidP="00207DC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207DC5">
        <w:rPr>
          <w:rFonts w:ascii="Times New Roman" w:hAnsi="Times New Roman"/>
          <w:bCs/>
          <w:lang w:val="es-ES"/>
        </w:rPr>
        <w:t xml:space="preserve">Que por resolución CSU-871/18 se crearon los cargos para cubrir temporariamente las demandas docentes que requieran el dictado de las carreras de la UNS durante el ejercicio 2019;  </w:t>
      </w:r>
    </w:p>
    <w:p w:rsidR="00207DC5" w:rsidRDefault="00207DC5" w:rsidP="00207DC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9F6A97" w:rsidRDefault="009F6A97" w:rsidP="00D91B32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F6A97">
        <w:rPr>
          <w:rFonts w:ascii="Times New Roman" w:hAnsi="Times New Roman"/>
          <w:bCs/>
          <w:lang w:val="es-ES"/>
        </w:rPr>
        <w:t>Que el Consejo Departam</w:t>
      </w:r>
      <w:r w:rsidR="00D91B32">
        <w:rPr>
          <w:rFonts w:ascii="Times New Roman" w:hAnsi="Times New Roman"/>
          <w:bCs/>
          <w:lang w:val="es-ES"/>
        </w:rPr>
        <w:t>ental en su reunión del 23</w:t>
      </w:r>
      <w:r w:rsidRPr="009F6A97">
        <w:rPr>
          <w:rFonts w:ascii="Times New Roman" w:hAnsi="Times New Roman"/>
          <w:bCs/>
          <w:lang w:val="es-ES"/>
        </w:rPr>
        <w:t xml:space="preserve"> de se</w:t>
      </w:r>
      <w:r w:rsidR="00D91B32">
        <w:rPr>
          <w:rFonts w:ascii="Times New Roman" w:hAnsi="Times New Roman"/>
          <w:bCs/>
          <w:lang w:val="es-ES"/>
        </w:rPr>
        <w:t>p</w:t>
      </w:r>
      <w:r w:rsidRPr="009F6A97">
        <w:rPr>
          <w:rFonts w:ascii="Times New Roman" w:hAnsi="Times New Roman"/>
          <w:bCs/>
          <w:lang w:val="es-ES"/>
        </w:rPr>
        <w:t xml:space="preserve">tiembre del 2019, aprobó </w:t>
      </w:r>
      <w:r w:rsidR="00D91B32">
        <w:rPr>
          <w:rFonts w:ascii="Times New Roman" w:hAnsi="Times New Roman"/>
          <w:bCs/>
          <w:lang w:val="es-ES"/>
        </w:rPr>
        <w:t>la designación del mismo</w:t>
      </w:r>
      <w:r w:rsidRPr="009F6A97">
        <w:rPr>
          <w:rFonts w:ascii="Times New Roman" w:hAnsi="Times New Roman"/>
          <w:bCs/>
          <w:lang w:val="es-ES"/>
        </w:rPr>
        <w:t>;</w:t>
      </w:r>
    </w:p>
    <w:p w:rsidR="009F6A97" w:rsidRDefault="009F6A97" w:rsidP="00084D57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B20502" w:rsidRDefault="00B2050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1002B4" w:rsidRDefault="001002B4" w:rsidP="00980487">
      <w:pPr>
        <w:ind w:firstLine="1440"/>
        <w:jc w:val="center"/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</w:pP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 xml:space="preserve">EL CONSEJO DEPARTAMENTAL DE CIENCIAS E INGENIERÍA DE </w:t>
      </w:r>
      <w:r w:rsidR="009F6A9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 xml:space="preserve">           </w:t>
      </w: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LA COMPUTACIÓN</w:t>
      </w:r>
    </w:p>
    <w:p w:rsidR="009D6CB6" w:rsidRDefault="009D6CB6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17917" w:rsidRDefault="00917917" w:rsidP="002A70D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207DC5" w:rsidRPr="00207DC5" w:rsidRDefault="001944D6" w:rsidP="00207DC5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1º:</w:t>
      </w:r>
      <w:r w:rsidR="00084D57">
        <w:rPr>
          <w:rFonts w:ascii="Times New Roman" w:hAnsi="Times New Roman"/>
          <w:b/>
          <w:bCs/>
          <w:lang w:val="es-ES"/>
        </w:rPr>
        <w:t xml:space="preserve"> </w:t>
      </w:r>
      <w:r w:rsidR="00207DC5" w:rsidRPr="00207DC5">
        <w:rPr>
          <w:rFonts w:ascii="Times New Roman" w:hAnsi="Times New Roman"/>
          <w:bCs/>
          <w:lang w:val="es-ES"/>
        </w:rPr>
        <w:t xml:space="preserve">Establecer una asignación complementaria </w:t>
      </w:r>
      <w:r w:rsidR="00207DC5">
        <w:rPr>
          <w:rFonts w:ascii="Times New Roman" w:hAnsi="Times New Roman"/>
          <w:bCs/>
          <w:lang w:val="es-ES"/>
        </w:rPr>
        <w:t xml:space="preserve">al </w:t>
      </w:r>
      <w:r w:rsidR="00207DC5" w:rsidRPr="00207DC5">
        <w:rPr>
          <w:rFonts w:ascii="Times New Roman" w:hAnsi="Times New Roman"/>
          <w:b/>
          <w:bCs/>
          <w:lang w:val="es-AR"/>
        </w:rPr>
        <w:t>Doctor Martín Oscar MOGUILLANSKY (</w:t>
      </w:r>
      <w:r w:rsidR="00207DC5" w:rsidRPr="00207DC5">
        <w:rPr>
          <w:rFonts w:ascii="Times New Roman" w:hAnsi="Times New Roman"/>
          <w:b/>
          <w:bCs/>
        </w:rPr>
        <w:t>Leg. 11425</w:t>
      </w:r>
      <w:r w:rsidR="00207DC5">
        <w:rPr>
          <w:rFonts w:ascii="Times New Roman" w:hAnsi="Times New Roman"/>
          <w:b/>
          <w:bCs/>
        </w:rPr>
        <w:t>)</w:t>
      </w:r>
      <w:r w:rsidR="00207DC5" w:rsidRPr="00207DC5">
        <w:rPr>
          <w:rFonts w:ascii="Times New Roman" w:hAnsi="Times New Roman"/>
          <w:bCs/>
          <w:lang w:val="es-ES"/>
        </w:rPr>
        <w:t>, para cumplir funciones de Asistente de Docencia, en el Área: I</w:t>
      </w:r>
      <w:r w:rsidR="00207DC5">
        <w:rPr>
          <w:rFonts w:ascii="Times New Roman" w:hAnsi="Times New Roman"/>
          <w:bCs/>
          <w:lang w:val="es-ES"/>
        </w:rPr>
        <w:t>II</w:t>
      </w:r>
      <w:r w:rsidR="00207DC5" w:rsidRPr="00207DC5">
        <w:rPr>
          <w:rFonts w:ascii="Times New Roman" w:hAnsi="Times New Roman"/>
          <w:bCs/>
          <w:lang w:val="es-ES"/>
        </w:rPr>
        <w:t xml:space="preserve">, Disciplina: </w:t>
      </w:r>
      <w:r w:rsidR="00207DC5">
        <w:rPr>
          <w:rFonts w:ascii="Times New Roman" w:hAnsi="Times New Roman"/>
          <w:bCs/>
          <w:lang w:val="es-ES"/>
        </w:rPr>
        <w:t>Desarrollo de Sistemas, Asignatura “Introducción a la Ingeniería de Software” (Cód. 7714</w:t>
      </w:r>
      <w:r w:rsidR="00207DC5" w:rsidRPr="00207DC5">
        <w:rPr>
          <w:rFonts w:ascii="Times New Roman" w:hAnsi="Times New Roman"/>
          <w:bCs/>
          <w:lang w:val="es-ES"/>
        </w:rPr>
        <w:t>), en el Departamento de Ciencias e Ingenierí</w:t>
      </w:r>
      <w:r w:rsidR="00207DC5">
        <w:rPr>
          <w:rFonts w:ascii="Times New Roman" w:hAnsi="Times New Roman"/>
          <w:bCs/>
          <w:lang w:val="es-ES"/>
        </w:rPr>
        <w:t>a de la Computación, desde el 25</w:t>
      </w:r>
      <w:r w:rsidR="00207DC5" w:rsidRPr="00207DC5">
        <w:rPr>
          <w:rFonts w:ascii="Times New Roman" w:hAnsi="Times New Roman"/>
          <w:bCs/>
          <w:lang w:val="es-ES"/>
        </w:rPr>
        <w:t xml:space="preserve"> de </w:t>
      </w:r>
      <w:r w:rsidR="00207DC5">
        <w:rPr>
          <w:rFonts w:ascii="Times New Roman" w:hAnsi="Times New Roman"/>
          <w:bCs/>
          <w:lang w:val="es-ES"/>
        </w:rPr>
        <w:t>septiembre y hasta el 24 de noviembre del corriente año</w:t>
      </w:r>
      <w:r w:rsidR="00207DC5" w:rsidRPr="00207DC5">
        <w:rPr>
          <w:rFonts w:ascii="Times New Roman" w:hAnsi="Times New Roman"/>
          <w:bCs/>
          <w:lang w:val="es-ES"/>
        </w:rPr>
        <w:t>. -</w:t>
      </w:r>
    </w:p>
    <w:p w:rsidR="00207DC5" w:rsidRPr="00207DC5" w:rsidRDefault="00207DC5" w:rsidP="00207DC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207DC5" w:rsidRDefault="00207DC5" w:rsidP="00207DC5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207DC5" w:rsidRDefault="00207DC5" w:rsidP="00207DC5">
      <w:pPr>
        <w:jc w:val="both"/>
        <w:rPr>
          <w:rFonts w:ascii="Times New Roman" w:hAnsi="Times New Roman"/>
          <w:b/>
          <w:szCs w:val="24"/>
          <w:lang w:val="es-ES" w:eastAsia="es-AR"/>
        </w:rPr>
      </w:pPr>
      <w:r>
        <w:rPr>
          <w:rFonts w:ascii="Times New Roman" w:hAnsi="Times New Roman"/>
          <w:b/>
          <w:szCs w:val="24"/>
          <w:lang w:val="es-ES" w:eastAsia="es-AR"/>
        </w:rPr>
        <w:lastRenderedPageBreak/>
        <w:t>///CDCIC-249/19</w:t>
      </w:r>
    </w:p>
    <w:p w:rsidR="00207DC5" w:rsidRDefault="00207DC5" w:rsidP="00207DC5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207DC5" w:rsidRPr="00207DC5" w:rsidRDefault="00207DC5" w:rsidP="00207DC5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</w:t>
      </w:r>
      <w:r w:rsidRPr="00207DC5">
        <w:rPr>
          <w:rFonts w:ascii="Times New Roman" w:hAnsi="Times New Roman"/>
          <w:b/>
          <w:bCs/>
          <w:lang w:val="es-ES"/>
        </w:rPr>
        <w:t xml:space="preserve">º: </w:t>
      </w:r>
      <w:r w:rsidRPr="00207DC5">
        <w:rPr>
          <w:rFonts w:ascii="Times New Roman" w:hAnsi="Times New Roman"/>
          <w:bCs/>
          <w:lang w:val="es-ES"/>
        </w:rPr>
        <w:t>Por la prestación de sus servicios el docente percibirá una remuneración equivalente a un cargo de Asistente de Docencia con dedicación simple.-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207DC5" w:rsidRPr="002528C2" w:rsidRDefault="00207DC5" w:rsidP="00207DC5">
      <w:pPr>
        <w:spacing w:line="260" w:lineRule="exact"/>
        <w:jc w:val="both"/>
        <w:rPr>
          <w:rFonts w:ascii="Times New Roman" w:hAnsi="Times New Roman"/>
          <w:szCs w:val="24"/>
          <w:lang w:val="es-ES" w:eastAsia="es-ES"/>
        </w:rPr>
      </w:pPr>
      <w:r w:rsidRPr="002528C2">
        <w:rPr>
          <w:rFonts w:ascii="Times New Roman" w:hAnsi="Times New Roman"/>
          <w:b/>
          <w:szCs w:val="24"/>
          <w:lang w:val="es-ES" w:eastAsia="es-ES"/>
        </w:rPr>
        <w:t>ARTICULO 3</w:t>
      </w:r>
      <w:r w:rsidRPr="002528C2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528C2">
        <w:rPr>
          <w:rFonts w:ascii="Times New Roman" w:hAnsi="Times New Roman"/>
          <w:b/>
          <w:szCs w:val="24"/>
          <w:lang w:val="es-ES" w:eastAsia="es-ES"/>
        </w:rPr>
        <w:t>:</w:t>
      </w:r>
      <w:r w:rsidRPr="002528C2">
        <w:rPr>
          <w:rFonts w:ascii="Times New Roman" w:hAnsi="Times New Roman"/>
          <w:szCs w:val="24"/>
          <w:lang w:val="es-ES" w:eastAsia="es-ES"/>
        </w:rPr>
        <w:t xml:space="preserve"> La financiación de la asignación mencionada será erogada utilizando los fondos dos emerge</w:t>
      </w:r>
      <w:r>
        <w:rPr>
          <w:rFonts w:ascii="Times New Roman" w:hAnsi="Times New Roman"/>
          <w:szCs w:val="24"/>
          <w:lang w:val="es-ES" w:eastAsia="es-ES"/>
        </w:rPr>
        <w:t>ntes de la resolución CSU-871/18</w:t>
      </w:r>
      <w:r w:rsidRPr="002528C2">
        <w:rPr>
          <w:rFonts w:ascii="Times New Roman" w:hAnsi="Times New Roman"/>
          <w:szCs w:val="24"/>
          <w:lang w:val="es-ES" w:eastAsia="es-ES"/>
        </w:rPr>
        <w:t>.-</w:t>
      </w:r>
    </w:p>
    <w:p w:rsidR="00207DC5" w:rsidRDefault="00207DC5" w:rsidP="00207DC5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207DC5" w:rsidRPr="002528C2" w:rsidRDefault="00207DC5" w:rsidP="00207DC5">
      <w:pPr>
        <w:jc w:val="both"/>
        <w:rPr>
          <w:rFonts w:ascii="Times New Roman" w:hAnsi="Times New Roman"/>
          <w:szCs w:val="24"/>
          <w:lang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ARTICULO 4</w:t>
      </w:r>
      <w:r w:rsidRPr="002528C2">
        <w:rPr>
          <w:rFonts w:ascii="Times New Roman" w:hAnsi="Times New Roman"/>
          <w:b/>
          <w:szCs w:val="24"/>
          <w:lang w:val="es-ES" w:eastAsia="es-AR"/>
        </w:rPr>
        <w:sym w:font="Symbol" w:char="F0B0"/>
      </w:r>
      <w:r w:rsidRPr="002528C2">
        <w:rPr>
          <w:rFonts w:ascii="Times New Roman" w:hAnsi="Times New Roman"/>
          <w:b/>
          <w:szCs w:val="24"/>
          <w:lang w:val="es-ES" w:eastAsia="es-AR"/>
        </w:rPr>
        <w:t>:</w:t>
      </w:r>
      <w:r w:rsidRPr="002528C2">
        <w:rPr>
          <w:rFonts w:ascii="Times New Roman" w:hAnsi="Times New Roman"/>
          <w:szCs w:val="24"/>
          <w:lang w:val="es-ES" w:eastAsia="es-AR"/>
        </w:rPr>
        <w:t xml:space="preserve"> Regístrese; comuníquese; pase a la Dirección General de Economía y Finanzas (Dirección d</w:t>
      </w:r>
      <w:r>
        <w:rPr>
          <w:rFonts w:ascii="Times New Roman" w:hAnsi="Times New Roman"/>
          <w:szCs w:val="24"/>
          <w:lang w:val="es-ES" w:eastAsia="es-AR"/>
        </w:rPr>
        <w:t xml:space="preserve">e Programación Presupuestaria) </w:t>
      </w:r>
      <w:r w:rsidRPr="002528C2">
        <w:rPr>
          <w:rFonts w:ascii="Times New Roman" w:hAnsi="Times New Roman"/>
          <w:szCs w:val="24"/>
          <w:lang w:val="es-ES" w:eastAsia="es-AR"/>
        </w:rPr>
        <w:t xml:space="preserve">para su conocimiento </w:t>
      </w:r>
      <w:r>
        <w:rPr>
          <w:rFonts w:ascii="Times New Roman" w:hAnsi="Times New Roman"/>
          <w:szCs w:val="24"/>
          <w:lang w:val="es-ES" w:eastAsia="es-AR"/>
        </w:rPr>
        <w:t xml:space="preserve">y a los fines que corresponda; tomen razón la Dirección </w:t>
      </w:r>
      <w:r w:rsidR="00F95B65">
        <w:rPr>
          <w:rFonts w:ascii="Times New Roman" w:hAnsi="Times New Roman"/>
          <w:szCs w:val="24"/>
          <w:lang w:val="es-ES" w:eastAsia="es-AR"/>
        </w:rPr>
        <w:t xml:space="preserve">General </w:t>
      </w:r>
      <w:r w:rsidR="007E6EA9">
        <w:rPr>
          <w:rFonts w:ascii="Times New Roman" w:hAnsi="Times New Roman"/>
          <w:szCs w:val="24"/>
          <w:lang w:val="es-ES" w:eastAsia="es-AR"/>
        </w:rPr>
        <w:t xml:space="preserve">de </w:t>
      </w:r>
      <w:r w:rsidRPr="002528C2">
        <w:rPr>
          <w:rFonts w:ascii="Times New Roman" w:hAnsi="Times New Roman"/>
          <w:szCs w:val="24"/>
          <w:lang w:val="es-ES" w:eastAsia="es-AR"/>
        </w:rPr>
        <w:t>Personal; cumplido, archívese.---</w:t>
      </w:r>
      <w:r>
        <w:rPr>
          <w:rFonts w:ascii="Times New Roman" w:hAnsi="Times New Roman"/>
          <w:szCs w:val="24"/>
          <w:lang w:val="es-ES" w:eastAsia="es-AR"/>
        </w:rPr>
        <w:t>-</w:t>
      </w:r>
      <w:r w:rsidRPr="002528C2">
        <w:rPr>
          <w:rFonts w:ascii="Times New Roman" w:hAnsi="Times New Roman"/>
          <w:szCs w:val="24"/>
          <w:lang w:val="es-ES" w:eastAsia="es-AR"/>
        </w:rPr>
        <w:t>---------</w:t>
      </w:r>
      <w:r w:rsidR="00F95B65">
        <w:rPr>
          <w:rFonts w:ascii="Times New Roman" w:hAnsi="Times New Roman"/>
          <w:szCs w:val="24"/>
          <w:lang w:val="es-ES" w:eastAsia="es-AR"/>
        </w:rPr>
        <w:t>-</w:t>
      </w:r>
    </w:p>
    <w:p w:rsidR="000D77A3" w:rsidRPr="009F6A97" w:rsidRDefault="000D77A3" w:rsidP="007C2B97">
      <w:pPr>
        <w:ind w:right="-71"/>
        <w:jc w:val="both"/>
        <w:rPr>
          <w:b/>
          <w:szCs w:val="24"/>
          <w:lang w:val="es-AR"/>
        </w:rPr>
      </w:pPr>
    </w:p>
    <w:sectPr w:rsidR="000D77A3" w:rsidRPr="009F6A97" w:rsidSect="0055211C">
      <w:pgSz w:w="11907" w:h="16840" w:code="9"/>
      <w:pgMar w:top="2694" w:right="567" w:bottom="851" w:left="2268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61B" w:rsidRDefault="00C0361B" w:rsidP="009D6CB6">
      <w:r>
        <w:separator/>
      </w:r>
    </w:p>
  </w:endnote>
  <w:endnote w:type="continuationSeparator" w:id="1">
    <w:p w:rsidR="00C0361B" w:rsidRDefault="00C0361B" w:rsidP="009D6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61B" w:rsidRDefault="00C0361B" w:rsidP="009D6CB6">
      <w:r>
        <w:separator/>
      </w:r>
    </w:p>
  </w:footnote>
  <w:footnote w:type="continuationSeparator" w:id="1">
    <w:p w:rsidR="00C0361B" w:rsidRDefault="00C0361B" w:rsidP="009D6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35E12B22"/>
    <w:multiLevelType w:val="hybridMultilevel"/>
    <w:tmpl w:val="DDF8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07783"/>
    <w:multiLevelType w:val="hybridMultilevel"/>
    <w:tmpl w:val="0B62EAF0"/>
    <w:lvl w:ilvl="0" w:tplc="4ECA31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84226"/>
    <w:multiLevelType w:val="hybridMultilevel"/>
    <w:tmpl w:val="FECEC2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84D57"/>
    <w:rsid w:val="000970A5"/>
    <w:rsid w:val="000A2054"/>
    <w:rsid w:val="000A7325"/>
    <w:rsid w:val="000D15DD"/>
    <w:rsid w:val="000D2042"/>
    <w:rsid w:val="000D77A3"/>
    <w:rsid w:val="000F1019"/>
    <w:rsid w:val="001002B4"/>
    <w:rsid w:val="001267FE"/>
    <w:rsid w:val="00163CBF"/>
    <w:rsid w:val="001655D0"/>
    <w:rsid w:val="00182843"/>
    <w:rsid w:val="00187180"/>
    <w:rsid w:val="0018778E"/>
    <w:rsid w:val="001925D8"/>
    <w:rsid w:val="00193B4B"/>
    <w:rsid w:val="001944D6"/>
    <w:rsid w:val="00195595"/>
    <w:rsid w:val="001A561C"/>
    <w:rsid w:val="001A614C"/>
    <w:rsid w:val="00207DC5"/>
    <w:rsid w:val="00217231"/>
    <w:rsid w:val="00227E59"/>
    <w:rsid w:val="0023652F"/>
    <w:rsid w:val="00236CA6"/>
    <w:rsid w:val="00240D50"/>
    <w:rsid w:val="00240F78"/>
    <w:rsid w:val="00241614"/>
    <w:rsid w:val="0024228B"/>
    <w:rsid w:val="00253FE9"/>
    <w:rsid w:val="002851BB"/>
    <w:rsid w:val="002A70D8"/>
    <w:rsid w:val="002B2B21"/>
    <w:rsid w:val="002B329B"/>
    <w:rsid w:val="002B4CE6"/>
    <w:rsid w:val="002C7107"/>
    <w:rsid w:val="002D43EB"/>
    <w:rsid w:val="002E19C3"/>
    <w:rsid w:val="003025CE"/>
    <w:rsid w:val="0032204F"/>
    <w:rsid w:val="00355090"/>
    <w:rsid w:val="0036346B"/>
    <w:rsid w:val="00365299"/>
    <w:rsid w:val="00367095"/>
    <w:rsid w:val="003676A2"/>
    <w:rsid w:val="00376DE6"/>
    <w:rsid w:val="00392691"/>
    <w:rsid w:val="00392AA7"/>
    <w:rsid w:val="003B5095"/>
    <w:rsid w:val="003C48D3"/>
    <w:rsid w:val="003D49DA"/>
    <w:rsid w:val="003E046E"/>
    <w:rsid w:val="003E1443"/>
    <w:rsid w:val="003E1B3E"/>
    <w:rsid w:val="003E1E47"/>
    <w:rsid w:val="003F39E0"/>
    <w:rsid w:val="004253B6"/>
    <w:rsid w:val="00434BFD"/>
    <w:rsid w:val="00442EA0"/>
    <w:rsid w:val="00453676"/>
    <w:rsid w:val="00486A95"/>
    <w:rsid w:val="0049240E"/>
    <w:rsid w:val="004C115A"/>
    <w:rsid w:val="004D7858"/>
    <w:rsid w:val="004E10A3"/>
    <w:rsid w:val="004E158A"/>
    <w:rsid w:val="004E7BD4"/>
    <w:rsid w:val="00510BF6"/>
    <w:rsid w:val="00510FAA"/>
    <w:rsid w:val="0055211C"/>
    <w:rsid w:val="00573127"/>
    <w:rsid w:val="00576A20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3F35"/>
    <w:rsid w:val="00670EEF"/>
    <w:rsid w:val="00672E63"/>
    <w:rsid w:val="0067793A"/>
    <w:rsid w:val="0068236A"/>
    <w:rsid w:val="006A2E2A"/>
    <w:rsid w:val="006C0B4B"/>
    <w:rsid w:val="006E0E2A"/>
    <w:rsid w:val="006E27CE"/>
    <w:rsid w:val="006E39A4"/>
    <w:rsid w:val="006E539C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494F"/>
    <w:rsid w:val="007869FE"/>
    <w:rsid w:val="00787A5D"/>
    <w:rsid w:val="00796C20"/>
    <w:rsid w:val="007C2B97"/>
    <w:rsid w:val="007E3D76"/>
    <w:rsid w:val="007E6EA9"/>
    <w:rsid w:val="00820F9F"/>
    <w:rsid w:val="00830C8E"/>
    <w:rsid w:val="00833CD1"/>
    <w:rsid w:val="00845788"/>
    <w:rsid w:val="00857B35"/>
    <w:rsid w:val="008F5E32"/>
    <w:rsid w:val="00914679"/>
    <w:rsid w:val="00917917"/>
    <w:rsid w:val="009278F4"/>
    <w:rsid w:val="0093243F"/>
    <w:rsid w:val="009633CD"/>
    <w:rsid w:val="00980487"/>
    <w:rsid w:val="00986146"/>
    <w:rsid w:val="009874F4"/>
    <w:rsid w:val="009876CE"/>
    <w:rsid w:val="009A07E3"/>
    <w:rsid w:val="009A3481"/>
    <w:rsid w:val="009D6CB6"/>
    <w:rsid w:val="009F2BB5"/>
    <w:rsid w:val="009F6A97"/>
    <w:rsid w:val="00A00744"/>
    <w:rsid w:val="00A420A5"/>
    <w:rsid w:val="00A52973"/>
    <w:rsid w:val="00A7248A"/>
    <w:rsid w:val="00A8406D"/>
    <w:rsid w:val="00A84A9D"/>
    <w:rsid w:val="00AC2F15"/>
    <w:rsid w:val="00AC5EBF"/>
    <w:rsid w:val="00AC78D0"/>
    <w:rsid w:val="00AD215D"/>
    <w:rsid w:val="00AE4F69"/>
    <w:rsid w:val="00AE664D"/>
    <w:rsid w:val="00B0221B"/>
    <w:rsid w:val="00B06682"/>
    <w:rsid w:val="00B07D7D"/>
    <w:rsid w:val="00B20502"/>
    <w:rsid w:val="00B2407E"/>
    <w:rsid w:val="00B27A10"/>
    <w:rsid w:val="00B465F1"/>
    <w:rsid w:val="00B65703"/>
    <w:rsid w:val="00B65990"/>
    <w:rsid w:val="00B764C0"/>
    <w:rsid w:val="00B82B96"/>
    <w:rsid w:val="00BA1949"/>
    <w:rsid w:val="00BB5EF9"/>
    <w:rsid w:val="00BB6F19"/>
    <w:rsid w:val="00BD42E6"/>
    <w:rsid w:val="00BD52C2"/>
    <w:rsid w:val="00C0361B"/>
    <w:rsid w:val="00C40D6F"/>
    <w:rsid w:val="00C55EEA"/>
    <w:rsid w:val="00C564A8"/>
    <w:rsid w:val="00C70EDE"/>
    <w:rsid w:val="00CA14DC"/>
    <w:rsid w:val="00CC5C19"/>
    <w:rsid w:val="00D01032"/>
    <w:rsid w:val="00D17F6E"/>
    <w:rsid w:val="00D43DE3"/>
    <w:rsid w:val="00D638DC"/>
    <w:rsid w:val="00D91B32"/>
    <w:rsid w:val="00DC6F4B"/>
    <w:rsid w:val="00DE0D69"/>
    <w:rsid w:val="00DE3FEB"/>
    <w:rsid w:val="00E1281C"/>
    <w:rsid w:val="00E22754"/>
    <w:rsid w:val="00E37E2F"/>
    <w:rsid w:val="00E42B1A"/>
    <w:rsid w:val="00E43259"/>
    <w:rsid w:val="00E43D23"/>
    <w:rsid w:val="00E60F9B"/>
    <w:rsid w:val="00E71CB5"/>
    <w:rsid w:val="00E95001"/>
    <w:rsid w:val="00ED45EF"/>
    <w:rsid w:val="00EE0F2D"/>
    <w:rsid w:val="00EE2940"/>
    <w:rsid w:val="00F01A9D"/>
    <w:rsid w:val="00F04F7E"/>
    <w:rsid w:val="00F14530"/>
    <w:rsid w:val="00F20036"/>
    <w:rsid w:val="00F20A03"/>
    <w:rsid w:val="00F61858"/>
    <w:rsid w:val="00F7390F"/>
    <w:rsid w:val="00F81ED7"/>
    <w:rsid w:val="00F86541"/>
    <w:rsid w:val="00F92677"/>
    <w:rsid w:val="00F93602"/>
    <w:rsid w:val="00F95B65"/>
    <w:rsid w:val="00F9745B"/>
    <w:rsid w:val="00F97585"/>
    <w:rsid w:val="00FA5FC7"/>
    <w:rsid w:val="00FB359F"/>
    <w:rsid w:val="00FB3C29"/>
    <w:rsid w:val="00FB409F"/>
    <w:rsid w:val="00FC6BF8"/>
    <w:rsid w:val="00FD5279"/>
    <w:rsid w:val="00FE0185"/>
    <w:rsid w:val="00FE5493"/>
    <w:rsid w:val="00FE7E1E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styleId="Encabezado">
    <w:name w:val="header"/>
    <w:basedOn w:val="Normal"/>
    <w:link w:val="EncabezadoCar"/>
    <w:rsid w:val="009D6C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D6CB6"/>
    <w:rPr>
      <w:rFonts w:ascii="Arial" w:hAnsi="Arial"/>
      <w:sz w:val="24"/>
      <w:lang w:val="es-ES_tradnl" w:eastAsia="en-US"/>
    </w:rPr>
  </w:style>
  <w:style w:type="paragraph" w:styleId="Piedepgina">
    <w:name w:val="footer"/>
    <w:basedOn w:val="Normal"/>
    <w:link w:val="PiedepginaCar"/>
    <w:rsid w:val="009D6C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9D6CB6"/>
    <w:rPr>
      <w:rFonts w:ascii="Arial" w:hAnsi="Arial"/>
      <w:sz w:val="24"/>
      <w:lang w:val="es-ES_tradnl" w:eastAsia="en-US"/>
    </w:rPr>
  </w:style>
  <w:style w:type="character" w:styleId="Refdecomentario">
    <w:name w:val="annotation reference"/>
    <w:rsid w:val="003D49D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D49DA"/>
    <w:rPr>
      <w:sz w:val="20"/>
    </w:rPr>
  </w:style>
  <w:style w:type="character" w:customStyle="1" w:styleId="TextocomentarioCar">
    <w:name w:val="Texto comentario Car"/>
    <w:link w:val="Textocomentario"/>
    <w:rsid w:val="003D49DA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D49DA"/>
    <w:rPr>
      <w:b/>
      <w:bCs/>
    </w:rPr>
  </w:style>
  <w:style w:type="character" w:customStyle="1" w:styleId="AsuntodelcomentarioCar">
    <w:name w:val="Asunto del comentario Car"/>
    <w:link w:val="Asuntodelcomentario"/>
    <w:rsid w:val="003D49DA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A695F-92BE-410F-A989-AC86107E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2019-02-19T16:54:00Z</cp:lastPrinted>
  <dcterms:created xsi:type="dcterms:W3CDTF">2025-07-06T19:19:00Z</dcterms:created>
  <dcterms:modified xsi:type="dcterms:W3CDTF">2025-07-06T19:19:00Z</dcterms:modified>
</cp:coreProperties>
</file>