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490907" w:rsidRDefault="00A47E93" w:rsidP="00490907">
      <w:pPr>
        <w:pStyle w:val="Ttulo1"/>
        <w:ind w:firstLine="3402"/>
        <w:rPr>
          <w:rFonts w:ascii="Times New Roman" w:hAnsi="Times New Roman"/>
          <w:lang w:val="es-AR"/>
        </w:rPr>
      </w:pPr>
      <w:r w:rsidRPr="00490907">
        <w:rPr>
          <w:rFonts w:ascii="Times New Roman" w:hAnsi="Times New Roman"/>
          <w:lang w:val="es-AR"/>
        </w:rPr>
        <w:t xml:space="preserve">REGISTRADO BAJO Nº 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490907" w:rsidRPr="00490907">
        <w:rPr>
          <w:rFonts w:ascii="Times New Roman" w:hAnsi="Times New Roman"/>
          <w:lang w:val="es-AR"/>
        </w:rPr>
        <w:t>320</w:t>
      </w:r>
      <w:r w:rsidR="00BF22AD" w:rsidRPr="00490907">
        <w:rPr>
          <w:rFonts w:ascii="Times New Roman" w:hAnsi="Times New Roman"/>
          <w:lang w:val="es-AR"/>
        </w:rPr>
        <w:t>/</w:t>
      </w:r>
      <w:r w:rsidR="00490907" w:rsidRPr="00490907">
        <w:rPr>
          <w:rFonts w:ascii="Times New Roman" w:hAnsi="Times New Roman"/>
          <w:lang w:val="es-AR"/>
        </w:rPr>
        <w:t>19</w:t>
      </w:r>
      <w:r w:rsidR="00DB0E5B" w:rsidRPr="00490907">
        <w:rPr>
          <w:rFonts w:ascii="Times New Roman" w:hAnsi="Times New Roman"/>
          <w:lang w:val="es-AR"/>
        </w:rPr>
        <w:t xml:space="preserve"> 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AD24D9" w:rsidRPr="00490907" w:rsidRDefault="00AD24D9" w:rsidP="00AD24D9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490907">
        <w:rPr>
          <w:snapToGrid/>
          <w:sz w:val="24"/>
          <w:szCs w:val="24"/>
          <w:lang w:val="es-ES" w:eastAsia="en-US"/>
        </w:rPr>
        <w:t xml:space="preserve">La resolución </w:t>
      </w:r>
      <w:r w:rsidRPr="00490907">
        <w:rPr>
          <w:b/>
          <w:snapToGrid/>
          <w:sz w:val="24"/>
          <w:szCs w:val="24"/>
          <w:lang w:val="es-ES" w:eastAsia="en-US"/>
        </w:rPr>
        <w:t>CSU-656/04</w:t>
      </w:r>
      <w:r w:rsidRPr="00490907">
        <w:rPr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AD24D9" w:rsidRPr="00490907" w:rsidRDefault="00AD24D9" w:rsidP="00AD24D9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490907">
        <w:rPr>
          <w:bCs/>
          <w:snapToGrid/>
          <w:sz w:val="24"/>
          <w:szCs w:val="24"/>
          <w:lang w:val="es-ES" w:eastAsia="en-US"/>
        </w:rPr>
        <w:t>La resolución</w:t>
      </w:r>
      <w:r w:rsidR="00490907">
        <w:rPr>
          <w:b/>
          <w:bCs/>
          <w:snapToGrid/>
          <w:sz w:val="24"/>
          <w:szCs w:val="24"/>
          <w:lang w:val="es-ES" w:eastAsia="en-US"/>
        </w:rPr>
        <w:t xml:space="preserve"> R-1303/19</w:t>
      </w:r>
      <w:r w:rsidRPr="00490907">
        <w:rPr>
          <w:b/>
          <w:bCs/>
          <w:snapToGrid/>
          <w:sz w:val="24"/>
          <w:szCs w:val="24"/>
          <w:lang w:val="es-ES" w:eastAsia="en-US"/>
        </w:rPr>
        <w:t xml:space="preserve"> </w:t>
      </w:r>
      <w:r w:rsidRPr="00490907">
        <w:rPr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 w:rsidR="00490907">
        <w:rPr>
          <w:bCs/>
          <w:snapToGrid/>
          <w:sz w:val="24"/>
          <w:szCs w:val="24"/>
          <w:lang w:val="es-ES" w:eastAsia="en-US"/>
        </w:rPr>
        <w:t xml:space="preserve"> 2020</w:t>
      </w:r>
      <w:r w:rsidRPr="00490907">
        <w:rPr>
          <w:bCs/>
          <w:snapToGrid/>
          <w:sz w:val="24"/>
          <w:szCs w:val="24"/>
          <w:lang w:val="es-ES" w:eastAsia="en-US"/>
        </w:rPr>
        <w:t xml:space="preserve">; </w:t>
      </w:r>
      <w:r w:rsidRPr="00490907">
        <w:rPr>
          <w:snapToGrid/>
          <w:sz w:val="24"/>
          <w:szCs w:val="24"/>
          <w:lang w:val="es-ES" w:eastAsia="en-US"/>
        </w:rPr>
        <w:t>y</w:t>
      </w: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esta unidad académica implementó un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los Consejos Departamentales de </w:t>
      </w:r>
      <w:r w:rsidRPr="00490907">
        <w:rPr>
          <w:b/>
          <w:bCs/>
          <w:snapToGrid/>
          <w:sz w:val="24"/>
          <w:lang w:val="es-ES" w:eastAsia="en-US"/>
        </w:rPr>
        <w:t xml:space="preserve">Economía, Geografía </w:t>
      </w:r>
      <w:r w:rsidRPr="00490907">
        <w:rPr>
          <w:bCs/>
          <w:snapToGrid/>
          <w:sz w:val="24"/>
          <w:lang w:val="es-ES" w:eastAsia="en-US"/>
        </w:rPr>
        <w:t>y</w:t>
      </w:r>
      <w:r w:rsidRPr="00490907">
        <w:rPr>
          <w:b/>
          <w:bCs/>
          <w:snapToGrid/>
          <w:sz w:val="24"/>
          <w:lang w:val="es-ES" w:eastAsia="en-US"/>
        </w:rPr>
        <w:t xml:space="preserve"> Ciencias de la Administración </w:t>
      </w:r>
      <w:r w:rsidRPr="00490907">
        <w:rPr>
          <w:bCs/>
          <w:snapToGrid/>
          <w:sz w:val="24"/>
          <w:lang w:val="es-ES" w:eastAsia="en-U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490907">
        <w:rPr>
          <w:b/>
          <w:bCs/>
          <w:snapToGrid/>
          <w:sz w:val="24"/>
          <w:lang w:val="es-ES" w:eastAsia="en-US"/>
        </w:rPr>
        <w:t>Licenciatura en Economía</w:t>
      </w:r>
      <w:r w:rsidRPr="00490907">
        <w:rPr>
          <w:bCs/>
          <w:snapToGrid/>
          <w:sz w:val="24"/>
          <w:lang w:val="es-ES" w:eastAsia="en-US"/>
        </w:rPr>
        <w:t xml:space="preserve">, </w:t>
      </w:r>
      <w:r w:rsidRPr="00490907">
        <w:rPr>
          <w:b/>
          <w:bCs/>
          <w:snapToGrid/>
          <w:sz w:val="24"/>
          <w:lang w:val="es-ES" w:eastAsia="en-US"/>
        </w:rPr>
        <w:t>Profesorado en Economía</w:t>
      </w:r>
      <w:r w:rsidRPr="00490907">
        <w:rPr>
          <w:bCs/>
          <w:snapToGrid/>
          <w:sz w:val="24"/>
          <w:lang w:val="es-ES" w:eastAsia="en-US"/>
        </w:rPr>
        <w:t xml:space="preserve">, </w:t>
      </w:r>
      <w:r w:rsidRPr="00490907">
        <w:rPr>
          <w:b/>
          <w:bCs/>
          <w:snapToGrid/>
          <w:sz w:val="24"/>
          <w:lang w:val="es-ES" w:eastAsia="en-US"/>
        </w:rPr>
        <w:t>Profesorado en Economía para la Enseñanza Secundaria</w:t>
      </w:r>
      <w:r w:rsidRPr="00490907">
        <w:rPr>
          <w:bCs/>
          <w:snapToGrid/>
          <w:sz w:val="24"/>
          <w:lang w:val="es-ES" w:eastAsia="en-US"/>
        </w:rPr>
        <w:t xml:space="preserve">, </w:t>
      </w:r>
      <w:r w:rsidRPr="00490907">
        <w:rPr>
          <w:b/>
          <w:bCs/>
          <w:snapToGrid/>
          <w:sz w:val="24"/>
          <w:lang w:val="es-ES" w:eastAsia="en-US"/>
        </w:rPr>
        <w:t>Licenciatura en Turismo,</w:t>
      </w:r>
      <w:r w:rsidRPr="00490907">
        <w:rPr>
          <w:bCs/>
          <w:snapToGrid/>
          <w:sz w:val="24"/>
          <w:lang w:val="es-ES" w:eastAsia="en-US"/>
        </w:rPr>
        <w:t xml:space="preserve"> </w:t>
      </w:r>
      <w:r w:rsidRPr="00490907">
        <w:rPr>
          <w:b/>
          <w:bCs/>
          <w:snapToGrid/>
          <w:sz w:val="24"/>
          <w:lang w:val="es-ES" w:eastAsia="en-US"/>
        </w:rPr>
        <w:t>Profesorado en Educación Secundaria en Ciencias de la Administración y Profesorado en Educación Secundaria  y Superior en Ciencias de la Administración;</w:t>
      </w:r>
    </w:p>
    <w:p w:rsidR="00490907" w:rsidRPr="00490907" w:rsidRDefault="00490907" w:rsidP="00490907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la Comisión ad-hoc </w:t>
      </w:r>
      <w:r w:rsidRPr="00490907">
        <w:rPr>
          <w:snapToGrid/>
          <w:sz w:val="24"/>
          <w:szCs w:val="24"/>
          <w:lang w:val="es-ES"/>
        </w:rPr>
        <w:t xml:space="preserve">designada para analizar los antecedentes </w:t>
      </w:r>
      <w:r w:rsidRPr="00490907">
        <w:rPr>
          <w:bCs/>
          <w:snapToGrid/>
          <w:sz w:val="24"/>
          <w:lang w:val="es-ES" w:eastAsia="en-US"/>
        </w:rPr>
        <w:t>de los inscriptos</w:t>
      </w:r>
      <w:r w:rsidRPr="00490907">
        <w:rPr>
          <w:snapToGrid/>
          <w:sz w:val="24"/>
          <w:szCs w:val="24"/>
          <w:lang w:val="es-ES"/>
        </w:rPr>
        <w:t xml:space="preserve">, </w:t>
      </w:r>
      <w:r w:rsidRPr="00490907">
        <w:rPr>
          <w:bCs/>
          <w:snapToGrid/>
          <w:sz w:val="24"/>
          <w:lang w:val="es-ES" w:eastAsia="en-US"/>
        </w:rPr>
        <w:t>recomendó la designación del Ing. Federico Joaquín como Profesor de uno de los cursos de Análisis y Comprensión de Problemas;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90907">
        <w:rPr>
          <w:sz w:val="24"/>
          <w:lang w:val="es-ES"/>
        </w:rPr>
        <w:t xml:space="preserve">Que el Consejo Departamental aprobó por unanimidad en su reunión </w:t>
      </w:r>
      <w:r w:rsidR="00C82A9E">
        <w:rPr>
          <w:sz w:val="24"/>
          <w:lang w:val="es-ES"/>
        </w:rPr>
        <w:t>de fecha 04 de diciembre de 2019</w:t>
      </w:r>
      <w:r w:rsidRPr="00490907">
        <w:rPr>
          <w:sz w:val="24"/>
          <w:lang w:val="es-ES"/>
        </w:rPr>
        <w:t xml:space="preserve"> dicha designación;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POR ELLO,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ab/>
      </w:r>
    </w:p>
    <w:p w:rsidR="00490907" w:rsidRPr="00490907" w:rsidRDefault="00490907" w:rsidP="00490907">
      <w:pPr>
        <w:ind w:firstLine="1440"/>
        <w:jc w:val="center"/>
        <w:rPr>
          <w:b/>
          <w:sz w:val="24"/>
          <w:szCs w:val="24"/>
          <w:lang w:val="es-AR"/>
        </w:rPr>
      </w:pPr>
      <w:r w:rsidRPr="00490907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653A87" w:rsidRPr="00490907" w:rsidRDefault="00490907" w:rsidP="00653A87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al </w:t>
      </w:r>
      <w:r w:rsidR="00653A87" w:rsidRPr="00490907">
        <w:rPr>
          <w:b/>
          <w:sz w:val="24"/>
          <w:lang w:val="es-AR"/>
        </w:rPr>
        <w:t xml:space="preserve">Ingeniero </w:t>
      </w:r>
      <w:r>
        <w:rPr>
          <w:b/>
          <w:sz w:val="24"/>
          <w:lang w:val="es-ES_tradnl"/>
        </w:rPr>
        <w:t>José Ignacio MATARAZZO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r>
        <w:rPr>
          <w:b/>
          <w:sz w:val="24"/>
          <w:lang w:val="es-ES_tradnl"/>
        </w:rPr>
        <w:t>Leg. 12786</w:t>
      </w:r>
      <w:r w:rsidR="00653A87" w:rsidRPr="00490907">
        <w:rPr>
          <w:b/>
          <w:sz w:val="24"/>
          <w:lang w:val="es-ES_tradnl"/>
        </w:rPr>
        <w:t xml:space="preserve">) </w:t>
      </w:r>
      <w:r w:rsidR="00653A87" w:rsidRPr="00490907">
        <w:rPr>
          <w:sz w:val="24"/>
          <w:lang w:val="es-ES_tradnl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E70380" w:rsidRPr="00490907">
        <w:rPr>
          <w:b/>
          <w:snapToGrid/>
          <w:sz w:val="24"/>
          <w:u w:val="single"/>
          <w:lang w:val="es-ES" w:eastAsia="en-US"/>
        </w:rPr>
        <w:t>un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b/>
          <w:snapToGrid/>
          <w:sz w:val="24"/>
          <w:lang w:val="es-ES" w:eastAsia="en-US"/>
        </w:rPr>
        <w:t>(1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="00E70380" w:rsidRPr="00490907">
        <w:rPr>
          <w:snapToGrid/>
          <w:sz w:val="24"/>
          <w:lang w:val="es-ES" w:eastAsia="en-US"/>
        </w:rPr>
        <w:t xml:space="preserve"> </w:t>
      </w:r>
      <w:r>
        <w:rPr>
          <w:snapToGrid/>
          <w:sz w:val="24"/>
          <w:lang w:val="es-ES" w:eastAsia="en-US"/>
        </w:rPr>
        <w:t>a partir del 03</w:t>
      </w:r>
      <w:r w:rsidR="00653A87" w:rsidRPr="00490907">
        <w:rPr>
          <w:snapToGrid/>
          <w:sz w:val="24"/>
          <w:lang w:val="es-ES" w:eastAsia="en-US"/>
        </w:rPr>
        <w:t xml:space="preserve"> de </w:t>
      </w:r>
      <w:r>
        <w:rPr>
          <w:snapToGrid/>
          <w:sz w:val="24"/>
          <w:lang w:val="es-ES" w:eastAsia="en-US"/>
        </w:rPr>
        <w:t>febrero</w:t>
      </w:r>
      <w:r w:rsidR="00DB0E5B" w:rsidRPr="00490907">
        <w:rPr>
          <w:snapToGrid/>
          <w:sz w:val="24"/>
          <w:lang w:val="es-ES" w:eastAsia="en-US"/>
        </w:rPr>
        <w:t xml:space="preserve"> </w:t>
      </w:r>
      <w:r w:rsidR="000B5DD5">
        <w:rPr>
          <w:snapToGrid/>
          <w:sz w:val="24"/>
          <w:lang w:val="es-ES" w:eastAsia="en-US"/>
        </w:rPr>
        <w:t>y hasta el 07</w:t>
      </w:r>
      <w:r w:rsidR="00653A87" w:rsidRPr="00490907">
        <w:rPr>
          <w:snapToGrid/>
          <w:sz w:val="24"/>
          <w:lang w:val="es-ES" w:eastAsia="en-US"/>
        </w:rPr>
        <w:t xml:space="preserve"> de marzo de</w:t>
      </w:r>
      <w:r>
        <w:rPr>
          <w:snapToGrid/>
          <w:sz w:val="24"/>
          <w:lang w:val="es-ES" w:eastAsia="en-US"/>
        </w:rPr>
        <w:t xml:space="preserve"> 2020</w:t>
      </w:r>
      <w:r w:rsidR="00653A87" w:rsidRPr="00490907">
        <w:rPr>
          <w:snapToGrid/>
          <w:sz w:val="24"/>
          <w:lang w:val="es-ES" w:eastAsia="en-US"/>
        </w:rPr>
        <w:t>.-</w:t>
      </w:r>
    </w:p>
    <w:p w:rsidR="00653A87" w:rsidRPr="00490907" w:rsidRDefault="00653A87" w:rsidP="00653A87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653A87" w:rsidRPr="00490907" w:rsidRDefault="00490907" w:rsidP="00653A87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 xml:space="preserve">ARTICULO 2º: </w:t>
      </w:r>
      <w:r w:rsidR="00E70380" w:rsidRPr="00490907">
        <w:rPr>
          <w:sz w:val="24"/>
          <w:szCs w:val="24"/>
          <w:lang w:val="es-ES_tradnl"/>
        </w:rPr>
        <w:t xml:space="preserve">Por la prestación de sus servicios el docente percibirá </w:t>
      </w:r>
      <w:r w:rsidR="00653A87" w:rsidRPr="00490907">
        <w:rPr>
          <w:snapToGrid/>
          <w:sz w:val="24"/>
          <w:lang w:val="es-ES" w:eastAsia="en-US"/>
        </w:rPr>
        <w:t xml:space="preserve">una suma única y fija, remunerativa y no bonificable, de </w:t>
      </w:r>
      <w:r w:rsidR="00711FC8" w:rsidRPr="00490907">
        <w:rPr>
          <w:b/>
          <w:bCs/>
          <w:snapToGrid/>
          <w:sz w:val="24"/>
          <w:lang w:val="es-ES" w:eastAsia="en-US"/>
        </w:rPr>
        <w:t>pe</w:t>
      </w:r>
      <w:r>
        <w:rPr>
          <w:b/>
          <w:bCs/>
          <w:snapToGrid/>
          <w:sz w:val="24"/>
          <w:lang w:val="es-ES" w:eastAsia="en-US"/>
        </w:rPr>
        <w:t>sos CATORCE MIL TRESCIENTOS SIETE ($ 14.307</w:t>
      </w:r>
      <w:r w:rsidR="00653A87" w:rsidRPr="00490907">
        <w:rPr>
          <w:b/>
          <w:bCs/>
          <w:snapToGrid/>
          <w:sz w:val="24"/>
          <w:lang w:val="es-ES" w:eastAsia="en-US"/>
        </w:rPr>
        <w:t xml:space="preserve">,00.-) </w:t>
      </w:r>
      <w:r w:rsidR="00653A87" w:rsidRPr="00490907">
        <w:rPr>
          <w:bCs/>
          <w:snapToGrid/>
          <w:sz w:val="24"/>
          <w:lang w:val="es-ES" w:eastAsia="en-US"/>
        </w:rPr>
        <w:t>que</w:t>
      </w:r>
      <w:r w:rsidR="00653A87" w:rsidRPr="00490907">
        <w:rPr>
          <w:snapToGrid/>
          <w:sz w:val="24"/>
          <w:lang w:val="es-ES" w:eastAsia="en-US"/>
        </w:rPr>
        <w:t xml:space="preserve"> incluye el Sueldo Anual Complementario (S.A.C.).-</w:t>
      </w:r>
    </w:p>
    <w:p w:rsidR="00E70380" w:rsidRPr="00490907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3"/>
          <w:szCs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t>///CDCIC-320/19</w:t>
      </w:r>
      <w:r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490907" w:rsidRDefault="00490907" w:rsidP="00653A87">
      <w:pPr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490907" w:rsidRDefault="00490907" w:rsidP="00653A87">
      <w:pPr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653A87" w:rsidRPr="00490907" w:rsidRDefault="00490907" w:rsidP="00653A87">
      <w:pPr>
        <w:spacing w:line="260" w:lineRule="exact"/>
        <w:jc w:val="both"/>
        <w:rPr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_tradnl"/>
        </w:rPr>
        <w:t>ARTICULO. 3º:</w:t>
      </w:r>
      <w:r w:rsidR="00653A87" w:rsidRPr="00490907">
        <w:rPr>
          <w:snapToGrid/>
          <w:sz w:val="24"/>
          <w:szCs w:val="24"/>
          <w:lang w:val="es-ES_tradnl"/>
        </w:rPr>
        <w:t xml:space="preserve"> </w:t>
      </w:r>
      <w:r w:rsidR="00653A87" w:rsidRPr="00490907">
        <w:rPr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="00653A87" w:rsidRPr="00490907">
        <w:rPr>
          <w:b/>
          <w:snapToGrid/>
          <w:sz w:val="24"/>
          <w:szCs w:val="24"/>
          <w:lang w:val="es-ES"/>
        </w:rPr>
        <w:t>Unidad Presupuestaria</w:t>
      </w:r>
      <w:r w:rsidR="00653A87" w:rsidRPr="00490907">
        <w:rPr>
          <w:snapToGrid/>
          <w:sz w:val="24"/>
          <w:szCs w:val="24"/>
          <w:lang w:val="es-ES"/>
        </w:rPr>
        <w:t xml:space="preserve"> 033.001.000: Secretaría General Académica, </w:t>
      </w:r>
      <w:r w:rsidR="00653A87" w:rsidRPr="00490907">
        <w:rPr>
          <w:b/>
          <w:snapToGrid/>
          <w:sz w:val="24"/>
          <w:szCs w:val="24"/>
          <w:lang w:val="es-ES"/>
        </w:rPr>
        <w:t>Categoría Programática</w:t>
      </w:r>
      <w:r w:rsidR="00653A87" w:rsidRPr="00490907">
        <w:rPr>
          <w:snapToGrid/>
          <w:sz w:val="24"/>
          <w:szCs w:val="24"/>
          <w:lang w:val="es-ES"/>
        </w:rPr>
        <w:t xml:space="preserve"> 01.00.00.04.00: </w:t>
      </w:r>
      <w:r w:rsidR="00653A87" w:rsidRPr="00490907">
        <w:rPr>
          <w:b/>
          <w:snapToGrid/>
          <w:sz w:val="24"/>
          <w:szCs w:val="24"/>
          <w:lang w:val="es-ES"/>
        </w:rPr>
        <w:t>Programa</w:t>
      </w:r>
      <w:r w:rsidR="00653A87" w:rsidRPr="00490907">
        <w:rPr>
          <w:snapToGrid/>
          <w:sz w:val="24"/>
          <w:szCs w:val="24"/>
          <w:lang w:val="es-ES"/>
        </w:rPr>
        <w:t xml:space="preserve">: Docencia Universitaria –– </w:t>
      </w:r>
      <w:r w:rsidR="00653A87" w:rsidRPr="00490907">
        <w:rPr>
          <w:b/>
          <w:snapToGrid/>
          <w:sz w:val="24"/>
          <w:szCs w:val="24"/>
          <w:lang w:val="es-ES"/>
        </w:rPr>
        <w:t>Actividad:</w:t>
      </w:r>
      <w:r w:rsidR="00653A87" w:rsidRPr="00490907">
        <w:rPr>
          <w:snapToGrid/>
          <w:sz w:val="24"/>
          <w:szCs w:val="24"/>
          <w:lang w:val="es-ES"/>
        </w:rPr>
        <w:t xml:space="preserve"> Cursos de Nivelación, </w:t>
      </w:r>
      <w:r w:rsidR="00653A87" w:rsidRPr="00490907">
        <w:rPr>
          <w:b/>
          <w:snapToGrid/>
          <w:sz w:val="24"/>
          <w:szCs w:val="24"/>
          <w:lang w:val="es-ES"/>
        </w:rPr>
        <w:t>Fuente de Financiamiento</w:t>
      </w:r>
      <w:r w:rsidR="00653A87" w:rsidRPr="00490907">
        <w:rPr>
          <w:snapToGrid/>
          <w:sz w:val="24"/>
          <w:szCs w:val="24"/>
          <w:lang w:val="es-ES"/>
        </w:rPr>
        <w:t xml:space="preserve"> 1.1 </w:t>
      </w:r>
      <w:r w:rsidR="00653A87" w:rsidRPr="00490907">
        <w:rPr>
          <w:snapToGrid/>
          <w:sz w:val="24"/>
          <w:szCs w:val="24"/>
          <w:lang w:val="es-ES_tradnl"/>
        </w:rPr>
        <w:t>Tesoro Naciona</w:t>
      </w:r>
      <w:r>
        <w:rPr>
          <w:snapToGrid/>
          <w:sz w:val="24"/>
          <w:szCs w:val="24"/>
          <w:lang w:val="es-ES_tradnl"/>
        </w:rPr>
        <w:t>l. Ejercicio Presupuestario 2020</w:t>
      </w:r>
      <w:r w:rsidR="00653A87" w:rsidRPr="00490907">
        <w:rPr>
          <w:snapToGrid/>
          <w:sz w:val="24"/>
          <w:szCs w:val="24"/>
          <w:lang w:val="es-ES_tradnl"/>
        </w:rPr>
        <w:t>.-</w:t>
      </w:r>
    </w:p>
    <w:p w:rsidR="00653A87" w:rsidRPr="00490907" w:rsidRDefault="00653A87" w:rsidP="00653A87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BC2CD6" w:rsidRPr="00490907" w:rsidRDefault="00490907" w:rsidP="00653A87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t>ARTICULO</w:t>
      </w:r>
      <w:r w:rsidR="00E70380" w:rsidRPr="00490907">
        <w:rPr>
          <w:b/>
          <w:snapToGrid/>
          <w:sz w:val="24"/>
          <w:szCs w:val="24"/>
          <w:lang w:val="es-AR" w:eastAsia="en-US"/>
        </w:rPr>
        <w:t xml:space="preserve"> 4</w:t>
      </w:r>
      <w:r w:rsidR="00E70380" w:rsidRPr="00490907">
        <w:rPr>
          <w:b/>
          <w:snapToGrid/>
          <w:sz w:val="24"/>
          <w:szCs w:val="24"/>
          <w:lang w:val="es-ES" w:eastAsia="en-US"/>
        </w:rPr>
        <w:sym w:font="Symbol" w:char="F0B0"/>
      </w:r>
      <w:r>
        <w:rPr>
          <w:b/>
          <w:snapToGrid/>
          <w:sz w:val="24"/>
          <w:szCs w:val="24"/>
          <w:lang w:val="es-ES" w:eastAsia="en-US"/>
        </w:rPr>
        <w:t>:</w:t>
      </w:r>
      <w:r w:rsidR="00E70380" w:rsidRPr="00490907">
        <w:rPr>
          <w:snapToGrid/>
          <w:sz w:val="24"/>
          <w:szCs w:val="24"/>
          <w:lang w:val="es-AR" w:eastAsia="en-US"/>
        </w:rPr>
        <w:t xml:space="preserve"> Regístrese; pase a las Direcciones Generales de Economía y Finanzas (Dirección de Programación Presupuestaria) y de Personal a los fines que corresponda; tome conocimiento la Secretaría General Académica; cumplido, archívese.-----------------</w:t>
      </w:r>
      <w:r>
        <w:rPr>
          <w:snapToGrid/>
          <w:sz w:val="24"/>
          <w:szCs w:val="24"/>
          <w:lang w:val="es-AR" w:eastAsia="en-US"/>
        </w:rPr>
        <w:t>-------------</w:t>
      </w:r>
    </w:p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B5DD5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712EC"/>
    <w:rsid w:val="00490907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1B0E"/>
    <w:rsid w:val="006244D4"/>
    <w:rsid w:val="00653A87"/>
    <w:rsid w:val="006A1A23"/>
    <w:rsid w:val="00702E2A"/>
    <w:rsid w:val="00711FC8"/>
    <w:rsid w:val="007528E4"/>
    <w:rsid w:val="007529BD"/>
    <w:rsid w:val="00792B0C"/>
    <w:rsid w:val="007B776C"/>
    <w:rsid w:val="007C09B8"/>
    <w:rsid w:val="007E4593"/>
    <w:rsid w:val="00807AC4"/>
    <w:rsid w:val="00817359"/>
    <w:rsid w:val="00837026"/>
    <w:rsid w:val="00854658"/>
    <w:rsid w:val="008A4207"/>
    <w:rsid w:val="008B1F2D"/>
    <w:rsid w:val="008C2C19"/>
    <w:rsid w:val="008C42B8"/>
    <w:rsid w:val="008D4C12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A309F"/>
    <w:rsid w:val="00AB2484"/>
    <w:rsid w:val="00AC760D"/>
    <w:rsid w:val="00AD24D9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E3110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788B"/>
    <w:rsid w:val="00DA686E"/>
    <w:rsid w:val="00DB066B"/>
    <w:rsid w:val="00DB0E5B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2025-07-06T19:22:00Z</dcterms:created>
  <dcterms:modified xsi:type="dcterms:W3CDTF">2025-07-06T19:22:00Z</dcterms:modified>
</cp:coreProperties>
</file>