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617" w:rsidRDefault="00723617" w:rsidP="00F158B0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 xml:space="preserve">REGISTRADO BAJO </w:t>
      </w:r>
      <w:r w:rsidR="00B40D6B">
        <w:rPr>
          <w:rStyle w:val="textoNegrita"/>
          <w:rFonts w:eastAsia="Arial"/>
          <w:lang w:val="es-AR" w:eastAsia="es-AR"/>
        </w:rPr>
        <w:t>C</w:t>
      </w:r>
      <w:r w:rsidRPr="00096518">
        <w:rPr>
          <w:rStyle w:val="textoNegrita"/>
          <w:rFonts w:eastAsia="Arial"/>
          <w:lang w:val="es-AR" w:eastAsia="es-AR"/>
        </w:rPr>
        <w:t>DCIC-</w:t>
      </w:r>
      <w:r w:rsidR="001C6F35">
        <w:rPr>
          <w:rStyle w:val="textoNegrita"/>
          <w:rFonts w:eastAsia="Arial"/>
          <w:lang w:val="es-AR" w:eastAsia="es-AR"/>
        </w:rPr>
        <w:t>324</w:t>
      </w:r>
      <w:r w:rsidRPr="00096518">
        <w:rPr>
          <w:rStyle w:val="textoNegrita"/>
          <w:rFonts w:eastAsia="Arial"/>
          <w:lang w:val="es-AR" w:eastAsia="es-AR"/>
        </w:rPr>
        <w:t>/1</w:t>
      </w:r>
      <w:r w:rsidR="00A137ED" w:rsidRPr="00096518">
        <w:rPr>
          <w:rStyle w:val="textoNegrita"/>
          <w:rFonts w:eastAsia="Arial"/>
          <w:lang w:val="es-AR" w:eastAsia="es-AR"/>
        </w:rPr>
        <w:t>9</w:t>
      </w:r>
      <w:bookmarkStart w:id="0" w:name="_GoBack"/>
      <w:bookmarkEnd w:id="0"/>
    </w:p>
    <w:p w:rsidR="00723617" w:rsidRPr="00096518" w:rsidRDefault="00723617" w:rsidP="00F158B0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>BAHIA BLANCA,</w:t>
      </w:r>
    </w:p>
    <w:p w:rsidR="00096518" w:rsidRDefault="00096518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096518" w:rsidRDefault="00723617" w:rsidP="00723617">
      <w:pPr>
        <w:pStyle w:val="justified"/>
        <w:rPr>
          <w:rStyle w:val="textoNegrita"/>
          <w:rFonts w:ascii="Times New Roman" w:hAnsi="Times New Roman" w:cs="Times New Roman"/>
        </w:rPr>
      </w:pPr>
      <w:r w:rsidRPr="00096518">
        <w:rPr>
          <w:rStyle w:val="textoNegrita"/>
          <w:rFonts w:ascii="Times New Roman" w:hAnsi="Times New Roman" w:cs="Times New Roman"/>
        </w:rPr>
        <w:t xml:space="preserve">VISTO: </w:t>
      </w:r>
    </w:p>
    <w:p w:rsidR="00A137ED" w:rsidRPr="00096518" w:rsidRDefault="00723617" w:rsidP="00B40D6B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096518">
        <w:rPr>
          <w:rStyle w:val="textoComun"/>
          <w:rFonts w:ascii="Times New Roman" w:hAnsi="Times New Roman" w:cs="Times New Roman"/>
        </w:rPr>
        <w:t xml:space="preserve"> </w:t>
      </w:r>
      <w:r w:rsidR="00A137ED" w:rsidRPr="00096518">
        <w:rPr>
          <w:rStyle w:val="textoComun"/>
          <w:rFonts w:ascii="Times New Roman" w:hAnsi="Times New Roman" w:cs="Times New Roman"/>
        </w:rPr>
        <w:tab/>
      </w:r>
      <w:r w:rsidR="00A137ED" w:rsidRPr="00096518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 w:rsidR="001C6F35">
        <w:rPr>
          <w:rFonts w:ascii="Times New Roman" w:hAnsi="Times New Roman" w:cs="Times New Roman"/>
          <w:sz w:val="24"/>
          <w:szCs w:val="24"/>
          <w:lang w:val="es-ES_tradnl"/>
        </w:rPr>
        <w:t>resolución DCIC-021</w:t>
      </w:r>
      <w:r w:rsidR="00B40D6B" w:rsidRPr="00B40D6B">
        <w:rPr>
          <w:rFonts w:ascii="Times New Roman" w:hAnsi="Times New Roman" w:cs="Times New Roman"/>
          <w:sz w:val="24"/>
          <w:szCs w:val="24"/>
          <w:lang w:val="es-ES_tradnl"/>
        </w:rPr>
        <w:t>/1</w:t>
      </w:r>
      <w:r w:rsidR="00B40D6B">
        <w:rPr>
          <w:rFonts w:ascii="Times New Roman" w:hAnsi="Times New Roman" w:cs="Times New Roman"/>
          <w:sz w:val="24"/>
          <w:szCs w:val="24"/>
          <w:lang w:val="es-ES_tradnl"/>
        </w:rPr>
        <w:t>9</w:t>
      </w:r>
      <w:r w:rsidR="00B40D6B" w:rsidRPr="00B40D6B">
        <w:rPr>
          <w:rFonts w:ascii="Times New Roman" w:hAnsi="Times New Roman" w:cs="Times New Roman"/>
          <w:sz w:val="24"/>
          <w:szCs w:val="24"/>
          <w:lang w:val="es-ES_tradnl"/>
        </w:rPr>
        <w:t xml:space="preserve"> emanada de la Dirección del Departamento de Ciencias e Ingeniería de la Computación;</w:t>
      </w:r>
      <w:r w:rsidR="00B40D6B">
        <w:rPr>
          <w:rFonts w:ascii="Times New Roman" w:hAnsi="Times New Roman" w:cs="Times New Roman"/>
          <w:sz w:val="24"/>
          <w:szCs w:val="24"/>
          <w:lang w:val="es-ES_tradnl"/>
        </w:rPr>
        <w:t xml:space="preserve"> y</w:t>
      </w:r>
    </w:p>
    <w:p w:rsidR="00096518" w:rsidRPr="001C6F35" w:rsidRDefault="00096518" w:rsidP="00A137ED">
      <w:pPr>
        <w:pStyle w:val="justified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7B57F4" w:rsidRPr="00096518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096518">
        <w:rPr>
          <w:rStyle w:val="textoNegrita"/>
          <w:rFonts w:ascii="Times New Roman" w:hAnsi="Times New Roman" w:cs="Times New Roman"/>
        </w:rPr>
        <w:t>CONSIDERANDO</w:t>
      </w:r>
      <w:r w:rsidRPr="00096518">
        <w:rPr>
          <w:rStyle w:val="textoNegrita"/>
          <w:rFonts w:ascii="Times New Roman" w:hAnsi="Times New Roman" w:cs="Times New Roman"/>
          <w:b w:val="0"/>
        </w:rPr>
        <w:t>:</w:t>
      </w:r>
      <w:r w:rsidRPr="00096518">
        <w:rPr>
          <w:rStyle w:val="textoNegrita"/>
          <w:rFonts w:ascii="Times New Roman" w:hAnsi="Times New Roman" w:cs="Times New Roman"/>
        </w:rPr>
        <w:t xml:space="preserve"> </w:t>
      </w:r>
    </w:p>
    <w:p w:rsidR="001C6F35" w:rsidRPr="00096518" w:rsidRDefault="00A137ED" w:rsidP="001C6F35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 w:rsidRPr="00096518">
        <w:rPr>
          <w:rFonts w:ascii="Times New Roman" w:hAnsi="Times New Roman" w:cs="Times New Roman"/>
          <w:bCs/>
          <w:sz w:val="24"/>
          <w:szCs w:val="24"/>
        </w:rPr>
        <w:t>Q</w:t>
      </w:r>
      <w:proofErr w:type="spellStart"/>
      <w:r w:rsidR="00B40D6B"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>ue</w:t>
      </w:r>
      <w:proofErr w:type="spellEnd"/>
      <w:r w:rsidR="003168EB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</w:t>
      </w:r>
      <w:r w:rsidR="001C6F35">
        <w:rPr>
          <w:rFonts w:ascii="Times New Roman" w:hAnsi="Times New Roman" w:cs="Times New Roman"/>
          <w:bCs/>
          <w:sz w:val="24"/>
          <w:szCs w:val="24"/>
          <w:lang w:val="es-ES_tradnl"/>
        </w:rPr>
        <w:t>la Comisión de Interpretación y Reglamento recomendó el otorgamiento de dicha licencia debido a que reúne las condiciones exigidas por la normativa vigente para la concesión de la misma</w:t>
      </w:r>
      <w:r w:rsidRPr="00096518">
        <w:rPr>
          <w:rFonts w:ascii="Times New Roman" w:hAnsi="Times New Roman" w:cs="Times New Roman"/>
          <w:bCs/>
          <w:sz w:val="24"/>
          <w:szCs w:val="24"/>
        </w:rPr>
        <w:t>;</w:t>
      </w:r>
    </w:p>
    <w:p w:rsidR="00B40D6B" w:rsidRPr="006B2B4F" w:rsidRDefault="00A137ED" w:rsidP="00B40D6B">
      <w:pPr>
        <w:ind w:firstLine="851"/>
        <w:jc w:val="both"/>
        <w:rPr>
          <w:sz w:val="24"/>
          <w:szCs w:val="24"/>
        </w:rPr>
      </w:pPr>
      <w:r w:rsidRPr="00096518">
        <w:rPr>
          <w:bCs/>
          <w:sz w:val="24"/>
          <w:szCs w:val="24"/>
        </w:rPr>
        <w:t xml:space="preserve">Que </w:t>
      </w:r>
      <w:r w:rsidR="00B40D6B">
        <w:rPr>
          <w:bCs/>
          <w:sz w:val="24"/>
          <w:szCs w:val="24"/>
        </w:rPr>
        <w:t>e</w:t>
      </w:r>
      <w:r w:rsidR="00B40D6B" w:rsidRPr="000D4D8C">
        <w:rPr>
          <w:rStyle w:val="textoComun"/>
        </w:rPr>
        <w:t>l Consej</w:t>
      </w:r>
      <w:r w:rsidR="00B40D6B">
        <w:rPr>
          <w:rStyle w:val="textoComun"/>
        </w:rPr>
        <w:t>o Departamental aprobó</w:t>
      </w:r>
      <w:r w:rsidR="00B40D6B" w:rsidRPr="000D4D8C">
        <w:rPr>
          <w:rStyle w:val="textoComun"/>
        </w:rPr>
        <w:t xml:space="preserve">, en su reunión de fecha </w:t>
      </w:r>
      <w:r w:rsidR="001C6F35">
        <w:rPr>
          <w:rStyle w:val="textoComun"/>
        </w:rPr>
        <w:t>03 de diciembre</w:t>
      </w:r>
      <w:r w:rsidR="00B40D6B" w:rsidRPr="000D4D8C">
        <w:rPr>
          <w:rStyle w:val="textoComun"/>
        </w:rPr>
        <w:t xml:space="preserve"> de 201</w:t>
      </w:r>
      <w:r w:rsidR="00B40D6B">
        <w:rPr>
          <w:rStyle w:val="textoComun"/>
        </w:rPr>
        <w:t>9,</w:t>
      </w:r>
      <w:r w:rsidR="00B40D6B" w:rsidRPr="000D4D8C">
        <w:rPr>
          <w:rStyle w:val="textoComun"/>
        </w:rPr>
        <w:t xml:space="preserve"> </w:t>
      </w:r>
      <w:r w:rsidR="00B40D6B">
        <w:rPr>
          <w:rStyle w:val="textoComun"/>
        </w:rPr>
        <w:t>la ratificación de la mencionada resolución</w:t>
      </w:r>
      <w:r w:rsidR="00B40D6B" w:rsidRPr="000D4D8C">
        <w:rPr>
          <w:rStyle w:val="textoComun"/>
        </w:rPr>
        <w:t>;</w:t>
      </w:r>
    </w:p>
    <w:p w:rsidR="00EF0A6B" w:rsidRDefault="00EF0A6B" w:rsidP="005D2022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eastAsia="es-ES"/>
        </w:rPr>
      </w:pPr>
    </w:p>
    <w:p w:rsidR="00E245C9" w:rsidRPr="0009651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096518">
        <w:rPr>
          <w:rStyle w:val="textoNegrita"/>
          <w:rFonts w:ascii="Times New Roman" w:hAnsi="Times New Roman" w:cs="Times New Roman"/>
        </w:rPr>
        <w:t>P</w:t>
      </w:r>
      <w:r w:rsidR="00EF0A6B">
        <w:rPr>
          <w:rStyle w:val="textoNegrita"/>
          <w:rFonts w:ascii="Times New Roman" w:hAnsi="Times New Roman" w:cs="Times New Roman"/>
        </w:rPr>
        <w:t>OR ELLO</w:t>
      </w:r>
      <w:r w:rsidRPr="00096518">
        <w:rPr>
          <w:rStyle w:val="textoNegrita"/>
          <w:rFonts w:ascii="Times New Roman" w:hAnsi="Times New Roman" w:cs="Times New Roman"/>
          <w:b w:val="0"/>
        </w:rPr>
        <w:t>,</w:t>
      </w:r>
    </w:p>
    <w:p w:rsidR="00204988" w:rsidRPr="00096518" w:rsidRDefault="00204988" w:rsidP="00204988">
      <w:pPr>
        <w:ind w:firstLine="708"/>
        <w:jc w:val="center"/>
        <w:rPr>
          <w:rStyle w:val="textoComun"/>
          <w:b/>
        </w:rPr>
      </w:pPr>
      <w:r w:rsidRPr="00096518">
        <w:rPr>
          <w:rStyle w:val="textoComun"/>
          <w:rFonts w:eastAsia="Arial"/>
          <w:b/>
          <w:lang w:val="es-AR" w:eastAsia="es-AR"/>
        </w:rPr>
        <w:t xml:space="preserve">          </w:t>
      </w:r>
      <w:r w:rsidRPr="00096518">
        <w:rPr>
          <w:rStyle w:val="textoComun"/>
          <w:b/>
        </w:rPr>
        <w:t xml:space="preserve">EL </w:t>
      </w:r>
      <w:r w:rsidR="00B40D6B">
        <w:rPr>
          <w:rStyle w:val="textoComun"/>
          <w:b/>
        </w:rPr>
        <w:t>CONSEJO</w:t>
      </w:r>
      <w:r w:rsidRPr="00096518">
        <w:rPr>
          <w:rStyle w:val="textoComun"/>
          <w:b/>
        </w:rPr>
        <w:t xml:space="preserve"> DEPARTAMENT</w:t>
      </w:r>
      <w:r w:rsidR="00776305">
        <w:rPr>
          <w:rStyle w:val="textoComun"/>
          <w:b/>
        </w:rPr>
        <w:t xml:space="preserve">AL </w:t>
      </w:r>
      <w:r w:rsidRPr="00096518">
        <w:rPr>
          <w:rStyle w:val="textoComun"/>
          <w:b/>
        </w:rPr>
        <w:t>DE CIENCIAS E INGENIERIA DE LA COMPUTACION</w:t>
      </w:r>
      <w:r w:rsidR="008A62E1" w:rsidRPr="00096518">
        <w:rPr>
          <w:rStyle w:val="textoComun"/>
          <w:b/>
        </w:rPr>
        <w:t xml:space="preserve"> </w:t>
      </w:r>
    </w:p>
    <w:p w:rsidR="00E245C9" w:rsidRPr="00096518" w:rsidRDefault="00E245C9" w:rsidP="00E245C9">
      <w:pPr>
        <w:ind w:firstLine="1418"/>
        <w:jc w:val="both"/>
        <w:rPr>
          <w:b/>
          <w:sz w:val="24"/>
          <w:szCs w:val="24"/>
          <w:lang w:val="es-AR"/>
        </w:rPr>
      </w:pPr>
    </w:p>
    <w:p w:rsidR="00795087" w:rsidRPr="00096518" w:rsidRDefault="00795087" w:rsidP="00795087">
      <w:pPr>
        <w:jc w:val="center"/>
      </w:pPr>
      <w:r w:rsidRPr="00096518">
        <w:rPr>
          <w:rStyle w:val="textoNegrita"/>
        </w:rPr>
        <w:t>RESUELVE:</w:t>
      </w:r>
    </w:p>
    <w:p w:rsidR="00E245C9" w:rsidRPr="00096518" w:rsidRDefault="00E245C9" w:rsidP="00E245C9">
      <w:pPr>
        <w:jc w:val="both"/>
        <w:rPr>
          <w:b/>
          <w:sz w:val="24"/>
          <w:szCs w:val="24"/>
          <w:lang w:val="es-AR"/>
        </w:rPr>
      </w:pPr>
    </w:p>
    <w:p w:rsidR="001C6F35" w:rsidRPr="001C6F35" w:rsidRDefault="00F86A8D" w:rsidP="001C6F35">
      <w:pPr>
        <w:ind w:right="-29"/>
        <w:jc w:val="both"/>
        <w:rPr>
          <w:color w:val="000000"/>
          <w:sz w:val="24"/>
          <w:lang w:val="es-ES_tradnl"/>
        </w:rPr>
      </w:pPr>
      <w:r w:rsidRPr="00096518">
        <w:rPr>
          <w:rStyle w:val="textoNegrita"/>
          <w:lang w:val="es-AR" w:eastAsia="es-AR"/>
        </w:rPr>
        <w:t xml:space="preserve">ARTICULO </w:t>
      </w:r>
      <w:r w:rsidR="00E245C9" w:rsidRPr="00096518">
        <w:rPr>
          <w:rStyle w:val="textoNegrita"/>
          <w:lang w:val="es-AR" w:eastAsia="es-AR"/>
        </w:rPr>
        <w:t>1</w:t>
      </w:r>
      <w:r w:rsidR="00E245C9" w:rsidRPr="00096518">
        <w:rPr>
          <w:rStyle w:val="textoNegrita"/>
          <w:lang w:val="es-AR" w:eastAsia="es-AR"/>
        </w:rPr>
        <w:sym w:font="Symbol" w:char="F0B0"/>
      </w:r>
      <w:r w:rsidR="00E245C9" w:rsidRPr="00096518">
        <w:rPr>
          <w:rStyle w:val="textoNegrita"/>
          <w:lang w:val="es-AR" w:eastAsia="es-AR"/>
        </w:rPr>
        <w:t>).-</w:t>
      </w:r>
      <w:r w:rsidR="00E245C9" w:rsidRPr="00096518">
        <w:rPr>
          <w:sz w:val="24"/>
          <w:szCs w:val="24"/>
          <w:lang w:val="es-AR"/>
        </w:rPr>
        <w:t xml:space="preserve"> </w:t>
      </w:r>
      <w:r w:rsidR="001C6F35">
        <w:rPr>
          <w:color w:val="000000"/>
          <w:sz w:val="24"/>
          <w:szCs w:val="24"/>
          <w:lang w:val="es-ES_tradnl" w:eastAsia="en-US"/>
        </w:rPr>
        <w:t>Ratificar la resolución DCIC-021</w:t>
      </w:r>
      <w:r w:rsidR="00B40D6B">
        <w:rPr>
          <w:color w:val="000000"/>
          <w:sz w:val="24"/>
          <w:szCs w:val="24"/>
          <w:lang w:val="es-ES_tradnl" w:eastAsia="en-US"/>
        </w:rPr>
        <w:t>/19 mediante la cual se</w:t>
      </w:r>
      <w:r w:rsidR="00776305">
        <w:rPr>
          <w:color w:val="000000"/>
          <w:sz w:val="24"/>
          <w:szCs w:val="24"/>
          <w:lang w:val="es-ES_tradnl" w:eastAsia="en-US"/>
        </w:rPr>
        <w:t xml:space="preserve"> </w:t>
      </w:r>
      <w:r w:rsidR="001C6F35">
        <w:rPr>
          <w:color w:val="000000"/>
          <w:sz w:val="24"/>
          <w:szCs w:val="24"/>
          <w:lang w:val="es-ES_tradnl" w:eastAsia="en-US"/>
        </w:rPr>
        <w:t>avala</w:t>
      </w:r>
      <w:r w:rsidR="001C6F35" w:rsidRPr="008A20E9">
        <w:rPr>
          <w:color w:val="000000"/>
          <w:sz w:val="24"/>
          <w:lang w:val="es-ES_tradnl"/>
        </w:rPr>
        <w:t xml:space="preserve"> la solicitud de licencia con goce de haberes presentada por el </w:t>
      </w:r>
      <w:r w:rsidR="001C6F35">
        <w:rPr>
          <w:b/>
          <w:color w:val="000000"/>
          <w:sz w:val="24"/>
          <w:lang w:val="es-ES_tradnl"/>
        </w:rPr>
        <w:t>Doctor Axel Juan SOTO</w:t>
      </w:r>
      <w:r w:rsidR="001C6F35" w:rsidRPr="008A20E9">
        <w:rPr>
          <w:b/>
          <w:bCs/>
          <w:color w:val="000000"/>
          <w:sz w:val="24"/>
          <w:lang w:val="es-ES_tradnl"/>
        </w:rPr>
        <w:t xml:space="preserve"> </w:t>
      </w:r>
      <w:r w:rsidR="001C6F35" w:rsidRPr="008A20E9">
        <w:rPr>
          <w:b/>
          <w:color w:val="000000"/>
          <w:sz w:val="24"/>
          <w:lang w:val="es-AR"/>
        </w:rPr>
        <w:t>(</w:t>
      </w:r>
      <w:proofErr w:type="spellStart"/>
      <w:r w:rsidR="001C6F35" w:rsidRPr="008A20E9">
        <w:rPr>
          <w:b/>
          <w:color w:val="000000"/>
          <w:sz w:val="24"/>
          <w:lang w:val="es-AR"/>
        </w:rPr>
        <w:t>Leg</w:t>
      </w:r>
      <w:proofErr w:type="spellEnd"/>
      <w:r w:rsidR="001C6F35" w:rsidRPr="008A20E9">
        <w:rPr>
          <w:b/>
          <w:color w:val="000000"/>
          <w:sz w:val="24"/>
          <w:lang w:val="es-AR"/>
        </w:rPr>
        <w:t>. 1</w:t>
      </w:r>
      <w:r w:rsidR="001C6F35">
        <w:rPr>
          <w:b/>
          <w:color w:val="000000"/>
          <w:sz w:val="24"/>
          <w:lang w:val="es-AR"/>
        </w:rPr>
        <w:t>0869</w:t>
      </w:r>
      <w:r w:rsidR="001C6F35" w:rsidRPr="008A20E9">
        <w:rPr>
          <w:b/>
          <w:color w:val="000000"/>
          <w:sz w:val="24"/>
          <w:lang w:val="es-AR"/>
        </w:rPr>
        <w:t xml:space="preserve"> *Cargo de Planta</w:t>
      </w:r>
      <w:r w:rsidR="001C6F35" w:rsidRPr="008A20E9">
        <w:rPr>
          <w:b/>
          <w:sz w:val="24"/>
          <w:szCs w:val="24"/>
          <w:lang w:val="es-AR"/>
        </w:rPr>
        <w:t xml:space="preserve"> </w:t>
      </w:r>
      <w:r w:rsidR="001C6F35">
        <w:rPr>
          <w:b/>
          <w:color w:val="000000"/>
          <w:sz w:val="24"/>
          <w:lang w:val="es-AR"/>
        </w:rPr>
        <w:t>27029007</w:t>
      </w:r>
      <w:r w:rsidR="001C6F35" w:rsidRPr="008A20E9">
        <w:rPr>
          <w:b/>
          <w:color w:val="000000"/>
          <w:sz w:val="24"/>
          <w:lang w:val="es-ES_tradnl"/>
        </w:rPr>
        <w:t>)</w:t>
      </w:r>
      <w:r w:rsidR="001C6F35" w:rsidRPr="008A20E9">
        <w:rPr>
          <w:color w:val="000000"/>
          <w:sz w:val="24"/>
          <w:lang w:val="es-ES_tradnl"/>
        </w:rPr>
        <w:t xml:space="preserve">, </w:t>
      </w:r>
      <w:r w:rsidR="001C6F35" w:rsidRPr="008A20E9">
        <w:rPr>
          <w:color w:val="000000"/>
          <w:sz w:val="24"/>
          <w:lang w:val="es-AR"/>
        </w:rPr>
        <w:t xml:space="preserve">en un cargo de </w:t>
      </w:r>
      <w:r w:rsidR="001C6F35">
        <w:rPr>
          <w:color w:val="000000"/>
          <w:sz w:val="24"/>
          <w:lang w:val="es-ES_tradnl"/>
        </w:rPr>
        <w:t xml:space="preserve">Asistente </w:t>
      </w:r>
      <w:r w:rsidR="001C6F35" w:rsidRPr="008A20E9">
        <w:rPr>
          <w:color w:val="000000"/>
          <w:sz w:val="24"/>
          <w:lang w:val="es-ES_tradnl"/>
        </w:rPr>
        <w:t>de Docencia</w:t>
      </w:r>
      <w:r w:rsidR="001C6F35">
        <w:rPr>
          <w:color w:val="000000"/>
          <w:sz w:val="24"/>
          <w:lang w:val="es-ES_tradnl"/>
        </w:rPr>
        <w:t xml:space="preserve"> </w:t>
      </w:r>
      <w:r w:rsidR="001C6F35" w:rsidRPr="008A20E9">
        <w:rPr>
          <w:color w:val="000000"/>
          <w:sz w:val="24"/>
          <w:lang w:val="es-ES_tradnl"/>
        </w:rPr>
        <w:t xml:space="preserve">con dedicación </w:t>
      </w:r>
      <w:r w:rsidR="001C6F35">
        <w:rPr>
          <w:color w:val="000000"/>
          <w:sz w:val="24"/>
          <w:lang w:val="es-ES_tradnl"/>
        </w:rPr>
        <w:t>simple</w:t>
      </w:r>
      <w:r w:rsidR="001C6F35" w:rsidRPr="008A20E9">
        <w:rPr>
          <w:color w:val="000000"/>
          <w:sz w:val="24"/>
          <w:lang w:val="es-AR"/>
        </w:rPr>
        <w:t xml:space="preserve">, en el Área: II, Disciplina: Teoría de Ciencias de la Computación, asignatura </w:t>
      </w:r>
      <w:r w:rsidR="001C6F35" w:rsidRPr="008A20E9">
        <w:rPr>
          <w:b/>
          <w:bCs/>
          <w:color w:val="000000"/>
          <w:sz w:val="24"/>
          <w:lang w:val="es-AR"/>
        </w:rPr>
        <w:t>“</w:t>
      </w:r>
      <w:r w:rsidR="001C6F35">
        <w:rPr>
          <w:b/>
          <w:bCs/>
          <w:color w:val="000000"/>
          <w:sz w:val="24"/>
          <w:lang w:val="es-AR"/>
        </w:rPr>
        <w:t>Lenguajes Formales y Autómatas” (Cód. 7791</w:t>
      </w:r>
      <w:r w:rsidR="001C6F35" w:rsidRPr="008A20E9">
        <w:rPr>
          <w:b/>
          <w:bCs/>
          <w:color w:val="000000"/>
          <w:sz w:val="24"/>
          <w:lang w:val="es-AR"/>
        </w:rPr>
        <w:t>)</w:t>
      </w:r>
      <w:r w:rsidR="001C6F35" w:rsidRPr="008A20E9">
        <w:rPr>
          <w:color w:val="000000"/>
          <w:sz w:val="24"/>
          <w:lang w:val="es-ES_tradnl"/>
        </w:rPr>
        <w:t>, por el</w:t>
      </w:r>
      <w:r w:rsidR="001C6F35">
        <w:rPr>
          <w:color w:val="000000"/>
          <w:sz w:val="24"/>
          <w:lang w:val="es-ES_tradnl"/>
        </w:rPr>
        <w:t xml:space="preserve"> período </w:t>
      </w:r>
      <w:r w:rsidR="001C6F35" w:rsidRPr="00297208">
        <w:rPr>
          <w:color w:val="000000"/>
          <w:sz w:val="24"/>
          <w:lang w:val="es-ES_tradnl"/>
        </w:rPr>
        <w:t>comprendido entre el 24 de noviembre y hasta el 24 de diciembre de 2019, en el marco del</w:t>
      </w:r>
      <w:r w:rsidR="001C6F35" w:rsidRPr="008A20E9">
        <w:rPr>
          <w:color w:val="000000"/>
          <w:sz w:val="24"/>
          <w:lang w:val="es-ES_tradnl"/>
        </w:rPr>
        <w:t xml:space="preserve"> ARTICULO 5º) del “Reglamento de Licencias para el personal docente y de investigación de la Universidad Nacional del Sur y sus Establecimientos Secundarios”, </w:t>
      </w:r>
      <w:r w:rsidR="001C6F35" w:rsidRPr="000B5F7C">
        <w:rPr>
          <w:color w:val="000000"/>
          <w:sz w:val="24"/>
          <w:lang w:val="es-ES_tradnl"/>
        </w:rPr>
        <w:t>con motivo de</w:t>
      </w:r>
      <w:r w:rsidR="001C6F35">
        <w:rPr>
          <w:color w:val="000000"/>
          <w:sz w:val="24"/>
          <w:lang w:val="es-ES_tradnl"/>
        </w:rPr>
        <w:t xml:space="preserve"> realizar una</w:t>
      </w:r>
      <w:r w:rsidR="001C6F35" w:rsidRPr="000B5F7C">
        <w:rPr>
          <w:color w:val="000000"/>
          <w:sz w:val="24"/>
          <w:lang w:val="es-ES_tradnl"/>
        </w:rPr>
        <w:t xml:space="preserve"> estadía </w:t>
      </w:r>
      <w:r w:rsidR="001C6F35">
        <w:rPr>
          <w:color w:val="000000"/>
          <w:sz w:val="24"/>
          <w:lang w:val="es-ES_tradnl"/>
        </w:rPr>
        <w:t xml:space="preserve">de investigación en </w:t>
      </w:r>
      <w:r w:rsidR="001C6F35" w:rsidRPr="000B5F7C">
        <w:rPr>
          <w:color w:val="000000"/>
          <w:sz w:val="24"/>
          <w:lang w:val="es-ES_tradnl"/>
        </w:rPr>
        <w:t xml:space="preserve"> </w:t>
      </w:r>
      <w:r w:rsidR="001C6F35">
        <w:rPr>
          <w:color w:val="000000"/>
          <w:sz w:val="24"/>
          <w:lang w:val="es-ES_tradnl"/>
        </w:rPr>
        <w:t>el Instituto I3S pertenecient</w:t>
      </w:r>
      <w:r w:rsidR="001C6F35">
        <w:rPr>
          <w:color w:val="000000"/>
          <w:sz w:val="24"/>
          <w:lang w:val="es-ES_tradnl"/>
        </w:rPr>
        <w:t xml:space="preserve">e a INRIA-CNRS en la ciudad de </w:t>
      </w:r>
      <w:proofErr w:type="spellStart"/>
      <w:r w:rsidR="001C6F35">
        <w:rPr>
          <w:color w:val="000000"/>
          <w:sz w:val="24"/>
          <w:lang w:val="es-ES_tradnl"/>
        </w:rPr>
        <w:t>Sophia</w:t>
      </w:r>
      <w:proofErr w:type="spellEnd"/>
      <w:r w:rsidR="001C6F35">
        <w:rPr>
          <w:color w:val="000000"/>
          <w:sz w:val="24"/>
          <w:lang w:val="es-ES_tradnl"/>
        </w:rPr>
        <w:t xml:space="preserve"> </w:t>
      </w:r>
      <w:proofErr w:type="spellStart"/>
      <w:r w:rsidR="001C6F35">
        <w:rPr>
          <w:color w:val="000000"/>
          <w:sz w:val="24"/>
          <w:lang w:val="es-ES_tradnl"/>
        </w:rPr>
        <w:t>Antipolis</w:t>
      </w:r>
      <w:proofErr w:type="spellEnd"/>
      <w:r w:rsidR="001C6F35">
        <w:rPr>
          <w:color w:val="000000"/>
          <w:sz w:val="24"/>
          <w:lang w:val="es-ES_tradnl"/>
        </w:rPr>
        <w:t>, Francia</w:t>
      </w:r>
      <w:r w:rsidR="001C6F35" w:rsidRPr="000B5F7C">
        <w:rPr>
          <w:color w:val="000000"/>
          <w:sz w:val="24"/>
          <w:lang w:val="es-ES_tradnl"/>
        </w:rPr>
        <w:t xml:space="preserve"> en el marco del proyecto de cooperación multilateral “</w:t>
      </w:r>
      <w:proofErr w:type="spellStart"/>
      <w:r w:rsidR="001C6F35" w:rsidRPr="000B5F7C">
        <w:rPr>
          <w:color w:val="000000"/>
          <w:sz w:val="24"/>
          <w:lang w:val="es-ES_tradnl"/>
        </w:rPr>
        <w:t>Mining</w:t>
      </w:r>
      <w:proofErr w:type="spellEnd"/>
      <w:r w:rsidR="001C6F35" w:rsidRPr="000B5F7C">
        <w:rPr>
          <w:color w:val="000000"/>
          <w:sz w:val="24"/>
          <w:lang w:val="es-ES_tradnl"/>
        </w:rPr>
        <w:t xml:space="preserve"> and </w:t>
      </w:r>
      <w:proofErr w:type="spellStart"/>
      <w:r w:rsidR="001C6F35" w:rsidRPr="000B5F7C">
        <w:rPr>
          <w:color w:val="000000"/>
          <w:sz w:val="24"/>
          <w:lang w:val="es-ES_tradnl"/>
        </w:rPr>
        <w:t>Reasoning</w:t>
      </w:r>
      <w:proofErr w:type="spellEnd"/>
      <w:r w:rsidR="001C6F35" w:rsidRPr="000B5F7C">
        <w:rPr>
          <w:color w:val="000000"/>
          <w:sz w:val="24"/>
          <w:lang w:val="es-ES_tradnl"/>
        </w:rPr>
        <w:t xml:space="preserve"> </w:t>
      </w:r>
      <w:proofErr w:type="spellStart"/>
      <w:r w:rsidR="001C6F35" w:rsidRPr="000B5F7C">
        <w:rPr>
          <w:color w:val="000000"/>
          <w:sz w:val="24"/>
          <w:lang w:val="es-ES_tradnl"/>
        </w:rPr>
        <w:t>with</w:t>
      </w:r>
      <w:proofErr w:type="spellEnd"/>
      <w:r w:rsidR="001C6F35" w:rsidRPr="000B5F7C">
        <w:rPr>
          <w:color w:val="000000"/>
          <w:sz w:val="24"/>
          <w:lang w:val="es-ES_tradnl"/>
        </w:rPr>
        <w:t xml:space="preserve"> legal </w:t>
      </w:r>
      <w:proofErr w:type="spellStart"/>
      <w:r w:rsidR="001C6F35" w:rsidRPr="000B5F7C">
        <w:rPr>
          <w:color w:val="000000"/>
          <w:sz w:val="24"/>
          <w:lang w:val="es-ES_tradnl"/>
        </w:rPr>
        <w:t>texts</w:t>
      </w:r>
      <w:proofErr w:type="spellEnd"/>
      <w:r w:rsidR="001C6F35" w:rsidRPr="000B5F7C">
        <w:rPr>
          <w:color w:val="000000"/>
          <w:sz w:val="24"/>
          <w:lang w:val="es-ES_tradnl"/>
        </w:rPr>
        <w:t xml:space="preserve"> (MIREL)”</w:t>
      </w:r>
      <w:r w:rsidR="001C6F35">
        <w:rPr>
          <w:color w:val="000000"/>
          <w:sz w:val="24"/>
          <w:lang w:val="es-ES_tradnl"/>
        </w:rPr>
        <w:t>.</w:t>
      </w:r>
    </w:p>
    <w:p w:rsidR="00A137ED" w:rsidRPr="001C6F35" w:rsidRDefault="00A137ED" w:rsidP="00A137ED">
      <w:pPr>
        <w:jc w:val="both"/>
        <w:rPr>
          <w:sz w:val="24"/>
          <w:szCs w:val="24"/>
          <w:lang w:val="es-ES_tradnl"/>
        </w:rPr>
      </w:pPr>
    </w:p>
    <w:p w:rsidR="001D3117" w:rsidRPr="00300ACE" w:rsidRDefault="00A137ED" w:rsidP="00776305">
      <w:pPr>
        <w:jc w:val="both"/>
        <w:rPr>
          <w:rStyle w:val="textoComun"/>
          <w:rFonts w:eastAsia="Arial"/>
          <w:lang w:val="es-AR" w:eastAsia="es-AR"/>
        </w:rPr>
      </w:pPr>
      <w:r w:rsidRPr="00096518">
        <w:rPr>
          <w:b/>
          <w:sz w:val="24"/>
          <w:szCs w:val="24"/>
        </w:rPr>
        <w:t>A</w:t>
      </w:r>
      <w:r w:rsidR="00096518" w:rsidRPr="00096518">
        <w:rPr>
          <w:b/>
          <w:sz w:val="24"/>
          <w:szCs w:val="24"/>
        </w:rPr>
        <w:t>RTICULO</w:t>
      </w:r>
      <w:r w:rsidRPr="00096518">
        <w:rPr>
          <w:b/>
          <w:sz w:val="24"/>
          <w:szCs w:val="24"/>
        </w:rPr>
        <w:t xml:space="preserve"> 2</w:t>
      </w:r>
      <w:r w:rsidRPr="00096518">
        <w:rPr>
          <w:b/>
          <w:sz w:val="24"/>
          <w:szCs w:val="24"/>
          <w:lang w:val="es-ES_tradnl"/>
        </w:rPr>
        <w:sym w:font="Symbol" w:char="F0B0"/>
      </w:r>
      <w:r w:rsidRPr="00096518">
        <w:rPr>
          <w:b/>
          <w:sz w:val="24"/>
          <w:szCs w:val="24"/>
        </w:rPr>
        <w:t>)</w:t>
      </w:r>
      <w:r w:rsidRPr="00096518">
        <w:rPr>
          <w:sz w:val="24"/>
          <w:szCs w:val="24"/>
        </w:rPr>
        <w:t xml:space="preserve">.- </w:t>
      </w:r>
      <w:r w:rsidR="00776305">
        <w:rPr>
          <w:sz w:val="24"/>
          <w:szCs w:val="24"/>
        </w:rPr>
        <w:t>R</w:t>
      </w:r>
      <w:proofErr w:type="spellStart"/>
      <w:r w:rsidR="00776305" w:rsidRPr="00776305">
        <w:rPr>
          <w:sz w:val="24"/>
          <w:szCs w:val="24"/>
          <w:lang w:val="es-ES_tradnl"/>
        </w:rPr>
        <w:t>egístrese</w:t>
      </w:r>
      <w:proofErr w:type="spellEnd"/>
      <w:r w:rsidR="00776305" w:rsidRPr="00776305">
        <w:rPr>
          <w:sz w:val="24"/>
          <w:szCs w:val="24"/>
          <w:lang w:val="es-ES_tradnl"/>
        </w:rPr>
        <w:t>; incorpórese copia de la presente a las actuaciones que correspondan; cumplido, archívese.</w:t>
      </w:r>
    </w:p>
    <w:sectPr w:rsidR="001D3117" w:rsidRPr="00300ACE" w:rsidSect="00F158B0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361AD"/>
    <w:rsid w:val="0004557D"/>
    <w:rsid w:val="00096518"/>
    <w:rsid w:val="000C6184"/>
    <w:rsid w:val="000E4F34"/>
    <w:rsid w:val="00131743"/>
    <w:rsid w:val="001667B5"/>
    <w:rsid w:val="001801C1"/>
    <w:rsid w:val="001C6F35"/>
    <w:rsid w:val="001D3117"/>
    <w:rsid w:val="00204988"/>
    <w:rsid w:val="00206884"/>
    <w:rsid w:val="002A5844"/>
    <w:rsid w:val="002F5C39"/>
    <w:rsid w:val="00300ACE"/>
    <w:rsid w:val="003168EB"/>
    <w:rsid w:val="00450FE7"/>
    <w:rsid w:val="004F31DD"/>
    <w:rsid w:val="00576F6B"/>
    <w:rsid w:val="005D2022"/>
    <w:rsid w:val="005F199F"/>
    <w:rsid w:val="00626564"/>
    <w:rsid w:val="0065370B"/>
    <w:rsid w:val="00662C7E"/>
    <w:rsid w:val="006C2445"/>
    <w:rsid w:val="00701A2B"/>
    <w:rsid w:val="00717D36"/>
    <w:rsid w:val="00723617"/>
    <w:rsid w:val="0074036F"/>
    <w:rsid w:val="00776305"/>
    <w:rsid w:val="00795087"/>
    <w:rsid w:val="007B57F4"/>
    <w:rsid w:val="007D206C"/>
    <w:rsid w:val="00850997"/>
    <w:rsid w:val="00857851"/>
    <w:rsid w:val="008A25D9"/>
    <w:rsid w:val="008A62E1"/>
    <w:rsid w:val="008B70CA"/>
    <w:rsid w:val="00905A47"/>
    <w:rsid w:val="00934A40"/>
    <w:rsid w:val="009E65ED"/>
    <w:rsid w:val="00A137ED"/>
    <w:rsid w:val="00AD0F5E"/>
    <w:rsid w:val="00AF6879"/>
    <w:rsid w:val="00B1214C"/>
    <w:rsid w:val="00B40D6B"/>
    <w:rsid w:val="00B503EB"/>
    <w:rsid w:val="00B67887"/>
    <w:rsid w:val="00B80A74"/>
    <w:rsid w:val="00BB18A5"/>
    <w:rsid w:val="00C05F1B"/>
    <w:rsid w:val="00C6065F"/>
    <w:rsid w:val="00CA348D"/>
    <w:rsid w:val="00CD3DB8"/>
    <w:rsid w:val="00D30AAA"/>
    <w:rsid w:val="00D43F51"/>
    <w:rsid w:val="00D9184F"/>
    <w:rsid w:val="00D974B4"/>
    <w:rsid w:val="00DB6C95"/>
    <w:rsid w:val="00DE2DF7"/>
    <w:rsid w:val="00E0396D"/>
    <w:rsid w:val="00E245C9"/>
    <w:rsid w:val="00EB4C83"/>
    <w:rsid w:val="00ED18D5"/>
    <w:rsid w:val="00EE291D"/>
    <w:rsid w:val="00EF0A6B"/>
    <w:rsid w:val="00F158B0"/>
    <w:rsid w:val="00F344FE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D3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21</cp:revision>
  <cp:lastPrinted>2019-12-05T15:58:00Z</cp:lastPrinted>
  <dcterms:created xsi:type="dcterms:W3CDTF">2018-12-27T17:27:00Z</dcterms:created>
  <dcterms:modified xsi:type="dcterms:W3CDTF">2019-12-05T15:59:00Z</dcterms:modified>
</cp:coreProperties>
</file>