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91F49">
        <w:rPr>
          <w:rStyle w:val="textoNegrita"/>
          <w:rFonts w:ascii="Times New Roman" w:hAnsi="Times New Roman" w:cs="Times New Roman"/>
        </w:rPr>
        <w:t>061/20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8E3840">
        <w:rPr>
          <w:rStyle w:val="textoNegrita"/>
          <w:rFonts w:ascii="Times New Roman" w:hAnsi="Times New Roman" w:cs="Times New Roman"/>
        </w:rPr>
        <w:t>3344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034969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34969">
        <w:rPr>
          <w:rStyle w:val="textoComun"/>
          <w:rFonts w:ascii="Times New Roman" w:hAnsi="Times New Roman" w:cs="Times New Roman"/>
        </w:rPr>
        <w:t>junio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034969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8E3840">
        <w:rPr>
          <w:rStyle w:val="textoComun"/>
          <w:rFonts w:ascii="Times New Roman" w:hAnsi="Times New Roman" w:cs="Times New Roman"/>
        </w:rPr>
        <w:t xml:space="preserve">Franco </w:t>
      </w:r>
      <w:proofErr w:type="spellStart"/>
      <w:r w:rsidR="008E3840">
        <w:rPr>
          <w:rStyle w:val="textoComun"/>
          <w:rFonts w:ascii="Times New Roman" w:hAnsi="Times New Roman" w:cs="Times New Roman"/>
        </w:rPr>
        <w:t>Sacomani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>”</w:t>
      </w:r>
      <w:r w:rsidR="00357C6B">
        <w:rPr>
          <w:rStyle w:val="textoComun"/>
          <w:rFonts w:ascii="Times New Roman" w:hAnsi="Times New Roman" w:cs="Times New Roman"/>
        </w:rPr>
        <w:t>;</w:t>
      </w:r>
    </w:p>
    <w:p w:rsidR="007453B7" w:rsidRDefault="00357C6B" w:rsidP="00357C6B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</w:t>
      </w:r>
      <w:r w:rsidR="0011392C">
        <w:rPr>
          <w:rStyle w:val="textoComun"/>
          <w:rFonts w:ascii="Times New Roman" w:hAnsi="Times New Roman" w:cs="Times New Roman"/>
        </w:rPr>
        <w:t>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357C6B" w:rsidRPr="007453B7" w:rsidRDefault="00357C6B" w:rsidP="00357C6B">
      <w:pPr>
        <w:pStyle w:val="justified"/>
        <w:ind w:firstLine="1134"/>
        <w:rPr>
          <w:rFonts w:ascii="Times New Roman" w:hAnsi="Times New Roman" w:cs="Times New Roman"/>
          <w:sz w:val="24"/>
          <w:szCs w:val="24"/>
        </w:rPr>
      </w:pPr>
    </w:p>
    <w:p w:rsidR="00357C6B" w:rsidRPr="00357C6B" w:rsidRDefault="00357C6B" w:rsidP="0003496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CONSIDERANDO:</w:t>
      </w:r>
    </w:p>
    <w:p w:rsidR="00034969" w:rsidRPr="00C05732" w:rsidRDefault="00357C6B" w:rsidP="00357C6B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Que </w:t>
      </w:r>
      <w:r w:rsidR="00AD5157">
        <w:rPr>
          <w:rFonts w:ascii="Times New Roman" w:hAnsi="Times New Roman"/>
          <w:sz w:val="24"/>
          <w:szCs w:val="24"/>
        </w:rPr>
        <w:t>ante esta</w:t>
      </w:r>
      <w:r>
        <w:rPr>
          <w:rFonts w:ascii="Times New Roman" w:hAnsi="Times New Roman"/>
          <w:sz w:val="24"/>
          <w:szCs w:val="24"/>
        </w:rPr>
        <w:t xml:space="preserve"> situación excepcional se suspendieron los llamados a concurso para l</w:t>
      </w:r>
      <w:r w:rsidR="00AD5157">
        <w:rPr>
          <w:rFonts w:ascii="Times New Roman" w:hAnsi="Times New Roman"/>
          <w:sz w:val="24"/>
          <w:szCs w:val="24"/>
        </w:rPr>
        <w:t xml:space="preserve">a cobertura de cargos docentes, los cuales podrán ser llevados a cabo en oportunidad en que se normalicen las actividades; </w:t>
      </w:r>
    </w:p>
    <w:p w:rsidR="00034969" w:rsidRPr="003D6FAB" w:rsidRDefault="00034969" w:rsidP="00034969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 w:rsidR="00AD5157"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 w:rsidR="00AD5157"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</w:t>
      </w:r>
      <w:r w:rsidR="00AD5157">
        <w:rPr>
          <w:rStyle w:val="textoComun"/>
          <w:rFonts w:ascii="Times New Roman" w:hAnsi="Times New Roman" w:cs="Times New Roman"/>
        </w:rPr>
        <w:t xml:space="preserve">Sr. </w:t>
      </w:r>
      <w:proofErr w:type="spellStart"/>
      <w:r w:rsidR="00AD5157">
        <w:rPr>
          <w:rStyle w:val="textoComun"/>
          <w:rFonts w:ascii="Times New Roman" w:hAnsi="Times New Roman" w:cs="Times New Roman"/>
        </w:rPr>
        <w:t>Sacomani</w:t>
      </w:r>
      <w:proofErr w:type="spellEnd"/>
      <w:r w:rsidR="00AD5157">
        <w:rPr>
          <w:rStyle w:val="textoComun"/>
          <w:rFonts w:ascii="Times New Roman" w:hAnsi="Times New Roman" w:cs="Times New Roman"/>
        </w:rPr>
        <w:t xml:space="preserve"> hasta </w:t>
      </w:r>
      <w:r>
        <w:rPr>
          <w:rStyle w:val="textoComun"/>
          <w:rFonts w:ascii="Times New Roman" w:hAnsi="Times New Roman" w:cs="Times New Roman"/>
        </w:rPr>
        <w:t>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 w:rsidR="00AD5157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034969" w:rsidRPr="003D6FAB" w:rsidRDefault="00034969" w:rsidP="00034969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resolución CSU-036/89 (Art. 1°) el Consejo Superior Universitario facultó a los Consejos Departamentales a efectuar prórrogas de designación;</w:t>
      </w:r>
    </w:p>
    <w:p w:rsidR="00034969" w:rsidRPr="003D6FAB" w:rsidRDefault="00034969" w:rsidP="00034969">
      <w:pPr>
        <w:pStyle w:val="justified"/>
        <w:ind w:firstLine="1134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8E3840">
        <w:rPr>
          <w:rStyle w:val="textoNegrita"/>
          <w:rFonts w:ascii="Times New Roman" w:hAnsi="Times New Roman" w:cs="Times New Roman"/>
        </w:rPr>
        <w:t>Franco SACOMANI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8E3840">
        <w:rPr>
          <w:rStyle w:val="textoNegrita"/>
          <w:rFonts w:ascii="Times New Roman" w:hAnsi="Times New Roman" w:cs="Times New Roman"/>
        </w:rPr>
        <w:t>4996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8E3840" w:rsidRPr="008E3840">
        <w:rPr>
          <w:rStyle w:val="textoNegrita"/>
          <w:rFonts w:ascii="Times New Roman" w:hAnsi="Times New Roman" w:cs="Times New Roman"/>
        </w:rPr>
        <w:t>27022119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14099D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8E3840">
        <w:rPr>
          <w:rStyle w:val="textoNegrita"/>
          <w:rFonts w:ascii="Times New Roman" w:hAnsi="Times New Roman" w:cs="Times New Roman"/>
        </w:rPr>
        <w:t>7949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34969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034969">
        <w:rPr>
          <w:rStyle w:val="textoComun"/>
          <w:rFonts w:ascii="Times New Roman" w:hAnsi="Times New Roman" w:cs="Times New Roman"/>
        </w:rPr>
        <w:t>julio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034969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034969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34969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526228" w:rsidRDefault="00526228">
      <w:pPr>
        <w:pStyle w:val="justified"/>
        <w:rPr>
          <w:rStyle w:val="textoNegrita"/>
          <w:rFonts w:ascii="Times New Roman" w:hAnsi="Times New Roman" w:cs="Times New Roman"/>
        </w:rPr>
      </w:pPr>
    </w:p>
    <w:p w:rsidR="00526228" w:rsidRDefault="0052622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///CDCIC-061-20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4969"/>
    <w:rsid w:val="00066F0E"/>
    <w:rsid w:val="0011392C"/>
    <w:rsid w:val="0014099D"/>
    <w:rsid w:val="00142B22"/>
    <w:rsid w:val="00154066"/>
    <w:rsid w:val="002B4CD1"/>
    <w:rsid w:val="002F7467"/>
    <w:rsid w:val="00357C6B"/>
    <w:rsid w:val="003C7040"/>
    <w:rsid w:val="003D6FAB"/>
    <w:rsid w:val="003D703D"/>
    <w:rsid w:val="004F3AB0"/>
    <w:rsid w:val="00525174"/>
    <w:rsid w:val="00526228"/>
    <w:rsid w:val="005C4B87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912B1"/>
    <w:rsid w:val="00AD5157"/>
    <w:rsid w:val="00AF03B2"/>
    <w:rsid w:val="00B91F49"/>
    <w:rsid w:val="00C55E22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cp:lastPrinted>2019-09-12T15:36:00Z</cp:lastPrinted>
  <dcterms:created xsi:type="dcterms:W3CDTF">2018-03-20T16:11:00Z</dcterms:created>
  <dcterms:modified xsi:type="dcterms:W3CDTF">2020-05-27T11:54:00Z</dcterms:modified>
  <cp:category/>
</cp:coreProperties>
</file>