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5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013F54">
        <w:rPr>
          <w:b/>
          <w:bCs/>
          <w:sz w:val="24"/>
          <w:lang w:val="es-ES_tradnl"/>
        </w:rPr>
        <w:t>105</w:t>
      </w:r>
      <w:r w:rsidR="00FF5AD1" w:rsidRPr="001526F1">
        <w:rPr>
          <w:b/>
          <w:bCs/>
          <w:sz w:val="24"/>
          <w:lang w:val="es-ES_tradnl"/>
        </w:rPr>
        <w:t>/</w:t>
      </w:r>
      <w:r w:rsidR="00013F54">
        <w:rPr>
          <w:b/>
          <w:bCs/>
          <w:sz w:val="24"/>
          <w:lang w:val="es-ES_tradnl"/>
        </w:rPr>
        <w:t>20</w:t>
      </w:r>
    </w:p>
    <w:p w:rsidR="00013F54" w:rsidRDefault="00013F5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013F54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Expe: 2631/2019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D04B59">
        <w:rPr>
          <w:b/>
          <w:sz w:val="24"/>
          <w:lang w:val="es-AR"/>
        </w:rPr>
        <w:t>Métodos de Computación Científica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7040C6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1821A0" w:rsidRPr="001821A0" w:rsidRDefault="001821A0" w:rsidP="001821A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1821A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1821A0" w:rsidRPr="001821A0" w:rsidRDefault="001821A0" w:rsidP="001821A0">
      <w:pPr>
        <w:jc w:val="both"/>
        <w:rPr>
          <w:sz w:val="24"/>
          <w:szCs w:val="24"/>
          <w:lang w:val="es-AR" w:eastAsia="es-AR"/>
        </w:rPr>
      </w:pPr>
    </w:p>
    <w:p w:rsidR="001821A0" w:rsidRPr="001821A0" w:rsidRDefault="001821A0" w:rsidP="001821A0">
      <w:pPr>
        <w:ind w:firstLine="851"/>
        <w:jc w:val="both"/>
        <w:rPr>
          <w:sz w:val="24"/>
          <w:szCs w:val="24"/>
          <w:lang w:val="es-ES_tradnl"/>
        </w:rPr>
      </w:pPr>
      <w:r w:rsidRPr="001821A0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</w:t>
      </w:r>
      <w:r w:rsidR="009A49DB">
        <w:rPr>
          <w:sz w:val="24"/>
          <w:szCs w:val="24"/>
          <w:lang w:val="es-AR"/>
        </w:rPr>
        <w:t>n de la Dra. Paola P. Oteiza</w:t>
      </w:r>
      <w:r w:rsidRPr="001821A0">
        <w:rPr>
          <w:sz w:val="24"/>
          <w:szCs w:val="24"/>
          <w:lang w:val="es-AR"/>
        </w:rPr>
        <w:t xml:space="preserve"> para cumplir funciones de Ayudante de Docencia en </w:t>
      </w:r>
      <w:r>
        <w:rPr>
          <w:snapToGrid w:val="0"/>
          <w:sz w:val="24"/>
          <w:lang w:val="es-ES_tradnl" w:eastAsia="es-ES"/>
        </w:rPr>
        <w:t>la asignatura Métodos de Computación Científica</w:t>
      </w:r>
      <w:r w:rsidRPr="001821A0">
        <w:rPr>
          <w:sz w:val="24"/>
          <w:szCs w:val="24"/>
          <w:lang w:val="es-ES_tradnl"/>
        </w:rPr>
        <w:t xml:space="preserve">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1821A0" w:rsidRPr="001821A0" w:rsidRDefault="00013F54" w:rsidP="001821A0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>Que por resolución CSU-981/19</w:t>
      </w:r>
      <w:r w:rsidR="001821A0" w:rsidRPr="001821A0">
        <w:rPr>
          <w:sz w:val="24"/>
          <w:lang w:val="es-AR" w:eastAsia="es-ES"/>
        </w:rPr>
        <w:t xml:space="preserve"> se crearon los cargos para cubrir temporariamente las demandas docentes que requieran el dictado de las carreras de la UNS durante el ejercicio 2019;  </w:t>
      </w:r>
    </w:p>
    <w:p w:rsidR="001821A0" w:rsidRPr="001821A0" w:rsidRDefault="001821A0" w:rsidP="001821A0">
      <w:pPr>
        <w:jc w:val="both"/>
        <w:rPr>
          <w:b/>
          <w:sz w:val="24"/>
          <w:szCs w:val="24"/>
          <w:lang w:val="es-ES" w:eastAsia="es-AR"/>
        </w:rPr>
      </w:pPr>
    </w:p>
    <w:p w:rsidR="001821A0" w:rsidRPr="001821A0" w:rsidRDefault="001821A0" w:rsidP="001821A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1821A0">
        <w:rPr>
          <w:bCs/>
          <w:sz w:val="24"/>
          <w:szCs w:val="24"/>
          <w:lang w:val="es-ES_tradnl" w:eastAsia="es-AR"/>
        </w:rPr>
        <w:t>Que el Consejo Departamental aprobó por unani</w:t>
      </w:r>
      <w:r w:rsidR="00013F54">
        <w:rPr>
          <w:bCs/>
          <w:sz w:val="24"/>
          <w:szCs w:val="24"/>
          <w:lang w:val="es-ES_tradnl" w:eastAsia="es-AR"/>
        </w:rPr>
        <w:t>midad, en su reunión de fecha 30</w:t>
      </w:r>
      <w:r w:rsidRPr="001821A0">
        <w:rPr>
          <w:bCs/>
          <w:sz w:val="24"/>
          <w:szCs w:val="24"/>
          <w:lang w:val="es-ES_tradnl" w:eastAsia="es-AR"/>
        </w:rPr>
        <w:t xml:space="preserve"> de ju</w:t>
      </w:r>
      <w:r w:rsidR="00013F54">
        <w:rPr>
          <w:bCs/>
          <w:sz w:val="24"/>
          <w:szCs w:val="24"/>
          <w:lang w:val="es-ES_tradnl" w:eastAsia="es-AR"/>
        </w:rPr>
        <w:t>nio de 2020</w:t>
      </w:r>
      <w:r w:rsidRPr="001821A0">
        <w:rPr>
          <w:bCs/>
          <w:sz w:val="24"/>
          <w:szCs w:val="24"/>
          <w:lang w:val="es-ES_tradnl" w:eastAsia="es-AR"/>
        </w:rPr>
        <w:t>, dicha asignación;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9DB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7D733F">
        <w:rPr>
          <w:sz w:val="24"/>
          <w:lang w:val="es-ES_tradnl"/>
        </w:rPr>
        <w:t>Establecer una asignación complementaria</w:t>
      </w:r>
      <w:r w:rsidR="00AE449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Doctora</w:t>
      </w:r>
      <w:r w:rsidR="000A1639" w:rsidRPr="000A1639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Paola Patricia</w:t>
      </w:r>
      <w:r w:rsidR="00A40CB3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OTEIZA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57001">
        <w:rPr>
          <w:b/>
          <w:sz w:val="24"/>
          <w:lang w:val="es-ES_tradnl"/>
        </w:rPr>
        <w:t>Leg.</w:t>
      </w:r>
      <w:r w:rsidR="000A1639">
        <w:rPr>
          <w:b/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14</w:t>
      </w:r>
      <w:r w:rsidR="00A57001">
        <w:rPr>
          <w:b/>
          <w:sz w:val="24"/>
          <w:lang w:val="es-ES_tradnl"/>
        </w:rPr>
        <w:t>674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9D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A57001">
        <w:rPr>
          <w:sz w:val="24"/>
          <w:lang w:val="es-ES_tradnl"/>
        </w:rPr>
        <w:t>V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5700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57001">
        <w:rPr>
          <w:b/>
          <w:sz w:val="24"/>
          <w:lang w:val="es-ES_tradnl"/>
        </w:rPr>
        <w:t>Métodos de Computación Científica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57001">
        <w:rPr>
          <w:b/>
          <w:bCs/>
          <w:sz w:val="24"/>
          <w:lang w:val="es-ES_tradnl"/>
        </w:rPr>
        <w:t>7810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13F54">
        <w:rPr>
          <w:sz w:val="24"/>
          <w:lang w:val="es-ES_tradnl"/>
        </w:rPr>
        <w:t>el 01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13F54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013F54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013F54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9DB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A57001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57001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13F54" w:rsidRDefault="00013F54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13F54" w:rsidRPr="009A49DB" w:rsidRDefault="00013F54" w:rsidP="00013F5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///CDCIC-105/20</w:t>
      </w:r>
      <w:r w:rsidRPr="009A49DB">
        <w:rPr>
          <w:b/>
          <w:sz w:val="24"/>
          <w:szCs w:val="24"/>
          <w:lang w:val="es-ES" w:eastAsia="es-ES"/>
        </w:rPr>
        <w:t xml:space="preserve"> </w:t>
      </w:r>
    </w:p>
    <w:p w:rsidR="00013F54" w:rsidRDefault="00013F54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9A49DB">
        <w:rPr>
          <w:b/>
          <w:sz w:val="24"/>
          <w:szCs w:val="24"/>
          <w:lang w:val="es-AR" w:eastAsia="es-ES"/>
        </w:rPr>
        <w:t>ARTICULO. 3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AR" w:eastAsia="es-ES"/>
        </w:rPr>
        <w:t>:</w:t>
      </w:r>
      <w:r w:rsidRPr="009A49DB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013F54">
        <w:rPr>
          <w:sz w:val="24"/>
          <w:szCs w:val="24"/>
          <w:lang w:val="es-AR" w:eastAsia="es-ES"/>
        </w:rPr>
        <w:t>rge</w:t>
      </w:r>
      <w:r w:rsidR="00BF4C11">
        <w:rPr>
          <w:sz w:val="24"/>
          <w:szCs w:val="24"/>
          <w:lang w:val="es-AR" w:eastAsia="es-ES"/>
        </w:rPr>
        <w:t>ntes de la resolución CSU-981/19</w:t>
      </w:r>
      <w:r w:rsidRPr="009A49DB">
        <w:rPr>
          <w:sz w:val="24"/>
          <w:szCs w:val="24"/>
          <w:lang w:val="es-AR" w:eastAsia="es-ES"/>
        </w:rPr>
        <w:t>.-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A49DB">
        <w:rPr>
          <w:b/>
          <w:sz w:val="24"/>
          <w:szCs w:val="24"/>
          <w:lang w:val="es-ES" w:eastAsia="es-ES"/>
        </w:rPr>
        <w:t>ARTICULO 4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ES" w:eastAsia="es-ES"/>
        </w:rPr>
        <w:t>:</w:t>
      </w:r>
      <w:r w:rsidRPr="009A49DB">
        <w:rPr>
          <w:sz w:val="24"/>
          <w:szCs w:val="24"/>
          <w:lang w:val="es-ES" w:eastAsia="es-ES"/>
        </w:rPr>
        <w:t xml:space="preserve"> </w:t>
      </w:r>
      <w:r w:rsidRPr="009A49DB">
        <w:rPr>
          <w:sz w:val="24"/>
          <w:szCs w:val="24"/>
          <w:lang w:val="es-AR" w:eastAsia="es-ES"/>
        </w:rPr>
        <w:t xml:space="preserve">Regístrese; </w:t>
      </w:r>
      <w:r>
        <w:rPr>
          <w:sz w:val="24"/>
          <w:szCs w:val="24"/>
          <w:lang w:val="es-AR" w:eastAsia="es-ES"/>
        </w:rPr>
        <w:t>comuníquese; pase a la</w:t>
      </w:r>
      <w:r w:rsidRPr="009A49DB">
        <w:rPr>
          <w:sz w:val="24"/>
          <w:szCs w:val="24"/>
          <w:lang w:val="es-AR" w:eastAsia="es-ES"/>
        </w:rPr>
        <w:t xml:space="preserve"> Dirección General de Economía y Finanzas (Dirección de Programación Presupuestaria) para su conocimiento y a los fines que corresponda; tomen razón la Dirección General de Personal; cumplido, archívese.---------------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13F54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821A0"/>
    <w:rsid w:val="001C0E9D"/>
    <w:rsid w:val="001D1B8A"/>
    <w:rsid w:val="00256BD0"/>
    <w:rsid w:val="00291279"/>
    <w:rsid w:val="002E4B89"/>
    <w:rsid w:val="002E7CCD"/>
    <w:rsid w:val="002F3B99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D733F"/>
    <w:rsid w:val="007F0270"/>
    <w:rsid w:val="0080225B"/>
    <w:rsid w:val="0081694D"/>
    <w:rsid w:val="00890B68"/>
    <w:rsid w:val="00933368"/>
    <w:rsid w:val="009A49DB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AE449E"/>
    <w:rsid w:val="00B045E3"/>
    <w:rsid w:val="00B35225"/>
    <w:rsid w:val="00B4575D"/>
    <w:rsid w:val="00B624D6"/>
    <w:rsid w:val="00B73954"/>
    <w:rsid w:val="00B85731"/>
    <w:rsid w:val="00B9166B"/>
    <w:rsid w:val="00BC7EAE"/>
    <w:rsid w:val="00BD060E"/>
    <w:rsid w:val="00BF4C11"/>
    <w:rsid w:val="00C04DB5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0426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2025-07-06T19:37:00Z</dcterms:created>
  <dcterms:modified xsi:type="dcterms:W3CDTF">2025-07-06T19:37:00Z</dcterms:modified>
</cp:coreProperties>
</file>