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A31E93" w:rsidP="007453B7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CDCIC-237/20</w:t>
      </w:r>
    </w:p>
    <w:p w:rsidR="00C55E22" w:rsidRPr="003D6FAB" w:rsidRDefault="007A65BD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2127</w:t>
      </w:r>
      <w:r w:rsidR="00C55E22" w:rsidRPr="003D6FAB">
        <w:rPr>
          <w:rStyle w:val="textoNegrita"/>
          <w:rFonts w:ascii="Times New Roman" w:hAnsi="Times New Roman" w:cs="Times New Roman"/>
        </w:rPr>
        <w:t>/2017</w:t>
      </w:r>
    </w:p>
    <w:p w:rsidR="00A73A2A" w:rsidRPr="003D6FAB" w:rsidRDefault="00EA1902" w:rsidP="007453B7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A31E93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Que el 28 de febrero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operará el vencimiento de la 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 w:rsidR="007A65BD">
        <w:rPr>
          <w:rStyle w:val="textoComun"/>
          <w:rFonts w:ascii="Times New Roman" w:hAnsi="Times New Roman" w:cs="Times New Roman"/>
        </w:rPr>
        <w:t xml:space="preserve"> de la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7A65BD">
        <w:rPr>
          <w:rStyle w:val="textoComun"/>
          <w:rFonts w:ascii="Times New Roman" w:hAnsi="Times New Roman" w:cs="Times New Roman"/>
        </w:rPr>
        <w:t>ta. Manuela del Valle Fernández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 w:rsidR="007A65BD">
        <w:rPr>
          <w:rStyle w:val="textoNegrita"/>
          <w:rFonts w:ascii="Times New Roman" w:hAnsi="Times New Roman" w:cs="Times New Roman"/>
        </w:rPr>
        <w:t>Tecnología de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C55E22" w:rsidRPr="003D6FAB">
        <w:rPr>
          <w:rStyle w:val="textoComun"/>
          <w:rFonts w:ascii="Times New Roman" w:hAnsi="Times New Roman" w:cs="Times New Roman"/>
        </w:rPr>
        <w:t>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es necesario para la cátedra contar con la continuidad del mencionado docente mientras se tramita el correspondiente llamado a concurso; </w:t>
      </w: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por la resolución CSU-036/89 (Art. 1°) el Consejo Superior Universitario facultó a los Consejos Departamentales a efectuar prórrogas de designación;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A31E93">
        <w:rPr>
          <w:rStyle w:val="textoComun"/>
          <w:rFonts w:ascii="Times New Roman" w:hAnsi="Times New Roman" w:cs="Times New Roman"/>
        </w:rPr>
        <w:t xml:space="preserve"> su reunión de fecha 15 de diciembre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A31E9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1°: 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7A65BD">
        <w:rPr>
          <w:rStyle w:val="textoComun"/>
          <w:rFonts w:ascii="Times New Roman" w:hAnsi="Times New Roman" w:cs="Times New Roman"/>
        </w:rPr>
        <w:t xml:space="preserve"> la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7A65BD">
        <w:rPr>
          <w:rStyle w:val="textoNegrita"/>
          <w:rFonts w:ascii="Times New Roman" w:hAnsi="Times New Roman" w:cs="Times New Roman"/>
        </w:rPr>
        <w:t>ta. Manuela del Valle FERNANDEZ (</w:t>
      </w:r>
      <w:proofErr w:type="spellStart"/>
      <w:r w:rsidR="007A65BD">
        <w:rPr>
          <w:rStyle w:val="textoNegrita"/>
          <w:rFonts w:ascii="Times New Roman" w:hAnsi="Times New Roman" w:cs="Times New Roman"/>
        </w:rPr>
        <w:t>Leg</w:t>
      </w:r>
      <w:proofErr w:type="spellEnd"/>
      <w:r w:rsidR="007A65BD">
        <w:rPr>
          <w:rStyle w:val="textoNegrita"/>
          <w:rFonts w:ascii="Times New Roman" w:hAnsi="Times New Roman" w:cs="Times New Roman"/>
        </w:rPr>
        <w:t>. 14628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7A65BD">
        <w:rPr>
          <w:rStyle w:val="textoNegrita"/>
          <w:rFonts w:ascii="Times New Roman" w:hAnsi="Times New Roman" w:cs="Times New Roman"/>
        </w:rPr>
        <w:t xml:space="preserve"> Planta 27022104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I</w:t>
      </w:r>
      <w:r w:rsidR="009C30C6">
        <w:rPr>
          <w:rStyle w:val="textoComun"/>
          <w:rFonts w:ascii="Times New Roman" w:hAnsi="Times New Roman" w:cs="Times New Roman"/>
        </w:rPr>
        <w:t>, Disciplina: Programación</w:t>
      </w:r>
      <w:r w:rsidR="00EA1902" w:rsidRPr="003D6FAB">
        <w:rPr>
          <w:rStyle w:val="textoComun"/>
          <w:rFonts w:ascii="Times New Roman" w:hAnsi="Times New Roman" w:cs="Times New Roman"/>
        </w:rPr>
        <w:t xml:space="preserve">, Asignatura: </w:t>
      </w:r>
      <w:r w:rsidR="007A65BD">
        <w:rPr>
          <w:rStyle w:val="textoNegrita"/>
          <w:rFonts w:ascii="Times New Roman" w:hAnsi="Times New Roman" w:cs="Times New Roman"/>
        </w:rPr>
        <w:t>“Tecnología de Programación” (Cód. 5951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>
        <w:rPr>
          <w:rStyle w:val="textoComun"/>
          <w:rFonts w:ascii="Times New Roman" w:hAnsi="Times New Roman" w:cs="Times New Roman"/>
        </w:rPr>
        <w:t xml:space="preserve"> la Computación, a partir del 01 de 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31 de diciembre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</w:t>
      </w:r>
      <w:r w:rsidRPr="003D6FAB">
        <w:rPr>
          <w:rStyle w:val="textoComun"/>
          <w:rFonts w:ascii="Times New Roman" w:hAnsi="Times New Roman" w:cs="Times New Roman"/>
        </w:rPr>
        <w:t>concurso. -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</w:p>
    <w:p w:rsidR="00A73A2A" w:rsidRPr="003D6FAB" w:rsidRDefault="00A31E93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 xml:space="preserve">; cumplido, </w:t>
      </w:r>
      <w:bookmarkStart w:id="0" w:name="_GoBack"/>
      <w:bookmarkEnd w:id="0"/>
      <w:r w:rsidRPr="003D6FAB">
        <w:rPr>
          <w:rStyle w:val="textoComun"/>
          <w:rFonts w:ascii="Times New Roman" w:hAnsi="Times New Roman" w:cs="Times New Roman"/>
        </w:rPr>
        <w:t>archívese. --------------------------------------------------</w:t>
      </w:r>
    </w:p>
    <w:sectPr w:rsidR="00A73A2A" w:rsidRPr="003D6FAB" w:rsidSect="00A31E93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142B22"/>
    <w:rsid w:val="00154066"/>
    <w:rsid w:val="00234D29"/>
    <w:rsid w:val="002B4CD1"/>
    <w:rsid w:val="003C7040"/>
    <w:rsid w:val="003D6FAB"/>
    <w:rsid w:val="00525174"/>
    <w:rsid w:val="005C4B87"/>
    <w:rsid w:val="00690C9A"/>
    <w:rsid w:val="007453B7"/>
    <w:rsid w:val="007A65BD"/>
    <w:rsid w:val="008C1377"/>
    <w:rsid w:val="00927E9D"/>
    <w:rsid w:val="00963345"/>
    <w:rsid w:val="009C30C6"/>
    <w:rsid w:val="009F2DC8"/>
    <w:rsid w:val="00A31E93"/>
    <w:rsid w:val="00A73A2A"/>
    <w:rsid w:val="00C55E22"/>
    <w:rsid w:val="00E403B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BC02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2018-03-20T16:11:00Z</dcterms:created>
  <dcterms:modified xsi:type="dcterms:W3CDTF">2021-02-02T15:33:00Z</dcterms:modified>
  <cp:category/>
</cp:coreProperties>
</file>