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AB1F3B">
        <w:rPr>
          <w:rFonts w:ascii="Times New Roman" w:hAnsi="Times New Roman"/>
          <w:b/>
          <w:color w:val="auto"/>
          <w:sz w:val="24"/>
          <w:lang w:val="es-AR" w:eastAsia="es-ES"/>
        </w:rPr>
        <w:t xml:space="preserve"> DCIC-009</w:t>
      </w:r>
      <w:r w:rsidR="00BF1C22">
        <w:rPr>
          <w:rFonts w:ascii="Times New Roman" w:hAnsi="Times New Roman"/>
          <w:b/>
          <w:color w:val="auto"/>
          <w:sz w:val="24"/>
          <w:lang w:val="es-AR" w:eastAsia="es-ES"/>
        </w:rPr>
        <w:t>/20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CF0F85" w:rsidRDefault="00CF0F85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CF0F85" w:rsidRPr="00B83CA8" w:rsidRDefault="009D2253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CDCIC-129</w:t>
      </w:r>
      <w:r w:rsidR="00CF0F85">
        <w:rPr>
          <w:rFonts w:ascii="Times New Roman" w:hAnsi="Times New Roman"/>
          <w:color w:val="auto"/>
          <w:sz w:val="24"/>
          <w:szCs w:val="24"/>
          <w:lang w:val="es-AR" w:eastAsia="es-AR"/>
        </w:rPr>
        <w:t>/19 se procedió a designar a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dos</w:t>
      </w:r>
      <w:r w:rsidR="00CF0F85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tutores alumnos en el marco del PACENI;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Default="00CF0F85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CSU-999</w:t>
      </w:r>
      <w:r w:rsidR="00E15166">
        <w:rPr>
          <w:rFonts w:ascii="Times New Roman" w:hAnsi="Times New Roman"/>
          <w:color w:val="auto"/>
          <w:sz w:val="24"/>
          <w:szCs w:val="24"/>
          <w:lang w:val="es-AR" w:eastAsia="es-AR"/>
        </w:rPr>
        <w:t>/19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</w:p>
    <w:p w:rsidR="004E424B" w:rsidRPr="00B83CA8" w:rsidRDefault="004E424B" w:rsidP="00E15166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>Que el 30 de abril del corriente año opera el vencimiento de la designación de los tutores alumnos:</w:t>
      </w: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>Que es fundamental continuar contando con el apoyo que brindan a los ingresantes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la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atención de consultas 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alumnos a través de 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los canales habilitados para tal fin: </w:t>
      </w:r>
    </w:p>
    <w:p w:rsidR="002161F6" w:rsidRPr="002161F6" w:rsidRDefault="002161F6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61F6" w:rsidRDefault="00CF0F85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CF0F85">
        <w:rPr>
          <w:rFonts w:ascii="Times New Roman" w:hAnsi="Times New Roman"/>
          <w:color w:val="auto"/>
          <w:sz w:val="24"/>
          <w:szCs w:val="24"/>
          <w:lang w:val="es-AR" w:eastAsia="es-AR"/>
        </w:rPr>
        <w:t>Que mediante las resoluciones R 151 y 203/20 se suspendió toda actividad no esencial en la UNS hasta que el Poder Ejecutivo Nacional disponga la finalización o el cambio de modalidad del “aislamiento so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>cial, preventivo y obligatorio”;</w:t>
      </w:r>
    </w:p>
    <w:p w:rsidR="002161F6" w:rsidRDefault="002161F6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Default="00772D61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CF0F85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prorrogar las designaciones de los tutores hasta tanto se pueda realizar un nuevo llamado a inscripción; </w:t>
      </w:r>
    </w:p>
    <w:p w:rsidR="002161F6" w:rsidRPr="002161F6" w:rsidRDefault="002161F6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4E424B" w:rsidP="002161F6">
      <w:pPr>
        <w:jc w:val="both"/>
        <w:rPr>
          <w:rFonts w:ascii="Times New Roman" w:hAnsi="Times New Roman"/>
          <w:color w:val="auto"/>
          <w:sz w:val="24"/>
          <w:szCs w:val="24"/>
          <w:highlight w:val="yellow"/>
          <w:lang w:val="es-AR" w:eastAsia="es-AR"/>
        </w:rPr>
      </w:pPr>
    </w:p>
    <w:p w:rsidR="002161F6" w:rsidRPr="002161F6" w:rsidRDefault="002161F6" w:rsidP="002161F6">
      <w:pPr>
        <w:spacing w:after="160" w:line="259" w:lineRule="auto"/>
        <w:jc w:val="both"/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eastAsia="Arial" w:hAnsi="Times New Roman"/>
          <w:b/>
          <w:color w:val="auto"/>
          <w:sz w:val="24"/>
          <w:szCs w:val="24"/>
          <w:lang w:val="es-AR" w:eastAsia="es-AR"/>
        </w:rPr>
        <w:t>POR ELLO</w:t>
      </w:r>
      <w:r w:rsidRPr="002161F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,</w:t>
      </w:r>
    </w:p>
    <w:p w:rsidR="002161F6" w:rsidRPr="002161F6" w:rsidRDefault="002161F6" w:rsidP="002161F6">
      <w:pPr>
        <w:ind w:firstLine="708"/>
        <w:jc w:val="center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 w:rsidRPr="002161F6">
        <w:rPr>
          <w:rFonts w:ascii="Times New Roman" w:eastAsia="Arial" w:hAnsi="Times New Roman"/>
          <w:b/>
          <w:color w:val="auto"/>
          <w:sz w:val="24"/>
          <w:szCs w:val="24"/>
          <w:lang w:val="es-AR" w:eastAsia="es-AR"/>
        </w:rPr>
        <w:t xml:space="preserve">          </w:t>
      </w:r>
      <w:r w:rsidRPr="002161F6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EL DIRECTOR DECANO DEL DEPARTAMENTO DE CIENCIAS E INGENIERIA DE LA COMPUTACION </w:t>
      </w:r>
      <w:r w:rsidRPr="002161F6">
        <w:rPr>
          <w:rFonts w:ascii="Times New Roman" w:hAnsi="Times New Roman" w:cs="Arial"/>
          <w:b/>
          <w:color w:val="auto"/>
          <w:sz w:val="24"/>
          <w:szCs w:val="24"/>
          <w:lang w:eastAsia="es-ES"/>
        </w:rPr>
        <w:t>“AD REFERÉNDUM” DEL CONSEJO DEPARTAMENTAL</w:t>
      </w:r>
    </w:p>
    <w:p w:rsidR="002161F6" w:rsidRPr="002161F6" w:rsidRDefault="002161F6" w:rsidP="002161F6">
      <w:pPr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2161F6" w:rsidRPr="002161F6" w:rsidRDefault="002161F6" w:rsidP="002161F6">
      <w:pPr>
        <w:tabs>
          <w:tab w:val="left" w:pos="5670"/>
        </w:tabs>
        <w:spacing w:line="260" w:lineRule="exact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2161F6" w:rsidRPr="002161F6" w:rsidRDefault="009D2253" w:rsidP="002161F6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lastRenderedPageBreak/>
        <w:t>///DCIC-009</w:t>
      </w:r>
      <w:r w:rsidR="002161F6" w:rsidRPr="002161F6"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t>/20</w:t>
      </w:r>
    </w:p>
    <w:p w:rsidR="002161F6" w:rsidRPr="002161F6" w:rsidRDefault="002161F6" w:rsidP="002161F6">
      <w:pPr>
        <w:jc w:val="both"/>
        <w:rPr>
          <w:rFonts w:ascii="Times New Roman" w:hAnsi="Times New Roman"/>
          <w:b/>
          <w:color w:val="auto"/>
          <w:sz w:val="24"/>
          <w:szCs w:val="24"/>
          <w:highlight w:val="yellow"/>
          <w:lang w:val="es-AR" w:eastAsia="es-AR"/>
        </w:rPr>
      </w:pPr>
    </w:p>
    <w:p w:rsidR="00D908C4" w:rsidRDefault="00D9069B" w:rsidP="00BF1C22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BF1C22" w:rsidRPr="00BF1C22" w:rsidRDefault="00BF1C22" w:rsidP="00BF1C22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BF1C22">
        <w:rPr>
          <w:rFonts w:ascii="Times New Roman" w:hAnsi="Times New Roman"/>
          <w:color w:val="auto"/>
          <w:sz w:val="24"/>
          <w:szCs w:val="24"/>
          <w:lang w:val="es-AR"/>
        </w:rPr>
        <w:t xml:space="preserve">Prorrogar hasta el </w:t>
      </w:r>
      <w:r w:rsidR="00BF1C22" w:rsidRPr="00CF0F85">
        <w:rPr>
          <w:rFonts w:ascii="Times New Roman" w:hAnsi="Times New Roman"/>
          <w:color w:val="auto"/>
          <w:sz w:val="24"/>
          <w:szCs w:val="24"/>
          <w:lang w:val="es-AR"/>
        </w:rPr>
        <w:t>30 de junio de 2020</w:t>
      </w:r>
      <w:r w:rsidR="00BF1C22">
        <w:rPr>
          <w:rFonts w:ascii="Times New Roman" w:hAnsi="Times New Roman"/>
          <w:color w:val="auto"/>
          <w:sz w:val="24"/>
          <w:szCs w:val="24"/>
          <w:lang w:val="es-AR"/>
        </w:rPr>
        <w:t xml:space="preserve"> la designación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como </w:t>
      </w:r>
      <w:r w:rsidR="009D2253">
        <w:rPr>
          <w:rFonts w:ascii="Times New Roman" w:hAnsi="Times New Roman"/>
          <w:i/>
          <w:color w:val="auto"/>
          <w:sz w:val="24"/>
          <w:szCs w:val="24"/>
          <w:lang w:val="es-AR"/>
        </w:rPr>
        <w:t>tutores docentes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9D2253" w:rsidRPr="009D2253" w:rsidRDefault="009D2253" w:rsidP="009D2253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D225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Ingeniero </w:t>
      </w:r>
      <w:r w:rsidR="0001756F">
        <w:rPr>
          <w:rFonts w:ascii="Times New Roman" w:hAnsi="Times New Roman"/>
          <w:color w:val="auto"/>
          <w:sz w:val="24"/>
          <w:szCs w:val="24"/>
          <w:lang w:val="es-AR" w:eastAsia="es-ES"/>
        </w:rPr>
        <w:t>Matías Nicolás Selzer (Leg. 10804</w:t>
      </w:r>
      <w:r w:rsidRPr="009D2253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Pr="009D2253" w:rsidRDefault="0001756F" w:rsidP="009D2253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Ingeniero Mariano Maissonave (Leg. 14153</w:t>
      </w:r>
      <w:r w:rsidR="009D2253" w:rsidRPr="009D2253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CF0F85" w:rsidRPr="009D2253" w:rsidRDefault="00D9069B" w:rsidP="009D225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83CA8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83CA8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e Pesos </w:t>
      </w:r>
      <w:r w:rsidR="00CF0F85">
        <w:rPr>
          <w:rFonts w:ascii="Times New Roman" w:hAnsi="Times New Roman"/>
          <w:color w:val="auto"/>
          <w:sz w:val="24"/>
          <w:szCs w:val="24"/>
          <w:lang w:val="es-AR"/>
        </w:rPr>
        <w:t>Cinco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Mil </w:t>
      </w:r>
      <w:r w:rsidR="00CF0F85">
        <w:rPr>
          <w:rFonts w:ascii="Times New Roman" w:hAnsi="Times New Roman"/>
          <w:color w:val="auto"/>
          <w:sz w:val="24"/>
          <w:szCs w:val="24"/>
          <w:lang w:val="es-AR"/>
        </w:rPr>
        <w:t>($ 5.000-).</w:t>
      </w:r>
    </w:p>
    <w:p w:rsidR="00CF0F85" w:rsidRDefault="00CF0F85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CF0F85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2020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1756F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61F6"/>
    <w:rsid w:val="002170A8"/>
    <w:rsid w:val="00225F15"/>
    <w:rsid w:val="00243FE3"/>
    <w:rsid w:val="002A7B5C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4E424B"/>
    <w:rsid w:val="0050306B"/>
    <w:rsid w:val="005049D4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6F25FD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2D61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2253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3B95"/>
    <w:rsid w:val="00A47978"/>
    <w:rsid w:val="00A5426C"/>
    <w:rsid w:val="00A6760B"/>
    <w:rsid w:val="00A8060E"/>
    <w:rsid w:val="00A84F43"/>
    <w:rsid w:val="00AA51A7"/>
    <w:rsid w:val="00AA7FBC"/>
    <w:rsid w:val="00AB1F3B"/>
    <w:rsid w:val="00AB29F2"/>
    <w:rsid w:val="00AB5D34"/>
    <w:rsid w:val="00AF63CC"/>
    <w:rsid w:val="00B02381"/>
    <w:rsid w:val="00B205D5"/>
    <w:rsid w:val="00B21734"/>
    <w:rsid w:val="00B518D8"/>
    <w:rsid w:val="00B67868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1C22"/>
    <w:rsid w:val="00C024F5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0F85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2025-07-06T19:42:00Z</dcterms:created>
  <dcterms:modified xsi:type="dcterms:W3CDTF">2025-07-06T19:42:00Z</dcterms:modified>
</cp:coreProperties>
</file>