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8A" w:rsidRPr="009E298A" w:rsidRDefault="009E298A" w:rsidP="005C42B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E298A">
        <w:rPr>
          <w:rFonts w:eastAsia="Arial"/>
          <w:b/>
          <w:lang w:val="es-AR" w:eastAsia="es-AR"/>
        </w:rPr>
        <w:t>REGISTRADO BAJO CDCIC-259/20</w:t>
      </w:r>
    </w:p>
    <w:p w:rsidR="009E298A" w:rsidRPr="009E298A" w:rsidRDefault="009E298A" w:rsidP="005C42B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E298A">
        <w:rPr>
          <w:rFonts w:eastAsia="Arial"/>
          <w:b/>
          <w:lang w:val="es-AR" w:eastAsia="es-AR"/>
        </w:rPr>
        <w:t>Expe</w:t>
      </w:r>
      <w:proofErr w:type="spellEnd"/>
      <w:r w:rsidRPr="009E298A">
        <w:rPr>
          <w:rFonts w:eastAsia="Arial"/>
          <w:b/>
          <w:lang w:val="es-AR" w:eastAsia="es-AR"/>
        </w:rPr>
        <w:t>. N° 3337/2018</w:t>
      </w:r>
    </w:p>
    <w:p w:rsidR="009E298A" w:rsidRPr="009E298A" w:rsidRDefault="009E298A" w:rsidP="005C42B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E298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9E298A" w:rsidRPr="009E298A" w:rsidRDefault="009E298A" w:rsidP="005C42BC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VISTO: 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lang w:val="es-AR" w:eastAsia="es-AR"/>
        </w:rPr>
      </w:pPr>
      <w:r w:rsidRPr="009E298A">
        <w:rPr>
          <w:rFonts w:eastAsia="Arial"/>
          <w:lang w:val="es-AR" w:eastAsia="es-AR"/>
        </w:rPr>
        <w:t xml:space="preserve">                 Que el 28 de febrero de 2021 operará el vencimiento de la prórroga de designación del Sr. Fabio Daniel </w:t>
      </w:r>
      <w:proofErr w:type="spellStart"/>
      <w:r w:rsidRPr="009E298A">
        <w:rPr>
          <w:rFonts w:eastAsia="Arial"/>
          <w:lang w:val="es-AR" w:eastAsia="es-AR"/>
        </w:rPr>
        <w:t>Campetti</w:t>
      </w:r>
      <w:proofErr w:type="spellEnd"/>
      <w:r w:rsidRPr="009E298A">
        <w:rPr>
          <w:rFonts w:eastAsia="Arial"/>
          <w:lang w:val="es-AR" w:eastAsia="es-AR"/>
        </w:rPr>
        <w:t xml:space="preserve"> en un cargo de Ayudante de Docencia “'B'” en la asignatura </w:t>
      </w:r>
      <w:r w:rsidRPr="009E298A">
        <w:rPr>
          <w:rFonts w:eastAsia="Arial"/>
          <w:b/>
          <w:lang w:val="es-AR" w:eastAsia="es-AR"/>
        </w:rPr>
        <w:t>“Resolución de Problemas y Algoritmos”</w:t>
      </w:r>
      <w:r w:rsidRPr="009E298A">
        <w:rPr>
          <w:rFonts w:eastAsia="Arial"/>
          <w:lang w:val="es-AR" w:eastAsia="es-AR"/>
        </w:rPr>
        <w:t>;</w:t>
      </w:r>
    </w:p>
    <w:p w:rsidR="009E298A" w:rsidRPr="009E298A" w:rsidRDefault="009E298A" w:rsidP="009E298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9E298A">
        <w:rPr>
          <w:rFonts w:eastAsia="Arial"/>
          <w:lang w:val="es-AR" w:eastAsia="es-AR"/>
        </w:rPr>
        <w:t xml:space="preserve">    La resolución CSU-60/20 mediante la cual se aprueba nuevo el Texto Ordenado del Reglamento de Concursos de Asistentes y Ayudantes; y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 CONSIDERANDO: </w:t>
      </w:r>
    </w:p>
    <w:p w:rsidR="009E298A" w:rsidRPr="009E298A" w:rsidRDefault="009E298A" w:rsidP="009E298A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9E298A">
        <w:rPr>
          <w:rFonts w:eastAsia="Arial" w:cs="Arial"/>
          <w:lang w:val="es-AR" w:eastAsia="es-AR"/>
        </w:rPr>
        <w:t>Que</w:t>
      </w:r>
      <w:proofErr w:type="gramEnd"/>
      <w:r w:rsidRPr="009E298A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9E298A" w:rsidRPr="009E298A" w:rsidRDefault="009E298A" w:rsidP="009E298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9E298A">
        <w:rPr>
          <w:rFonts w:eastAsia="Arial"/>
          <w:lang w:val="es-AR" w:eastAsia="es-AR"/>
        </w:rPr>
        <w:t>Campetti</w:t>
      </w:r>
      <w:proofErr w:type="spellEnd"/>
      <w:r w:rsidRPr="009E298A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9E298A" w:rsidRPr="009E298A" w:rsidRDefault="009E298A" w:rsidP="009E298A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lang w:val="es-AR" w:eastAsia="es-AR"/>
        </w:rPr>
        <w:t>Que por la resolución CSU-036/89 (Art. 1°) el Consejo Superior Universitario facultó a los Consejos Departamentales a efectuar prórrogas de designación;</w:t>
      </w:r>
    </w:p>
    <w:p w:rsidR="009E298A" w:rsidRPr="009E298A" w:rsidRDefault="009E298A" w:rsidP="009E298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lang w:val="es-AR" w:eastAsia="es-AR"/>
        </w:rPr>
        <w:t xml:space="preserve">  Que el Consejo Departamental aprobó por unanimidad, en su reunión de fecha 15 de diciembre de 2020 dicha prórroga de designación;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E298A" w:rsidRPr="009E298A" w:rsidRDefault="009E298A" w:rsidP="009E298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POR ELLO, </w:t>
      </w:r>
    </w:p>
    <w:p w:rsidR="005C42BC" w:rsidRDefault="009E298A" w:rsidP="009E298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EL CONSEJO DEPARTAMENTAL DE </w:t>
      </w:r>
    </w:p>
    <w:p w:rsidR="009E298A" w:rsidRPr="009E298A" w:rsidRDefault="009E298A" w:rsidP="009E298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9E298A">
        <w:rPr>
          <w:rFonts w:eastAsia="Arial"/>
          <w:b/>
          <w:lang w:val="es-AR" w:eastAsia="es-AR"/>
        </w:rPr>
        <w:t>CIENCIAS E INGENIERÍA DE LA COMPUTACIÓN</w:t>
      </w:r>
    </w:p>
    <w:p w:rsidR="009E298A" w:rsidRPr="009E298A" w:rsidRDefault="009E298A" w:rsidP="009E298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>RESUELVE: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>ARTICULO 1º:</w:t>
      </w:r>
      <w:r w:rsidRPr="009E298A">
        <w:rPr>
          <w:rFonts w:eastAsia="Arial"/>
          <w:lang w:val="es-AR" w:eastAsia="es-AR"/>
        </w:rPr>
        <w:t xml:space="preserve"> Prorrogar la designación del </w:t>
      </w:r>
      <w:r w:rsidRPr="009E298A">
        <w:rPr>
          <w:rFonts w:eastAsia="Arial"/>
          <w:b/>
          <w:lang w:val="es-AR" w:eastAsia="es-AR"/>
        </w:rPr>
        <w:t>Sr. Fabio Daniel CAMPETTI (</w:t>
      </w:r>
      <w:proofErr w:type="spellStart"/>
      <w:r w:rsidRPr="009E298A">
        <w:rPr>
          <w:rFonts w:eastAsia="Arial"/>
          <w:b/>
          <w:lang w:val="es-AR" w:eastAsia="es-AR"/>
        </w:rPr>
        <w:t>Leg</w:t>
      </w:r>
      <w:proofErr w:type="spellEnd"/>
      <w:r w:rsidRPr="009E298A">
        <w:rPr>
          <w:rFonts w:eastAsia="Arial"/>
          <w:b/>
          <w:lang w:val="es-AR" w:eastAsia="es-AR"/>
        </w:rPr>
        <w:t>. 14999 * Cargo de Planta27027007)</w:t>
      </w:r>
      <w:r w:rsidRPr="009E298A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9E298A">
        <w:rPr>
          <w:rFonts w:eastAsia="Arial"/>
          <w:b/>
          <w:lang w:val="es-AR" w:eastAsia="es-AR"/>
        </w:rPr>
        <w:t>“Resolución de Problemas y Algoritmos” (Cód. 5793)</w:t>
      </w:r>
      <w:r w:rsidRPr="009E298A">
        <w:rPr>
          <w:rFonts w:eastAsia="Arial"/>
          <w:lang w:val="es-AR" w:eastAsia="es-AR"/>
        </w:rPr>
        <w:t xml:space="preserve">, en el Departamento de Ciencias e Ingeniería de la Computación, a partir del 01 de </w:t>
      </w:r>
      <w:proofErr w:type="gramStart"/>
      <w:r w:rsidRPr="009E298A">
        <w:rPr>
          <w:rFonts w:eastAsia="Arial"/>
          <w:lang w:val="es-AR" w:eastAsia="es-AR"/>
        </w:rPr>
        <w:t>marzo  y</w:t>
      </w:r>
      <w:proofErr w:type="gramEnd"/>
      <w:r w:rsidRPr="009E298A">
        <w:rPr>
          <w:rFonts w:eastAsia="Arial"/>
          <w:lang w:val="es-AR" w:eastAsia="es-AR"/>
        </w:rPr>
        <w:t xml:space="preserve"> hasta el 31 de julio de 2021 </w:t>
      </w:r>
      <w:r w:rsidRPr="009E298A">
        <w:rPr>
          <w:rFonts w:eastAsia="Arial"/>
          <w:b/>
          <w:lang w:val="es-AR" w:eastAsia="es-AR"/>
        </w:rPr>
        <w:t>o</w:t>
      </w:r>
      <w:r w:rsidRPr="009E298A">
        <w:rPr>
          <w:rFonts w:eastAsia="Arial"/>
          <w:lang w:val="es-AR" w:eastAsia="es-AR"/>
        </w:rPr>
        <w:t xml:space="preserve"> la sustanciación del respectivo concurso.- 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9E298A">
        <w:rPr>
          <w:rFonts w:eastAsia="Arial"/>
          <w:b/>
          <w:lang w:val="es-AR" w:eastAsia="es-AR"/>
        </w:rPr>
        <w:lastRenderedPageBreak/>
        <w:t>///CDCIC-259-20</w:t>
      </w:r>
    </w:p>
    <w:p w:rsidR="009E298A" w:rsidRPr="009E298A" w:rsidRDefault="009E298A" w:rsidP="009E298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9E298A">
        <w:rPr>
          <w:rFonts w:eastAsia="Arial"/>
          <w:b/>
          <w:lang w:val="es-AR" w:eastAsia="es-AR"/>
        </w:rPr>
        <w:t xml:space="preserve">ARTICULO 2º: </w:t>
      </w:r>
      <w:r w:rsidRPr="009E298A">
        <w:rPr>
          <w:rFonts w:eastAsia="Arial"/>
          <w:lang w:val="es-AR" w:eastAsia="es-AR"/>
        </w:rPr>
        <w:t xml:space="preserve">Regístrese; comuníquese; pase a la Dirección General de Personal para su conocimiento y demás efectos; cumplido, </w:t>
      </w:r>
      <w:proofErr w:type="gramStart"/>
      <w:r w:rsidRPr="009E298A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5C42BC" w:rsidRDefault="00930023" w:rsidP="00174117">
      <w:pPr>
        <w:rPr>
          <w:lang w:val="es-AR"/>
        </w:rPr>
      </w:pPr>
    </w:p>
    <w:sectPr w:rsidR="00930023" w:rsidRPr="005C42B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92E" w:rsidRDefault="0071592E">
      <w:r>
        <w:separator/>
      </w:r>
    </w:p>
  </w:endnote>
  <w:endnote w:type="continuationSeparator" w:id="0">
    <w:p w:rsidR="0071592E" w:rsidRDefault="0071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92E" w:rsidRDefault="0071592E">
      <w:r>
        <w:separator/>
      </w:r>
    </w:p>
  </w:footnote>
  <w:footnote w:type="continuationSeparator" w:id="0">
    <w:p w:rsidR="0071592E" w:rsidRDefault="00715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842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5C42BC"/>
    <w:rsid w:val="0069287C"/>
    <w:rsid w:val="00694E0B"/>
    <w:rsid w:val="006970EA"/>
    <w:rsid w:val="0071592E"/>
    <w:rsid w:val="007616C4"/>
    <w:rsid w:val="008210C2"/>
    <w:rsid w:val="00833557"/>
    <w:rsid w:val="008F11B6"/>
    <w:rsid w:val="00930023"/>
    <w:rsid w:val="00993879"/>
    <w:rsid w:val="009A0F6D"/>
    <w:rsid w:val="009E298A"/>
    <w:rsid w:val="009E29E9"/>
    <w:rsid w:val="00AA413C"/>
    <w:rsid w:val="00AC49BB"/>
    <w:rsid w:val="00AC7B5E"/>
    <w:rsid w:val="00AE5249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A79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2021-02-05T12:49:00Z</dcterms:created>
  <dcterms:modified xsi:type="dcterms:W3CDTF">2021-02-05T13:30:00Z</dcterms:modified>
</cp:coreProperties>
</file>