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E0B" w:rsidRDefault="00A56E0B" w:rsidP="00A56E0B">
      <w:pPr>
        <w:jc w:val="right"/>
        <w:rPr>
          <w:b/>
          <w:szCs w:val="20"/>
          <w:lang w:val="es-AR"/>
        </w:rPr>
      </w:pPr>
      <w:bookmarkStart w:id="0" w:name="_GoBack"/>
      <w:r w:rsidRPr="005103EF">
        <w:rPr>
          <w:b/>
          <w:szCs w:val="20"/>
          <w:lang w:val="es-AR"/>
        </w:rPr>
        <w:t xml:space="preserve">REGISTRADO BAJO </w:t>
      </w:r>
      <w:r>
        <w:rPr>
          <w:b/>
          <w:szCs w:val="20"/>
          <w:lang w:val="es-AR"/>
        </w:rPr>
        <w:t>C</w:t>
      </w:r>
      <w:r w:rsidRPr="005103EF">
        <w:rPr>
          <w:b/>
          <w:szCs w:val="20"/>
          <w:lang w:val="es-AR"/>
        </w:rPr>
        <w:t>DCIC-</w:t>
      </w:r>
      <w:r w:rsidR="00FD6B9E">
        <w:rPr>
          <w:b/>
          <w:szCs w:val="20"/>
          <w:lang w:val="es-AR"/>
        </w:rPr>
        <w:t>018</w:t>
      </w:r>
      <w:r w:rsidRPr="005103EF">
        <w:rPr>
          <w:b/>
          <w:szCs w:val="20"/>
          <w:lang w:val="es-AR"/>
        </w:rPr>
        <w:t>/2</w:t>
      </w:r>
      <w:r>
        <w:rPr>
          <w:b/>
          <w:szCs w:val="20"/>
          <w:lang w:val="es-AR"/>
        </w:rPr>
        <w:t>1</w:t>
      </w:r>
    </w:p>
    <w:p w:rsidR="00A56E0B" w:rsidRPr="005103EF" w:rsidRDefault="00A56E0B" w:rsidP="00A56E0B">
      <w:pPr>
        <w:jc w:val="right"/>
        <w:rPr>
          <w:b/>
          <w:szCs w:val="20"/>
          <w:lang w:val="es-AR"/>
        </w:rPr>
      </w:pPr>
    </w:p>
    <w:p w:rsidR="00A56E0B" w:rsidRDefault="00A56E0B" w:rsidP="00A56E0B">
      <w:pPr>
        <w:jc w:val="right"/>
        <w:rPr>
          <w:b/>
          <w:szCs w:val="20"/>
          <w:lang w:val="es-AR"/>
        </w:rPr>
      </w:pPr>
      <w:r>
        <w:rPr>
          <w:b/>
          <w:szCs w:val="20"/>
          <w:lang w:val="es-AR"/>
        </w:rPr>
        <w:t xml:space="preserve">                                                                        </w:t>
      </w:r>
      <w:r w:rsidRPr="005103EF">
        <w:rPr>
          <w:b/>
          <w:szCs w:val="20"/>
          <w:lang w:val="es-AR"/>
        </w:rPr>
        <w:t>BA</w:t>
      </w:r>
      <w:bookmarkEnd w:id="0"/>
      <w:r w:rsidRPr="005103EF">
        <w:rPr>
          <w:b/>
          <w:szCs w:val="20"/>
          <w:lang w:val="es-AR"/>
        </w:rPr>
        <w:t>HIA BLANCA,</w:t>
      </w:r>
      <w:r>
        <w:rPr>
          <w:b/>
          <w:szCs w:val="20"/>
          <w:lang w:val="es-AR"/>
        </w:rPr>
        <w:t xml:space="preserve"> 25 de febrero de 2021</w:t>
      </w:r>
    </w:p>
    <w:p w:rsidR="00A56E0B" w:rsidRPr="005103EF" w:rsidRDefault="00A56E0B" w:rsidP="00A56E0B">
      <w:pPr>
        <w:jc w:val="right"/>
        <w:rPr>
          <w:b/>
          <w:szCs w:val="20"/>
          <w:lang w:val="es-ES"/>
        </w:rPr>
      </w:pPr>
    </w:p>
    <w:p w:rsidR="00A54F2F" w:rsidRDefault="00A54F2F" w:rsidP="00A56E0B">
      <w:pPr>
        <w:rPr>
          <w:b/>
          <w:szCs w:val="20"/>
          <w:lang w:val="es-AR"/>
        </w:rPr>
      </w:pPr>
    </w:p>
    <w:p w:rsidR="00A56E0B" w:rsidRDefault="00A56E0B" w:rsidP="00A56E0B">
      <w:pPr>
        <w:rPr>
          <w:b/>
          <w:szCs w:val="20"/>
          <w:lang w:val="es-AR"/>
        </w:rPr>
      </w:pPr>
      <w:r w:rsidRPr="005103EF">
        <w:rPr>
          <w:b/>
          <w:szCs w:val="20"/>
          <w:lang w:val="es-AR"/>
        </w:rPr>
        <w:t xml:space="preserve">VISTO: </w:t>
      </w:r>
    </w:p>
    <w:p w:rsidR="00A56E0B" w:rsidRPr="005103EF" w:rsidRDefault="00A56E0B" w:rsidP="00A56E0B">
      <w:pPr>
        <w:rPr>
          <w:b/>
          <w:szCs w:val="20"/>
          <w:lang w:val="es-AR"/>
        </w:rPr>
      </w:pPr>
    </w:p>
    <w:p w:rsidR="00A56E0B" w:rsidRDefault="00A56E0B" w:rsidP="00A56E0B">
      <w:pPr>
        <w:jc w:val="both"/>
        <w:rPr>
          <w:szCs w:val="20"/>
          <w:lang w:val="es-ES_tradnl"/>
        </w:rPr>
      </w:pPr>
      <w:r w:rsidRPr="005103EF">
        <w:rPr>
          <w:szCs w:val="20"/>
          <w:lang w:val="es-AR"/>
        </w:rPr>
        <w:t xml:space="preserve"> </w:t>
      </w:r>
      <w:r w:rsidRPr="005103EF">
        <w:rPr>
          <w:szCs w:val="20"/>
          <w:lang w:val="es-AR"/>
        </w:rPr>
        <w:tab/>
      </w:r>
      <w:r w:rsidRPr="000C45B8">
        <w:rPr>
          <w:szCs w:val="20"/>
          <w:lang w:val="es-ES_tradnl"/>
        </w:rPr>
        <w:t>La resolución DCIC-</w:t>
      </w:r>
      <w:r>
        <w:rPr>
          <w:szCs w:val="20"/>
          <w:lang w:val="es-ES_tradnl"/>
        </w:rPr>
        <w:t>001</w:t>
      </w:r>
      <w:r w:rsidRPr="000C45B8">
        <w:rPr>
          <w:szCs w:val="20"/>
          <w:lang w:val="es-ES_tradnl"/>
        </w:rPr>
        <w:t>/</w:t>
      </w:r>
      <w:r>
        <w:rPr>
          <w:szCs w:val="20"/>
          <w:lang w:val="es-ES_tradnl"/>
        </w:rPr>
        <w:t>21</w:t>
      </w:r>
      <w:r w:rsidRPr="000C45B8">
        <w:rPr>
          <w:szCs w:val="20"/>
          <w:lang w:val="es-ES_tradnl"/>
        </w:rPr>
        <w:t xml:space="preserve"> emanada de la Dirección del Departamento de Ciencias e Ingeniería de la Computación; y</w:t>
      </w:r>
    </w:p>
    <w:p w:rsidR="00A56E0B" w:rsidRDefault="00A56E0B" w:rsidP="00A56E0B">
      <w:pPr>
        <w:jc w:val="both"/>
        <w:rPr>
          <w:szCs w:val="20"/>
          <w:lang w:val="es-ES_tradnl"/>
        </w:rPr>
      </w:pPr>
    </w:p>
    <w:p w:rsidR="00A56E0B" w:rsidRPr="005103EF" w:rsidRDefault="00A56E0B" w:rsidP="00A56E0B">
      <w:pPr>
        <w:jc w:val="both"/>
        <w:rPr>
          <w:b/>
          <w:szCs w:val="20"/>
          <w:lang w:val="es-AR"/>
        </w:rPr>
      </w:pPr>
    </w:p>
    <w:p w:rsidR="00A56E0B" w:rsidRDefault="00A56E0B" w:rsidP="00A56E0B">
      <w:pPr>
        <w:rPr>
          <w:b/>
          <w:szCs w:val="20"/>
          <w:lang w:val="es-AR"/>
        </w:rPr>
      </w:pPr>
      <w:r w:rsidRPr="005103EF">
        <w:rPr>
          <w:b/>
          <w:szCs w:val="20"/>
          <w:lang w:val="es-AR"/>
        </w:rPr>
        <w:t>CONSIDERANDO</w:t>
      </w:r>
      <w:r w:rsidRPr="005103EF">
        <w:rPr>
          <w:szCs w:val="20"/>
          <w:lang w:val="es-AR"/>
        </w:rPr>
        <w:t>:</w:t>
      </w:r>
      <w:r w:rsidRPr="005103EF">
        <w:rPr>
          <w:b/>
          <w:szCs w:val="20"/>
          <w:lang w:val="es-AR"/>
        </w:rPr>
        <w:t xml:space="preserve"> </w:t>
      </w:r>
    </w:p>
    <w:p w:rsidR="00A56E0B" w:rsidRPr="005103EF" w:rsidRDefault="00A56E0B" w:rsidP="00A56E0B">
      <w:pPr>
        <w:rPr>
          <w:b/>
          <w:szCs w:val="20"/>
          <w:lang w:val="es-AR"/>
        </w:rPr>
      </w:pPr>
    </w:p>
    <w:p w:rsidR="00A54F2F" w:rsidRDefault="00A56E0B" w:rsidP="00E55FB1">
      <w:pPr>
        <w:ind w:firstLine="720"/>
        <w:jc w:val="both"/>
        <w:rPr>
          <w:lang w:val="es-AR"/>
        </w:rPr>
      </w:pPr>
      <w:r w:rsidRPr="008E5327">
        <w:rPr>
          <w:bCs/>
          <w:szCs w:val="20"/>
          <w:lang w:val="es-AR"/>
        </w:rPr>
        <w:t>Q</w:t>
      </w:r>
      <w:proofErr w:type="spellStart"/>
      <w:r w:rsidRPr="000C45B8">
        <w:rPr>
          <w:bCs/>
          <w:szCs w:val="20"/>
          <w:lang w:val="es-ES_tradnl"/>
        </w:rPr>
        <w:t>u</w:t>
      </w:r>
      <w:r w:rsidR="004C21CB">
        <w:rPr>
          <w:bCs/>
          <w:szCs w:val="20"/>
          <w:lang w:val="es-ES_tradnl"/>
        </w:rPr>
        <w:t>e</w:t>
      </w:r>
      <w:proofErr w:type="spellEnd"/>
      <w:r w:rsidR="004C21CB">
        <w:rPr>
          <w:bCs/>
          <w:szCs w:val="20"/>
          <w:lang w:val="es-ES_tradnl"/>
        </w:rPr>
        <w:t xml:space="preserve"> la </w:t>
      </w:r>
      <w:r w:rsidR="00A54F2F">
        <w:rPr>
          <w:bCs/>
          <w:szCs w:val="20"/>
          <w:lang w:val="es-ES_tradnl"/>
        </w:rPr>
        <w:t xml:space="preserve">dirección de </w:t>
      </w:r>
      <w:r>
        <w:rPr>
          <w:bCs/>
          <w:szCs w:val="20"/>
          <w:lang w:val="es-ES_tradnl"/>
        </w:rPr>
        <w:t>nuestra Unidad Académica</w:t>
      </w:r>
      <w:r w:rsidR="00A54F2F">
        <w:rPr>
          <w:bCs/>
          <w:szCs w:val="20"/>
          <w:lang w:val="es-ES_tradnl"/>
        </w:rPr>
        <w:t xml:space="preserve"> </w:t>
      </w:r>
      <w:r w:rsidRPr="000C45B8">
        <w:rPr>
          <w:bCs/>
          <w:szCs w:val="20"/>
          <w:lang w:val="es-ES_tradnl"/>
        </w:rPr>
        <w:t xml:space="preserve">recomendó </w:t>
      </w:r>
      <w:r w:rsidR="00A54F2F" w:rsidRPr="000C45B8">
        <w:rPr>
          <w:bCs/>
          <w:szCs w:val="20"/>
          <w:lang w:val="es-ES_tradnl"/>
        </w:rPr>
        <w:t>aprob</w:t>
      </w:r>
      <w:r w:rsidR="00A54F2F">
        <w:rPr>
          <w:bCs/>
          <w:szCs w:val="20"/>
          <w:lang w:val="es-ES_tradnl"/>
        </w:rPr>
        <w:t>ar</w:t>
      </w:r>
      <w:r w:rsidRPr="000C45B8">
        <w:rPr>
          <w:bCs/>
          <w:szCs w:val="20"/>
          <w:lang w:val="es-ES_tradnl"/>
        </w:rPr>
        <w:t xml:space="preserve"> la elevación de</w:t>
      </w:r>
      <w:r w:rsidR="00E55FB1">
        <w:rPr>
          <w:bCs/>
          <w:szCs w:val="20"/>
          <w:lang w:val="es-ES_tradnl"/>
        </w:rPr>
        <w:t xml:space="preserve"> </w:t>
      </w:r>
      <w:r w:rsidR="00E55FB1" w:rsidRPr="00E55FB1">
        <w:rPr>
          <w:bCs/>
          <w:szCs w:val="20"/>
          <w:lang w:val="es-AR"/>
        </w:rPr>
        <w:t>la distribución definitiva de los fondos disponibles para ser destinados a la asignación de subsidios a los Proyectos de Grupos de Investigación (PGI) 2020</w:t>
      </w:r>
      <w:r w:rsidR="00A54F2F">
        <w:rPr>
          <w:bCs/>
          <w:szCs w:val="20"/>
          <w:lang w:val="es-AR"/>
        </w:rPr>
        <w:t>,</w:t>
      </w:r>
      <w:r w:rsidR="004C21CB">
        <w:rPr>
          <w:bCs/>
          <w:szCs w:val="20"/>
          <w:lang w:val="es-AR"/>
        </w:rPr>
        <w:t xml:space="preserve"> ya que</w:t>
      </w:r>
      <w:r w:rsidR="00A54F2F">
        <w:rPr>
          <w:lang w:val="es-AR"/>
        </w:rPr>
        <w:t xml:space="preserve"> era </w:t>
      </w:r>
      <w:r w:rsidR="00A54F2F" w:rsidRPr="005E1A9C">
        <w:rPr>
          <w:lang w:val="es-AR"/>
        </w:rPr>
        <w:t>necesario elevar dicha distribución al Consejo Superior Universitario para su aprobación</w:t>
      </w:r>
      <w:r w:rsidR="004C21CB">
        <w:rPr>
          <w:lang w:val="es-AR"/>
        </w:rPr>
        <w:t>;</w:t>
      </w:r>
    </w:p>
    <w:p w:rsidR="00A56E0B" w:rsidRPr="008E5327" w:rsidRDefault="00A56E0B" w:rsidP="00A56E0B">
      <w:pPr>
        <w:ind w:firstLine="720"/>
        <w:jc w:val="both"/>
        <w:rPr>
          <w:bCs/>
          <w:szCs w:val="20"/>
          <w:lang w:val="es-AR"/>
        </w:rPr>
      </w:pPr>
    </w:p>
    <w:p w:rsidR="00A56E0B" w:rsidRPr="000C45B8" w:rsidRDefault="00A56E0B" w:rsidP="00A56E0B">
      <w:pPr>
        <w:ind w:firstLine="720"/>
        <w:jc w:val="both"/>
        <w:rPr>
          <w:bCs/>
          <w:szCs w:val="20"/>
          <w:lang w:val="es-ES"/>
        </w:rPr>
      </w:pPr>
      <w:r w:rsidRPr="000C45B8">
        <w:rPr>
          <w:bCs/>
          <w:szCs w:val="20"/>
          <w:lang w:val="es-ES"/>
        </w:rPr>
        <w:t>Que el Consejo Departamental aprobó, en su reunión de fecha</w:t>
      </w:r>
      <w:r>
        <w:rPr>
          <w:bCs/>
          <w:szCs w:val="20"/>
          <w:lang w:val="es-ES"/>
        </w:rPr>
        <w:t xml:space="preserve"> 23</w:t>
      </w:r>
      <w:r w:rsidRPr="000C45B8">
        <w:rPr>
          <w:bCs/>
          <w:szCs w:val="20"/>
          <w:lang w:val="es-ES"/>
        </w:rPr>
        <w:t xml:space="preserve"> de </w:t>
      </w:r>
      <w:r>
        <w:rPr>
          <w:bCs/>
          <w:szCs w:val="20"/>
          <w:lang w:val="es-ES"/>
        </w:rPr>
        <w:t>febrero</w:t>
      </w:r>
      <w:r w:rsidRPr="000C45B8">
        <w:rPr>
          <w:bCs/>
          <w:szCs w:val="20"/>
          <w:lang w:val="es-ES"/>
        </w:rPr>
        <w:t xml:space="preserve"> de 20</w:t>
      </w:r>
      <w:r>
        <w:rPr>
          <w:bCs/>
          <w:szCs w:val="20"/>
          <w:lang w:val="es-ES"/>
        </w:rPr>
        <w:t>21</w:t>
      </w:r>
      <w:r w:rsidRPr="000C45B8">
        <w:rPr>
          <w:bCs/>
          <w:szCs w:val="20"/>
          <w:lang w:val="es-ES"/>
        </w:rPr>
        <w:t>, ratificar la mencionada resolución;</w:t>
      </w:r>
    </w:p>
    <w:p w:rsidR="00A56E0B" w:rsidRDefault="00A56E0B" w:rsidP="00A56E0B">
      <w:pPr>
        <w:ind w:firstLine="720"/>
        <w:jc w:val="both"/>
        <w:rPr>
          <w:bCs/>
          <w:szCs w:val="20"/>
          <w:lang w:val="es-AR"/>
        </w:rPr>
      </w:pPr>
    </w:p>
    <w:p w:rsidR="00A56E0B" w:rsidRPr="000C45B8" w:rsidRDefault="00A56E0B" w:rsidP="00A56E0B">
      <w:pPr>
        <w:ind w:firstLine="720"/>
        <w:jc w:val="both"/>
        <w:rPr>
          <w:bCs/>
          <w:szCs w:val="20"/>
          <w:lang w:val="es-AR"/>
        </w:rPr>
      </w:pPr>
    </w:p>
    <w:p w:rsidR="00A56E0B" w:rsidRDefault="00A56E0B" w:rsidP="00A56E0B">
      <w:pPr>
        <w:rPr>
          <w:szCs w:val="20"/>
          <w:lang w:val="es-AR"/>
        </w:rPr>
      </w:pPr>
      <w:r w:rsidRPr="005103EF">
        <w:rPr>
          <w:b/>
          <w:szCs w:val="20"/>
          <w:lang w:val="es-AR"/>
        </w:rPr>
        <w:t>POR ELLO</w:t>
      </w:r>
      <w:r w:rsidRPr="005103EF">
        <w:rPr>
          <w:szCs w:val="20"/>
          <w:lang w:val="es-AR"/>
        </w:rPr>
        <w:t>,</w:t>
      </w:r>
    </w:p>
    <w:p w:rsidR="00A56E0B" w:rsidRPr="005103EF" w:rsidRDefault="00A56E0B" w:rsidP="00A56E0B">
      <w:pPr>
        <w:jc w:val="center"/>
        <w:rPr>
          <w:szCs w:val="20"/>
          <w:lang w:val="es-AR"/>
        </w:rPr>
      </w:pPr>
    </w:p>
    <w:p w:rsidR="00A56E0B" w:rsidRPr="008A27D2" w:rsidRDefault="00A56E0B" w:rsidP="00A56E0B">
      <w:pPr>
        <w:jc w:val="center"/>
        <w:rPr>
          <w:b/>
          <w:szCs w:val="20"/>
          <w:lang w:val="es-AR"/>
        </w:rPr>
      </w:pPr>
      <w:r w:rsidRPr="008A27D2">
        <w:rPr>
          <w:b/>
          <w:szCs w:val="20"/>
          <w:lang w:val="es-AR"/>
        </w:rPr>
        <w:t xml:space="preserve">EL </w:t>
      </w:r>
      <w:r>
        <w:rPr>
          <w:b/>
          <w:szCs w:val="20"/>
          <w:lang w:val="es-AR"/>
        </w:rPr>
        <w:t xml:space="preserve">CONSEJO </w:t>
      </w:r>
      <w:r w:rsidRPr="008A27D2">
        <w:rPr>
          <w:b/>
          <w:szCs w:val="20"/>
          <w:lang w:val="es-AR"/>
        </w:rPr>
        <w:t>DEPARTA</w:t>
      </w:r>
      <w:r>
        <w:rPr>
          <w:b/>
          <w:szCs w:val="20"/>
          <w:lang w:val="es-AR"/>
        </w:rPr>
        <w:t>MENTAL DE</w:t>
      </w:r>
    </w:p>
    <w:p w:rsidR="00A56E0B" w:rsidRPr="005103EF" w:rsidRDefault="00A56E0B" w:rsidP="00A56E0B">
      <w:pPr>
        <w:jc w:val="center"/>
        <w:rPr>
          <w:b/>
          <w:szCs w:val="20"/>
          <w:lang w:val="es-AR"/>
        </w:rPr>
      </w:pPr>
      <w:r w:rsidRPr="005103EF">
        <w:rPr>
          <w:b/>
          <w:szCs w:val="20"/>
          <w:lang w:val="es-ES"/>
        </w:rPr>
        <w:t>CIENCIAS E INGENIERIA DE LA COMPUTACION</w:t>
      </w:r>
    </w:p>
    <w:p w:rsidR="00A56E0B" w:rsidRPr="005103EF" w:rsidRDefault="00A56E0B" w:rsidP="00A56E0B">
      <w:pPr>
        <w:jc w:val="center"/>
        <w:rPr>
          <w:szCs w:val="20"/>
          <w:lang w:val="es-ES"/>
        </w:rPr>
      </w:pPr>
      <w:r w:rsidRPr="005103EF">
        <w:rPr>
          <w:b/>
          <w:szCs w:val="20"/>
          <w:lang w:val="es-ES"/>
        </w:rPr>
        <w:t>RESUELVE:</w:t>
      </w:r>
    </w:p>
    <w:p w:rsidR="00A56E0B" w:rsidRPr="005103EF" w:rsidRDefault="00A56E0B" w:rsidP="00A56E0B">
      <w:pPr>
        <w:rPr>
          <w:b/>
          <w:szCs w:val="20"/>
          <w:lang w:val="es-AR"/>
        </w:rPr>
      </w:pPr>
    </w:p>
    <w:p w:rsidR="00A56E0B" w:rsidRPr="005103EF" w:rsidRDefault="00A56E0B" w:rsidP="00A56E0B">
      <w:pPr>
        <w:jc w:val="both"/>
        <w:rPr>
          <w:szCs w:val="20"/>
          <w:lang w:val="es-ES_tradnl"/>
        </w:rPr>
      </w:pPr>
      <w:r w:rsidRPr="005103EF">
        <w:rPr>
          <w:b/>
          <w:szCs w:val="20"/>
          <w:lang w:val="es-AR"/>
        </w:rPr>
        <w:t>ARTICULO 1</w:t>
      </w:r>
      <w:r w:rsidRPr="005103EF">
        <w:rPr>
          <w:b/>
          <w:szCs w:val="20"/>
          <w:lang w:val="es-AR"/>
        </w:rPr>
        <w:sym w:font="Symbol" w:char="F0B0"/>
      </w:r>
      <w:r w:rsidRPr="005103EF">
        <w:rPr>
          <w:b/>
          <w:szCs w:val="20"/>
          <w:lang w:val="es-AR"/>
        </w:rPr>
        <w:t>).-</w:t>
      </w:r>
      <w:r w:rsidRPr="005103EF">
        <w:rPr>
          <w:szCs w:val="20"/>
          <w:lang w:val="es-AR"/>
        </w:rPr>
        <w:t xml:space="preserve"> </w:t>
      </w:r>
      <w:r>
        <w:rPr>
          <w:szCs w:val="20"/>
          <w:lang w:val="es-AR"/>
        </w:rPr>
        <w:t>Ratificar la resolución DCIC-0</w:t>
      </w:r>
      <w:r w:rsidR="00E55FB1">
        <w:rPr>
          <w:szCs w:val="20"/>
          <w:lang w:val="es-AR"/>
        </w:rPr>
        <w:t>0</w:t>
      </w:r>
      <w:r>
        <w:rPr>
          <w:szCs w:val="20"/>
          <w:lang w:val="es-AR"/>
        </w:rPr>
        <w:t>1/2</w:t>
      </w:r>
      <w:r w:rsidR="00E55FB1">
        <w:rPr>
          <w:szCs w:val="20"/>
          <w:lang w:val="es-AR"/>
        </w:rPr>
        <w:t>1</w:t>
      </w:r>
      <w:r>
        <w:rPr>
          <w:szCs w:val="20"/>
          <w:lang w:val="es-AR"/>
        </w:rPr>
        <w:t xml:space="preserve"> mediante la cual se aprobó </w:t>
      </w:r>
      <w:r w:rsidR="00E55FB1" w:rsidRPr="000C45B8">
        <w:rPr>
          <w:bCs/>
          <w:szCs w:val="20"/>
          <w:lang w:val="es-ES_tradnl"/>
        </w:rPr>
        <w:t>la elevación de</w:t>
      </w:r>
      <w:r w:rsidR="00E55FB1">
        <w:rPr>
          <w:bCs/>
          <w:szCs w:val="20"/>
          <w:lang w:val="es-ES_tradnl"/>
        </w:rPr>
        <w:t xml:space="preserve"> </w:t>
      </w:r>
      <w:r w:rsidR="00E55FB1" w:rsidRPr="00E55FB1">
        <w:rPr>
          <w:bCs/>
          <w:szCs w:val="20"/>
          <w:lang w:val="es-AR"/>
        </w:rPr>
        <w:t>la distribución definitiva de los fondos disponibles para ser destinados a la asignación de subsidios a los Proyectos de Grupos de Investigación (PGI) 2020</w:t>
      </w:r>
      <w:r w:rsidR="00E55FB1">
        <w:rPr>
          <w:bCs/>
          <w:szCs w:val="20"/>
          <w:lang w:val="es-AR"/>
        </w:rPr>
        <w:t>,</w:t>
      </w:r>
      <w:r w:rsidR="00A54F2F">
        <w:rPr>
          <w:bCs/>
          <w:szCs w:val="20"/>
          <w:lang w:val="es-AR"/>
        </w:rPr>
        <w:t xml:space="preserve"> estableciéndose,</w:t>
      </w:r>
      <w:r w:rsidR="00A54F2F" w:rsidRPr="005E1A9C">
        <w:rPr>
          <w:lang w:val="es-AR"/>
        </w:rPr>
        <w:t xml:space="preserve"> la suma de PESOS NOVECIENTOS CINCUENTA y SIETE MIL CIENTO VEINTICUATRO ($</w:t>
      </w:r>
      <w:r w:rsidR="00A54F2F" w:rsidRPr="005E1A9C">
        <w:rPr>
          <w:b/>
          <w:lang w:val="es-AR"/>
        </w:rPr>
        <w:t xml:space="preserve"> </w:t>
      </w:r>
      <w:r w:rsidR="00A54F2F" w:rsidRPr="005E1A9C">
        <w:rPr>
          <w:lang w:val="es-AR"/>
        </w:rPr>
        <w:t>957.124.-)</w:t>
      </w:r>
      <w:r w:rsidR="00A54F2F">
        <w:rPr>
          <w:lang w:val="es-AR"/>
        </w:rPr>
        <w:t xml:space="preserve">. </w:t>
      </w:r>
    </w:p>
    <w:p w:rsidR="00A56E0B" w:rsidRPr="005103EF" w:rsidRDefault="00A56E0B" w:rsidP="00A56E0B">
      <w:pPr>
        <w:rPr>
          <w:szCs w:val="20"/>
          <w:lang w:val="es-ES"/>
        </w:rPr>
      </w:pPr>
    </w:p>
    <w:p w:rsidR="00A56E0B" w:rsidRPr="000C5FE4" w:rsidRDefault="00A56E0B" w:rsidP="00A56E0B">
      <w:pPr>
        <w:jc w:val="both"/>
        <w:rPr>
          <w:szCs w:val="20"/>
          <w:lang w:val="es-AR"/>
        </w:rPr>
      </w:pPr>
      <w:r w:rsidRPr="005103EF">
        <w:rPr>
          <w:b/>
          <w:szCs w:val="20"/>
          <w:lang w:val="es-ES"/>
        </w:rPr>
        <w:t>ARTICULO 2</w:t>
      </w:r>
      <w:r w:rsidRPr="005103EF">
        <w:rPr>
          <w:b/>
          <w:szCs w:val="20"/>
          <w:lang w:val="es-ES_tradnl"/>
        </w:rPr>
        <w:sym w:font="Symbol" w:char="F0B0"/>
      </w:r>
      <w:r w:rsidRPr="005103EF">
        <w:rPr>
          <w:b/>
          <w:szCs w:val="20"/>
          <w:lang w:val="es-ES"/>
        </w:rPr>
        <w:t>)</w:t>
      </w:r>
      <w:r w:rsidRPr="005103EF">
        <w:rPr>
          <w:szCs w:val="20"/>
          <w:lang w:val="es-ES"/>
        </w:rPr>
        <w:t xml:space="preserve">.- </w:t>
      </w:r>
      <w:r w:rsidRPr="00B70BBA">
        <w:rPr>
          <w:szCs w:val="20"/>
          <w:lang w:val="es-ES"/>
        </w:rPr>
        <w:t>R</w:t>
      </w:r>
      <w:r w:rsidR="004C21CB" w:rsidRPr="00B70BBA">
        <w:rPr>
          <w:szCs w:val="20"/>
          <w:lang w:val="es-ES_tradnl"/>
        </w:rPr>
        <w:t>egístrese</w:t>
      </w:r>
      <w:r w:rsidRPr="00B70BBA">
        <w:rPr>
          <w:szCs w:val="20"/>
          <w:lang w:val="es-ES_tradnl"/>
        </w:rPr>
        <w:t xml:space="preserve">; </w:t>
      </w:r>
      <w:r w:rsidR="00E55FB1" w:rsidRPr="004E66E1">
        <w:rPr>
          <w:lang w:val="es-AR"/>
        </w:rPr>
        <w:t>pase a la Secretaría General de Ciencia y Tecnología a los fines que corresponda; cumplido, archívese.</w:t>
      </w:r>
      <w:r w:rsidRPr="000C5FE4">
        <w:rPr>
          <w:szCs w:val="20"/>
          <w:lang w:val="es-AR"/>
        </w:rPr>
        <w:t xml:space="preserve"> </w:t>
      </w:r>
    </w:p>
    <w:p w:rsidR="00A56E0B" w:rsidRPr="000C5FE4" w:rsidRDefault="00A56E0B" w:rsidP="00A56E0B">
      <w:pPr>
        <w:rPr>
          <w:szCs w:val="20"/>
          <w:lang w:val="es-AR"/>
        </w:rPr>
      </w:pPr>
    </w:p>
    <w:p w:rsidR="00A56E0B" w:rsidRPr="000C5FE4" w:rsidRDefault="00A56E0B" w:rsidP="00A56E0B">
      <w:pPr>
        <w:rPr>
          <w:szCs w:val="20"/>
          <w:lang w:val="es-AR"/>
        </w:rPr>
      </w:pPr>
    </w:p>
    <w:p w:rsidR="00A56E0B" w:rsidRPr="000C5FE4" w:rsidRDefault="00A56E0B" w:rsidP="00A56E0B">
      <w:pPr>
        <w:rPr>
          <w:szCs w:val="20"/>
          <w:lang w:val="es-AR"/>
        </w:rPr>
      </w:pPr>
    </w:p>
    <w:p w:rsidR="00A56E0B" w:rsidRPr="000C5FE4" w:rsidRDefault="00A56E0B" w:rsidP="00A56E0B">
      <w:pPr>
        <w:rPr>
          <w:szCs w:val="20"/>
          <w:lang w:val="es-AR"/>
        </w:rPr>
      </w:pPr>
    </w:p>
    <w:p w:rsidR="00A56E0B" w:rsidRPr="000C5FE4" w:rsidRDefault="00A56E0B" w:rsidP="00A56E0B">
      <w:pPr>
        <w:rPr>
          <w:szCs w:val="20"/>
          <w:lang w:val="es-AR"/>
        </w:rPr>
      </w:pPr>
    </w:p>
    <w:p w:rsidR="00A56E0B" w:rsidRPr="004D2D40" w:rsidRDefault="00A56E0B" w:rsidP="00A56E0B">
      <w:pPr>
        <w:rPr>
          <w:lang w:val="es-AR"/>
        </w:rPr>
      </w:pPr>
    </w:p>
    <w:sectPr w:rsidR="00A56E0B" w:rsidRPr="004D2D40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808" w:rsidRDefault="008C5808">
      <w:r>
        <w:separator/>
      </w:r>
    </w:p>
  </w:endnote>
  <w:endnote w:type="continuationSeparator" w:id="0">
    <w:p w:rsidR="008C5808" w:rsidRDefault="008C5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808" w:rsidRDefault="008C5808">
      <w:r>
        <w:separator/>
      </w:r>
    </w:p>
  </w:footnote>
  <w:footnote w:type="continuationSeparator" w:id="0">
    <w:p w:rsidR="008C5808" w:rsidRDefault="008C5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6426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E7D95"/>
    <w:rsid w:val="00384819"/>
    <w:rsid w:val="00387856"/>
    <w:rsid w:val="00400C49"/>
    <w:rsid w:val="00440707"/>
    <w:rsid w:val="00445B1D"/>
    <w:rsid w:val="004C21CB"/>
    <w:rsid w:val="004D2D40"/>
    <w:rsid w:val="004F4851"/>
    <w:rsid w:val="005063E3"/>
    <w:rsid w:val="00590DF0"/>
    <w:rsid w:val="00694E0B"/>
    <w:rsid w:val="006970EA"/>
    <w:rsid w:val="00810F08"/>
    <w:rsid w:val="00833557"/>
    <w:rsid w:val="008C5808"/>
    <w:rsid w:val="008F11B6"/>
    <w:rsid w:val="00930023"/>
    <w:rsid w:val="00A0242F"/>
    <w:rsid w:val="00A54F2F"/>
    <w:rsid w:val="00A56E0B"/>
    <w:rsid w:val="00A7534D"/>
    <w:rsid w:val="00AB64F6"/>
    <w:rsid w:val="00AC49BB"/>
    <w:rsid w:val="00B32EF7"/>
    <w:rsid w:val="00B415D3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55FB1"/>
    <w:rsid w:val="00EC1810"/>
    <w:rsid w:val="00F64373"/>
    <w:rsid w:val="00F726D1"/>
    <w:rsid w:val="00F7355F"/>
    <w:rsid w:val="00FD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16</cp:revision>
  <cp:lastPrinted>2011-10-13T19:07:00Z</cp:lastPrinted>
  <dcterms:created xsi:type="dcterms:W3CDTF">2013-06-11T17:07:00Z</dcterms:created>
  <dcterms:modified xsi:type="dcterms:W3CDTF">2021-02-26T17:33:00Z</dcterms:modified>
</cp:coreProperties>
</file>