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B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ED7CD9">
        <w:rPr>
          <w:b/>
          <w:bCs/>
          <w:sz w:val="24"/>
          <w:lang w:val="es-ES_tradnl"/>
        </w:rPr>
        <w:t>087</w:t>
      </w:r>
      <w:r w:rsidR="00FF5AD1" w:rsidRPr="001526F1">
        <w:rPr>
          <w:b/>
          <w:bCs/>
          <w:sz w:val="24"/>
          <w:lang w:val="es-ES_tradnl"/>
        </w:rPr>
        <w:t>/</w:t>
      </w:r>
      <w:r w:rsidR="003D58B4">
        <w:rPr>
          <w:b/>
          <w:bCs/>
          <w:sz w:val="24"/>
          <w:lang w:val="es-ES_tradnl"/>
        </w:rPr>
        <w:t>21</w:t>
      </w:r>
    </w:p>
    <w:p w:rsidR="003D58B4" w:rsidRDefault="003D58B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2309E0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</w:t>
      </w:r>
      <w:r w:rsidR="00CC19CF">
        <w:rPr>
          <w:b/>
          <w:bCs/>
          <w:sz w:val="24"/>
          <w:lang w:val="es-ES_tradnl"/>
        </w:rPr>
        <w:t xml:space="preserve"> al Expe.</w:t>
      </w:r>
      <w:r>
        <w:rPr>
          <w:b/>
          <w:bCs/>
          <w:sz w:val="24"/>
          <w:lang w:val="es-ES_tradnl"/>
        </w:rPr>
        <w:t xml:space="preserve"> </w:t>
      </w:r>
      <w:r w:rsidR="00CC19CF">
        <w:rPr>
          <w:b/>
          <w:bCs/>
          <w:sz w:val="24"/>
          <w:lang w:val="es-ES_tradnl"/>
        </w:rPr>
        <w:t>N° 0984</w:t>
      </w:r>
      <w:r w:rsidR="003D58B4">
        <w:rPr>
          <w:b/>
          <w:bCs/>
          <w:sz w:val="24"/>
          <w:lang w:val="es-ES_tradnl"/>
        </w:rPr>
        <w:t>/21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</w:t>
      </w:r>
      <w:r w:rsidR="006E13FD">
        <w:rPr>
          <w:sz w:val="24"/>
          <w:lang w:val="es-ES_tradnl"/>
        </w:rPr>
        <w:t>rtamental coinciden en que el</w:t>
      </w:r>
      <w:r w:rsidR="00CC19CF">
        <w:rPr>
          <w:sz w:val="24"/>
          <w:lang w:val="es-ES_tradnl"/>
        </w:rPr>
        <w:t xml:space="preserve"> Sr. Nicolás Gallardo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3D58B4" w:rsidRPr="003D58B4" w:rsidRDefault="00CC19CF" w:rsidP="003D58B4">
      <w:pPr>
        <w:ind w:firstLine="851"/>
        <w:jc w:val="both"/>
        <w:rPr>
          <w:sz w:val="24"/>
          <w:lang w:val="es-ES_tradnl"/>
        </w:rPr>
      </w:pPr>
      <w:r>
        <w:rPr>
          <w:sz w:val="24"/>
          <w:lang w:val="es-AR" w:eastAsia="es-ES"/>
        </w:rPr>
        <w:t>Que por resolución CDCIC-082/21 *Expte. 2783</w:t>
      </w:r>
      <w:r w:rsidR="003D58B4" w:rsidRPr="003D58B4">
        <w:rPr>
          <w:sz w:val="24"/>
          <w:lang w:val="es-AR" w:eastAsia="es-ES"/>
        </w:rPr>
        <w:t xml:space="preserve">/19 se procedió a efectuar el bloqueo </w:t>
      </w:r>
      <w:r w:rsidR="003D58B4" w:rsidRPr="003D58B4">
        <w:rPr>
          <w:sz w:val="24"/>
          <w:lang w:val="es-ES_tradnl"/>
        </w:rPr>
        <w:t>de un cargo</w:t>
      </w:r>
      <w:r>
        <w:rPr>
          <w:sz w:val="24"/>
          <w:lang w:val="es-ES_tradnl"/>
        </w:rPr>
        <w:t xml:space="preserve"> de Ayudante</w:t>
      </w:r>
      <w:r w:rsidR="003D58B4" w:rsidRPr="003D58B4">
        <w:rPr>
          <w:sz w:val="24"/>
          <w:lang w:val="es-ES_tradnl"/>
        </w:rPr>
        <w:t xml:space="preserve"> de Docencia</w:t>
      </w:r>
      <w:r>
        <w:rPr>
          <w:sz w:val="24"/>
          <w:lang w:val="es-ES_tradnl"/>
        </w:rPr>
        <w:t xml:space="preserve"> “A”</w:t>
      </w:r>
      <w:r w:rsidR="003D58B4" w:rsidRPr="003D58B4">
        <w:rPr>
          <w:sz w:val="24"/>
          <w:lang w:val="es-ES_tradnl"/>
        </w:rPr>
        <w:t xml:space="preserve"> con dedicación </w:t>
      </w:r>
      <w:r>
        <w:rPr>
          <w:sz w:val="24"/>
          <w:lang w:val="es-ES_tradnl"/>
        </w:rPr>
        <w:t>simple (Cargo de Planta 27028810), vacante luego que el correspondiente llamado a concurso fue declarado desierto por Res. CDCIC-078/21</w:t>
      </w:r>
      <w:r w:rsidR="003D58B4" w:rsidRPr="003D58B4">
        <w:rPr>
          <w:snapToGrid w:val="0"/>
          <w:color w:val="000000"/>
          <w:szCs w:val="24"/>
          <w:lang w:val="es-AR" w:eastAsia="es-ES"/>
        </w:rPr>
        <w:t>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CC19CF">
        <w:rPr>
          <w:rFonts w:ascii="Times New Roman" w:hAnsi="Times New Roman"/>
          <w:bCs/>
          <w:color w:val="000000"/>
          <w:lang w:val="es-ES_tradnl"/>
        </w:rPr>
        <w:t>ordinaria de fecha 06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CC19CF">
        <w:rPr>
          <w:rFonts w:ascii="Times New Roman" w:hAnsi="Times New Roman"/>
          <w:bCs/>
          <w:color w:val="000000"/>
          <w:lang w:val="es-ES_tradnl"/>
        </w:rPr>
        <w:t>abril</w:t>
      </w:r>
      <w:r w:rsidR="003D58B4">
        <w:rPr>
          <w:rFonts w:ascii="Times New Roman" w:hAnsi="Times New Roman"/>
          <w:bCs/>
          <w:color w:val="000000"/>
          <w:lang w:val="es-ES_tradnl"/>
        </w:rPr>
        <w:t xml:space="preserve"> de 2021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3D58B4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5175EB">
        <w:rPr>
          <w:b/>
          <w:sz w:val="24"/>
          <w:lang w:val="es-ES_tradnl"/>
        </w:rPr>
        <w:t>Nicolás Emanuel GALLARDO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5175EB">
        <w:rPr>
          <w:b/>
          <w:sz w:val="24"/>
          <w:lang w:val="es-ES_tradnl"/>
        </w:rPr>
        <w:t xml:space="preserve">DNI: </w:t>
      </w:r>
      <w:r w:rsidR="00BF0CAB">
        <w:rPr>
          <w:b/>
          <w:sz w:val="24"/>
          <w:lang w:val="es-ES_tradnl"/>
        </w:rPr>
        <w:t>32.026.760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4571E9">
        <w:rPr>
          <w:sz w:val="24"/>
          <w:lang w:val="es-ES_tradnl"/>
        </w:rPr>
        <w:t xml:space="preserve"> a partir </w:t>
      </w:r>
      <w:r w:rsidR="00BF0CAB">
        <w:rPr>
          <w:sz w:val="24"/>
          <w:lang w:val="es-ES_tradnl"/>
        </w:rPr>
        <w:t>de la efectiva posesión del cargo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3D58B4">
        <w:rPr>
          <w:sz w:val="24"/>
          <w:lang w:val="es-ES_tradnl"/>
        </w:rPr>
        <w:t>16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3D58B4">
        <w:rPr>
          <w:sz w:val="24"/>
          <w:lang w:val="es-ES_tradnl"/>
        </w:rPr>
        <w:t>l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3D58B4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3D58B4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ED7CD9" w:rsidRDefault="00ED7CD9" w:rsidP="00ED7CD9">
      <w:pPr>
        <w:jc w:val="both"/>
        <w:rPr>
          <w:b/>
          <w:sz w:val="24"/>
          <w:szCs w:val="24"/>
          <w:lang w:val="es-AR" w:eastAsia="es-ES"/>
        </w:rPr>
      </w:pPr>
    </w:p>
    <w:p w:rsidR="00ED7CD9" w:rsidRDefault="00ED7CD9" w:rsidP="00ED7CD9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087/21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ED7CD9" w:rsidRDefault="00ED7CD9" w:rsidP="00ED7CD9">
      <w:pPr>
        <w:jc w:val="both"/>
        <w:rPr>
          <w:b/>
          <w:sz w:val="24"/>
          <w:szCs w:val="24"/>
          <w:lang w:val="es-AR" w:eastAsia="es-ES"/>
        </w:rPr>
      </w:pPr>
    </w:p>
    <w:p w:rsidR="003D58B4" w:rsidRPr="00ED7CD9" w:rsidRDefault="003D58B4" w:rsidP="00ED7CD9">
      <w:pPr>
        <w:jc w:val="both"/>
        <w:rPr>
          <w:sz w:val="24"/>
          <w:szCs w:val="24"/>
          <w:lang w:val="es-AR" w:eastAsia="es-ES"/>
        </w:rPr>
      </w:pPr>
      <w:r w:rsidRPr="003D58B4">
        <w:rPr>
          <w:b/>
          <w:sz w:val="24"/>
          <w:szCs w:val="24"/>
          <w:lang w:val="es-AR" w:eastAsia="es-ES"/>
        </w:rPr>
        <w:t>ARTICULO 3</w:t>
      </w:r>
      <w:r w:rsidRPr="003D58B4">
        <w:rPr>
          <w:b/>
          <w:sz w:val="24"/>
          <w:szCs w:val="24"/>
          <w:lang w:val="es-ES" w:eastAsia="es-ES"/>
        </w:rPr>
        <w:sym w:font="Symbol" w:char="F0B0"/>
      </w:r>
      <w:r w:rsidRPr="003D58B4">
        <w:rPr>
          <w:b/>
          <w:sz w:val="24"/>
          <w:szCs w:val="24"/>
          <w:lang w:val="es-AR" w:eastAsia="es-ES"/>
        </w:rPr>
        <w:t>:</w:t>
      </w:r>
      <w:r w:rsidRPr="003D58B4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</w:t>
      </w:r>
      <w:r w:rsidR="00ED7CD9">
        <w:rPr>
          <w:sz w:val="24"/>
          <w:szCs w:val="24"/>
          <w:lang w:val="es-AR" w:eastAsia="es-ES"/>
        </w:rPr>
        <w:t>bloqueo de un cargo de Ayudante</w:t>
      </w:r>
      <w:r w:rsidRPr="003D58B4">
        <w:rPr>
          <w:sz w:val="24"/>
          <w:szCs w:val="24"/>
          <w:lang w:val="es-AR" w:eastAsia="es-ES"/>
        </w:rPr>
        <w:t xml:space="preserve"> de Docencia</w:t>
      </w:r>
      <w:r w:rsidR="00ED7CD9">
        <w:rPr>
          <w:sz w:val="24"/>
          <w:szCs w:val="24"/>
          <w:lang w:val="es-AR" w:eastAsia="es-ES"/>
        </w:rPr>
        <w:t xml:space="preserve"> “A”</w:t>
      </w:r>
      <w:r w:rsidRPr="003D58B4">
        <w:rPr>
          <w:sz w:val="24"/>
          <w:szCs w:val="24"/>
          <w:lang w:val="es-AR" w:eastAsia="es-ES"/>
        </w:rPr>
        <w:t xml:space="preserve"> con dedicación simple (Cargo de Planta </w:t>
      </w:r>
      <w:r w:rsidRPr="003D58B4">
        <w:rPr>
          <w:snapToGrid w:val="0"/>
          <w:color w:val="000000"/>
          <w:sz w:val="24"/>
          <w:szCs w:val="24"/>
          <w:lang w:val="es-ES_tradnl" w:eastAsia="es-ES"/>
        </w:rPr>
        <w:t>27</w:t>
      </w:r>
      <w:r w:rsidR="00ED7CD9">
        <w:rPr>
          <w:snapToGrid w:val="0"/>
          <w:color w:val="000000"/>
          <w:sz w:val="24"/>
          <w:szCs w:val="24"/>
          <w:lang w:val="es-ES_tradnl" w:eastAsia="es-ES"/>
        </w:rPr>
        <w:t>028810</w:t>
      </w:r>
      <w:r w:rsidRPr="003D58B4">
        <w:rPr>
          <w:sz w:val="24"/>
          <w:szCs w:val="24"/>
          <w:lang w:val="es-ES_tradnl" w:eastAsia="es-ES"/>
        </w:rPr>
        <w:t xml:space="preserve">), </w:t>
      </w:r>
      <w:r w:rsidRPr="003D58B4">
        <w:rPr>
          <w:sz w:val="24"/>
          <w:szCs w:val="24"/>
          <w:lang w:val="es-AR" w:eastAsia="es-ES"/>
        </w:rPr>
        <w:t>ef</w:t>
      </w:r>
      <w:r w:rsidR="00ED7CD9">
        <w:rPr>
          <w:sz w:val="24"/>
          <w:szCs w:val="24"/>
          <w:lang w:val="es-AR" w:eastAsia="es-ES"/>
        </w:rPr>
        <w:t>ectuado por resolución CDCIC-082/21 *Expte. 2783</w:t>
      </w:r>
      <w:r w:rsidRPr="003D58B4">
        <w:rPr>
          <w:sz w:val="24"/>
          <w:szCs w:val="24"/>
          <w:lang w:val="es-AR" w:eastAsia="es-ES"/>
        </w:rPr>
        <w:t>/19.-</w:t>
      </w:r>
    </w:p>
    <w:p w:rsidR="003D58B4" w:rsidRDefault="003D58B4" w:rsidP="003D58B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3D58B4" w:rsidRPr="003D58B4" w:rsidRDefault="003D58B4" w:rsidP="003D58B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3D58B4">
        <w:rPr>
          <w:b/>
          <w:sz w:val="24"/>
          <w:szCs w:val="24"/>
          <w:lang w:val="es-ES" w:eastAsia="es-ES"/>
        </w:rPr>
        <w:t>ARTICULO 4</w:t>
      </w:r>
      <w:r w:rsidRPr="003D58B4">
        <w:rPr>
          <w:b/>
          <w:sz w:val="24"/>
          <w:szCs w:val="24"/>
          <w:lang w:val="es-ES" w:eastAsia="es-ES"/>
        </w:rPr>
        <w:sym w:font="Symbol" w:char="F0B0"/>
      </w:r>
      <w:r w:rsidRPr="003D58B4">
        <w:rPr>
          <w:b/>
          <w:sz w:val="24"/>
          <w:szCs w:val="24"/>
          <w:lang w:val="es-ES" w:eastAsia="es-ES"/>
        </w:rPr>
        <w:t>:</w:t>
      </w:r>
      <w:r w:rsidRPr="003D58B4">
        <w:rPr>
          <w:sz w:val="24"/>
          <w:szCs w:val="24"/>
          <w:lang w:val="es-ES" w:eastAsia="es-ES"/>
        </w:rPr>
        <w:t xml:space="preserve"> </w:t>
      </w:r>
      <w:r w:rsidRPr="003D58B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D58B4" w:rsidRPr="003D58B4" w:rsidRDefault="003D58B4" w:rsidP="003D58B4">
      <w:pPr>
        <w:jc w:val="both"/>
        <w:rPr>
          <w:b/>
          <w:sz w:val="24"/>
          <w:lang w:val="es-ES_tradnl"/>
        </w:rPr>
      </w:pPr>
    </w:p>
    <w:p w:rsidR="002E7CCD" w:rsidRDefault="002E7CCD" w:rsidP="00EF6F79">
      <w:pPr>
        <w:jc w:val="both"/>
        <w:rPr>
          <w:b/>
          <w:sz w:val="24"/>
          <w:szCs w:val="24"/>
          <w:lang w:val="es-AR" w:eastAsia="es-ES"/>
        </w:rPr>
      </w:pPr>
    </w:p>
    <w:p w:rsid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791A6D" w:rsidRPr="00D66563" w:rsidRDefault="00791A6D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309E0"/>
    <w:rsid w:val="00291279"/>
    <w:rsid w:val="002E4B89"/>
    <w:rsid w:val="002E7CCD"/>
    <w:rsid w:val="002F3B99"/>
    <w:rsid w:val="0032344D"/>
    <w:rsid w:val="00332A6C"/>
    <w:rsid w:val="00376FA2"/>
    <w:rsid w:val="003B7201"/>
    <w:rsid w:val="003D58B4"/>
    <w:rsid w:val="003D6CAB"/>
    <w:rsid w:val="00431732"/>
    <w:rsid w:val="0044212B"/>
    <w:rsid w:val="00444E46"/>
    <w:rsid w:val="004571E9"/>
    <w:rsid w:val="004809E3"/>
    <w:rsid w:val="004A624D"/>
    <w:rsid w:val="004B6135"/>
    <w:rsid w:val="004B714A"/>
    <w:rsid w:val="005175EB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156E1"/>
    <w:rsid w:val="007250A9"/>
    <w:rsid w:val="00734CC9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33368"/>
    <w:rsid w:val="009C0A8F"/>
    <w:rsid w:val="00A1518C"/>
    <w:rsid w:val="00A31854"/>
    <w:rsid w:val="00A40CB3"/>
    <w:rsid w:val="00A65F2B"/>
    <w:rsid w:val="00AA731F"/>
    <w:rsid w:val="00AC5E6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BF0CAB"/>
    <w:rsid w:val="00C04DB5"/>
    <w:rsid w:val="00C515ED"/>
    <w:rsid w:val="00C62A11"/>
    <w:rsid w:val="00C644F3"/>
    <w:rsid w:val="00C73052"/>
    <w:rsid w:val="00CC19CF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D7CD9"/>
    <w:rsid w:val="00EE21D3"/>
    <w:rsid w:val="00EF6F79"/>
    <w:rsid w:val="00F22A7C"/>
    <w:rsid w:val="00F514C2"/>
    <w:rsid w:val="00F958B3"/>
    <w:rsid w:val="00FE0000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2025-07-06T19:45:00Z</dcterms:created>
  <dcterms:modified xsi:type="dcterms:W3CDTF">2025-07-06T19:45:00Z</dcterms:modified>
</cp:coreProperties>
</file>