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FC193C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CDCIC-098</w:t>
      </w:r>
      <w:r w:rsidR="00B9232B">
        <w:rPr>
          <w:b/>
          <w:lang w:val="es-ES"/>
        </w:rPr>
        <w:t>/21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712D2A">
        <w:rPr>
          <w:lang w:val="es-ES"/>
        </w:rPr>
        <w:t>a</w:t>
      </w:r>
      <w:r w:rsidR="00D9516B">
        <w:rPr>
          <w:lang w:val="es-ES"/>
        </w:rPr>
        <w:t>da p</w:t>
      </w:r>
      <w:r w:rsidR="00D45D72">
        <w:rPr>
          <w:lang w:val="es-ES"/>
        </w:rPr>
        <w:t>or el alumno Rodrigo Alejandro Juárez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B9232B">
        <w:rPr>
          <w:lang w:val="es-ES"/>
        </w:rPr>
        <w:t>u</w:t>
      </w:r>
      <w:r w:rsidR="00D45D72">
        <w:rPr>
          <w:lang w:val="es-ES"/>
        </w:rPr>
        <w:t>e el Sr. Juárez</w:t>
      </w:r>
      <w:r w:rsidRPr="002162FB">
        <w:rPr>
          <w:lang w:val="es-ES"/>
        </w:rPr>
        <w:t xml:space="preserve"> </w:t>
      </w:r>
      <w:r w:rsidR="00D45D72">
        <w:rPr>
          <w:lang w:val="es-ES"/>
        </w:rPr>
        <w:t>es alumno desde el año 2015 de la carrera</w:t>
      </w:r>
      <w:r w:rsidR="00E81464">
        <w:rPr>
          <w:lang w:val="es-ES"/>
        </w:rPr>
        <w:t xml:space="preserve"> </w:t>
      </w:r>
      <w:r w:rsidR="00D45D72">
        <w:rPr>
          <w:lang w:val="es-ES"/>
        </w:rPr>
        <w:t>Tecnicatura Universitaria en Cartografía, Teledetección y Sistemas de Información Geográfica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851660">
        <w:rPr>
          <w:lang w:val="es-ES"/>
        </w:rPr>
        <w:t xml:space="preserve"> dé lug</w:t>
      </w:r>
      <w:r w:rsidR="00B9232B">
        <w:rPr>
          <w:lang w:val="es-ES"/>
        </w:rPr>
        <w:t>ar a lo solicitado por la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D45D72">
        <w:rPr>
          <w:rStyle w:val="textoComun"/>
          <w:lang w:val="es-AR"/>
        </w:rPr>
        <w:t>su reunión ordinaria de fecha 20 de abril</w:t>
      </w:r>
      <w:r w:rsidR="00B9232B">
        <w:rPr>
          <w:rStyle w:val="textoComun"/>
          <w:lang w:val="es-AR"/>
        </w:rPr>
        <w:t xml:space="preserve"> de 2021 </w:t>
      </w:r>
      <w:r>
        <w:rPr>
          <w:rStyle w:val="textoComun"/>
          <w:lang w:val="es-AR"/>
        </w:rPr>
        <w:t>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al</w:t>
      </w:r>
      <w:r w:rsidR="00A25274" w:rsidRPr="002162FB">
        <w:rPr>
          <w:lang w:val="es-ES"/>
        </w:rPr>
        <w:t xml:space="preserve"> </w:t>
      </w:r>
      <w:r w:rsidR="00D45D72">
        <w:rPr>
          <w:lang w:val="es-ES"/>
        </w:rPr>
        <w:t>alumno</w:t>
      </w:r>
      <w:r w:rsidR="00B9232B">
        <w:rPr>
          <w:lang w:val="es-ES"/>
        </w:rPr>
        <w:t xml:space="preserve"> </w:t>
      </w:r>
      <w:r w:rsidR="00D45D72">
        <w:rPr>
          <w:b/>
          <w:lang w:val="es-ES"/>
        </w:rPr>
        <w:t>Rodrigo Alejandro JUAREZ</w:t>
      </w:r>
      <w:r w:rsidR="004465E6">
        <w:rPr>
          <w:b/>
          <w:lang w:val="es-ES"/>
        </w:rPr>
        <w:t xml:space="preserve"> (LU: </w:t>
      </w:r>
      <w:r w:rsidR="00D45D72">
        <w:rPr>
          <w:b/>
          <w:lang w:val="es-ES"/>
        </w:rPr>
        <w:t>53667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continuación.</w:t>
      </w:r>
      <w:r w:rsidR="00E81464" w:rsidRPr="002162FB">
        <w:rPr>
          <w:lang w:val="es-ES"/>
        </w:rPr>
        <w:t xml:space="preserve"> </w:t>
      </w:r>
    </w:p>
    <w:p w:rsidR="00D07150" w:rsidRDefault="00D07150" w:rsidP="00CF5D95">
      <w:pPr>
        <w:rPr>
          <w:lang w:val="es-ES"/>
        </w:rPr>
      </w:pPr>
    </w:p>
    <w:p w:rsidR="00D45D72" w:rsidRDefault="00D07150" w:rsidP="00CF5D95">
      <w:pPr>
        <w:rPr>
          <w:lang w:val="es-ES"/>
        </w:rPr>
      </w:pPr>
      <w:r>
        <w:rPr>
          <w:lang w:val="es-ES"/>
        </w:rPr>
        <w:t xml:space="preserve">    </w:t>
      </w:r>
    </w:p>
    <w:tbl>
      <w:tblPr>
        <w:tblW w:w="7200" w:type="dxa"/>
        <w:jc w:val="center"/>
        <w:tblInd w:w="75" w:type="dxa"/>
        <w:tblCellMar>
          <w:left w:w="70" w:type="dxa"/>
          <w:right w:w="70" w:type="dxa"/>
        </w:tblCellMar>
        <w:tblLook w:val="04A0"/>
      </w:tblPr>
      <w:tblGrid>
        <w:gridCol w:w="759"/>
        <w:gridCol w:w="3898"/>
        <w:gridCol w:w="2599"/>
      </w:tblGrid>
      <w:tr w:rsidR="00D45D72" w:rsidTr="00D45D72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5D72" w:rsidRDefault="00D45D7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45D72" w:rsidTr="00D45D72">
        <w:trPr>
          <w:trHeight w:val="66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5D72" w:rsidRDefault="00D45D7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Tecnicatura Universitaria en Cartografía,Teledetección y Sistemas de Información Geográfica</w:t>
            </w:r>
          </w:p>
        </w:tc>
      </w:tr>
      <w:tr w:rsidR="00D45D72" w:rsidTr="00D45D72">
        <w:trPr>
          <w:trHeight w:val="290"/>
          <w:jc w:val="center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D72" w:rsidRDefault="00D45D7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2011</w:t>
            </w:r>
          </w:p>
        </w:tc>
      </w:tr>
      <w:tr w:rsidR="00D45D72" w:rsidTr="00D45D72">
        <w:trPr>
          <w:trHeight w:val="29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5D72" w:rsidRDefault="00D45D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5D72" w:rsidRDefault="00D45D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5D72" w:rsidRDefault="00D45D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D45D72" w:rsidTr="00D45D72">
        <w:trPr>
          <w:trHeight w:val="1170"/>
          <w:jc w:val="center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D72" w:rsidRDefault="00D45D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3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D72" w:rsidRDefault="00D45D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2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5D72" w:rsidRDefault="00D45D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Equivalencia otorgada por Computación Aplicada (Cód. 7594) aprobada en 2008</w:t>
            </w:r>
          </w:p>
        </w:tc>
      </w:tr>
    </w:tbl>
    <w:p w:rsidR="00D07150" w:rsidRDefault="00D07150" w:rsidP="00D45D72">
      <w:pPr>
        <w:rPr>
          <w:lang w:val="es-ES"/>
        </w:rPr>
      </w:pPr>
    </w:p>
    <w:p w:rsidR="00D45D72" w:rsidRPr="00D45D72" w:rsidRDefault="004C2812" w:rsidP="00D45D72">
      <w:pPr>
        <w:rPr>
          <w:b/>
          <w:lang w:val="es-ES"/>
        </w:rPr>
      </w:pPr>
      <w:r>
        <w:rPr>
          <w:b/>
          <w:lang w:val="es-ES"/>
        </w:rPr>
        <w:lastRenderedPageBreak/>
        <w:t>///CDCIC-098</w:t>
      </w:r>
      <w:r w:rsidR="00D45D72" w:rsidRPr="00D45D72">
        <w:rPr>
          <w:b/>
          <w:lang w:val="es-ES"/>
        </w:rPr>
        <w:t>/21</w:t>
      </w:r>
    </w:p>
    <w:p w:rsidR="00D45D72" w:rsidRPr="00D45D72" w:rsidRDefault="00D45D72" w:rsidP="00D45D72">
      <w:pPr>
        <w:rPr>
          <w:b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B9232B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B9232B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B9232B" w:rsidRPr="007F62AD">
        <w:rPr>
          <w:rFonts w:ascii="Times New Roman" w:hAnsi="Times New Roman" w:cs="Times New Roman"/>
          <w:sz w:val="24"/>
          <w:szCs w:val="24"/>
          <w:lang w:val="es-ES"/>
        </w:rPr>
        <w:t>. ------------------------------------------</w:t>
      </w:r>
      <w:r w:rsidR="00B9232B">
        <w:rPr>
          <w:rFonts w:ascii="Times New Roman" w:hAnsi="Times New Roman" w:cs="Times New Roman"/>
          <w:sz w:val="24"/>
          <w:szCs w:val="24"/>
          <w:lang w:val="es-ES"/>
        </w:rPr>
        <w:t>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1B2BF2"/>
    <w:rsid w:val="00214506"/>
    <w:rsid w:val="002162FB"/>
    <w:rsid w:val="002334AC"/>
    <w:rsid w:val="002D6323"/>
    <w:rsid w:val="00305C97"/>
    <w:rsid w:val="00314BC4"/>
    <w:rsid w:val="0031578F"/>
    <w:rsid w:val="003473E6"/>
    <w:rsid w:val="00393AB7"/>
    <w:rsid w:val="003B390B"/>
    <w:rsid w:val="003C5E4D"/>
    <w:rsid w:val="00413C4E"/>
    <w:rsid w:val="004465E6"/>
    <w:rsid w:val="00463A07"/>
    <w:rsid w:val="00471682"/>
    <w:rsid w:val="00473EFE"/>
    <w:rsid w:val="0049208E"/>
    <w:rsid w:val="004C2812"/>
    <w:rsid w:val="00581D37"/>
    <w:rsid w:val="005C1AB6"/>
    <w:rsid w:val="005F15E0"/>
    <w:rsid w:val="0062639F"/>
    <w:rsid w:val="00656461"/>
    <w:rsid w:val="006A6A64"/>
    <w:rsid w:val="006E5C5C"/>
    <w:rsid w:val="00712B77"/>
    <w:rsid w:val="00712D2A"/>
    <w:rsid w:val="007A0126"/>
    <w:rsid w:val="007E13B6"/>
    <w:rsid w:val="007E4C85"/>
    <w:rsid w:val="00851660"/>
    <w:rsid w:val="00872BAE"/>
    <w:rsid w:val="00881CA3"/>
    <w:rsid w:val="008920BC"/>
    <w:rsid w:val="008930FC"/>
    <w:rsid w:val="008A62E3"/>
    <w:rsid w:val="008A62F1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8301B"/>
    <w:rsid w:val="00AA69D8"/>
    <w:rsid w:val="00AB0943"/>
    <w:rsid w:val="00AC64CE"/>
    <w:rsid w:val="00B02DC7"/>
    <w:rsid w:val="00B43A29"/>
    <w:rsid w:val="00B46BD4"/>
    <w:rsid w:val="00B84B85"/>
    <w:rsid w:val="00B9232B"/>
    <w:rsid w:val="00BA51E0"/>
    <w:rsid w:val="00BC62AF"/>
    <w:rsid w:val="00BC6701"/>
    <w:rsid w:val="00C92B4D"/>
    <w:rsid w:val="00CA2AC5"/>
    <w:rsid w:val="00CB21A7"/>
    <w:rsid w:val="00CB3A32"/>
    <w:rsid w:val="00CD1040"/>
    <w:rsid w:val="00CF5D95"/>
    <w:rsid w:val="00D07150"/>
    <w:rsid w:val="00D1653B"/>
    <w:rsid w:val="00D45D72"/>
    <w:rsid w:val="00D80690"/>
    <w:rsid w:val="00D9516B"/>
    <w:rsid w:val="00DE31EA"/>
    <w:rsid w:val="00E371A3"/>
    <w:rsid w:val="00E44EA0"/>
    <w:rsid w:val="00E81464"/>
    <w:rsid w:val="00E84921"/>
    <w:rsid w:val="00EE0655"/>
    <w:rsid w:val="00F01CBD"/>
    <w:rsid w:val="00F74715"/>
    <w:rsid w:val="00FB0F36"/>
    <w:rsid w:val="00FC1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2025-07-06T19:46:00Z</dcterms:created>
  <dcterms:modified xsi:type="dcterms:W3CDTF">2025-07-06T19:46:00Z</dcterms:modified>
</cp:coreProperties>
</file>