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850F00">
      <w:pPr>
        <w:pStyle w:val="Ttulo1"/>
        <w:spacing w:after="120" w:line="240" w:lineRule="atLeast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A57982">
        <w:rPr>
          <w:rFonts w:ascii="Times New Roman" w:hAnsi="Times New Roman"/>
          <w:szCs w:val="24"/>
        </w:rPr>
        <w:t>116</w:t>
      </w:r>
      <w:r w:rsidRPr="00876BE5">
        <w:rPr>
          <w:rFonts w:ascii="Times New Roman" w:hAnsi="Times New Roman"/>
          <w:szCs w:val="24"/>
        </w:rPr>
        <w:t>/</w:t>
      </w:r>
      <w:r w:rsidR="00850F00">
        <w:rPr>
          <w:rFonts w:ascii="Times New Roman" w:hAnsi="Times New Roman"/>
          <w:szCs w:val="24"/>
        </w:rPr>
        <w:t>21</w:t>
      </w:r>
    </w:p>
    <w:p w:rsidR="00FA6CC7" w:rsidRPr="00850F00" w:rsidRDefault="00876BE5" w:rsidP="00850F00">
      <w:pPr>
        <w:spacing w:after="120" w:line="240" w:lineRule="atLeast"/>
        <w:ind w:firstLine="3402"/>
        <w:jc w:val="both"/>
        <w:rPr>
          <w:rFonts w:ascii="Times New Roman" w:hAnsi="Times New Roman"/>
          <w:b/>
          <w:szCs w:val="24"/>
        </w:rPr>
      </w:pPr>
      <w:r w:rsidRPr="003D7ECF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3D7ECF">
        <w:rPr>
          <w:rFonts w:ascii="Times New Roman" w:hAnsi="Times New Roman"/>
          <w:b/>
          <w:szCs w:val="24"/>
        </w:rPr>
        <w:t>Expe</w:t>
      </w:r>
      <w:proofErr w:type="spellEnd"/>
      <w:r w:rsidR="00425F46" w:rsidRPr="003D7ECF">
        <w:rPr>
          <w:rFonts w:ascii="Times New Roman" w:hAnsi="Times New Roman"/>
          <w:b/>
          <w:szCs w:val="24"/>
        </w:rPr>
        <w:t xml:space="preserve">. </w:t>
      </w:r>
      <w:r w:rsidRPr="003D7ECF">
        <w:rPr>
          <w:rFonts w:ascii="Times New Roman" w:hAnsi="Times New Roman"/>
          <w:b/>
          <w:szCs w:val="24"/>
        </w:rPr>
        <w:t xml:space="preserve"> </w:t>
      </w:r>
      <w:r w:rsidR="003D7ECF" w:rsidRPr="003D7ECF">
        <w:rPr>
          <w:rFonts w:ascii="Times New Roman" w:hAnsi="Times New Roman"/>
          <w:b/>
          <w:szCs w:val="24"/>
        </w:rPr>
        <w:t>1498</w:t>
      </w:r>
      <w:r w:rsidR="00850F00" w:rsidRPr="003D7ECF">
        <w:rPr>
          <w:rFonts w:ascii="Times New Roman" w:hAnsi="Times New Roman"/>
          <w:b/>
          <w:szCs w:val="24"/>
        </w:rPr>
        <w:t>/21</w:t>
      </w:r>
    </w:p>
    <w:p w:rsidR="00745784" w:rsidRPr="00876BE5" w:rsidRDefault="00745784" w:rsidP="00850F00">
      <w:pPr>
        <w:spacing w:after="120" w:line="240" w:lineRule="atLeast"/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F168A0">
        <w:rPr>
          <w:rFonts w:ascii="Times New Roman" w:hAnsi="Times New Roman"/>
          <w:szCs w:val="24"/>
          <w:lang w:val="es-ES"/>
        </w:rPr>
        <w:t xml:space="preserve">que </w:t>
      </w:r>
      <w:r w:rsidR="006A40F9">
        <w:rPr>
          <w:rFonts w:ascii="Times New Roman" w:hAnsi="Times New Roman"/>
          <w:szCs w:val="24"/>
          <w:lang w:val="es-ES"/>
        </w:rPr>
        <w:t>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 xml:space="preserve">añamiento </w:t>
      </w:r>
      <w:proofErr w:type="spellStart"/>
      <w:r w:rsidR="006A40F9">
        <w:rPr>
          <w:rFonts w:ascii="Times New Roman" w:hAnsi="Times New Roman"/>
          <w:szCs w:val="24"/>
          <w:lang w:val="es-ES"/>
        </w:rPr>
        <w:t>Nivelatorio</w:t>
      </w:r>
      <w:proofErr w:type="spellEnd"/>
      <w:r w:rsidR="006A40F9">
        <w:rPr>
          <w:rFonts w:ascii="Times New Roman" w:hAnsi="Times New Roman"/>
          <w:szCs w:val="24"/>
          <w:lang w:val="es-ES"/>
        </w:rPr>
        <w:t xml:space="preserve"> 2021</w:t>
      </w:r>
      <w:r w:rsidR="00F168A0">
        <w:rPr>
          <w:rFonts w:ascii="Times New Roman" w:hAnsi="Times New Roman"/>
          <w:szCs w:val="24"/>
          <w:lang w:val="es-ES"/>
        </w:rPr>
        <w:t xml:space="preserve"> y sus diferentes etapas</w:t>
      </w:r>
      <w:r w:rsidR="006A40F9">
        <w:rPr>
          <w:rFonts w:ascii="Times New Roman" w:hAnsi="Times New Roman"/>
          <w:szCs w:val="24"/>
          <w:lang w:val="es-ES"/>
        </w:rPr>
        <w:t>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F168A0">
        <w:rPr>
          <w:rFonts w:ascii="Times New Roman" w:hAnsi="Times New Roman"/>
          <w:b/>
          <w:bCs/>
          <w:szCs w:val="24"/>
          <w:lang w:val="es-ES"/>
        </w:rPr>
        <w:t>CSU-112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F168A0">
        <w:rPr>
          <w:rFonts w:ascii="Times New Roman" w:hAnsi="Times New Roman"/>
          <w:b/>
          <w:bCs/>
          <w:szCs w:val="24"/>
          <w:lang w:val="es-ES"/>
        </w:rPr>
        <w:t>21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 xml:space="preserve">mediante la cual se </w:t>
      </w:r>
      <w:r w:rsidR="00F168A0">
        <w:rPr>
          <w:rFonts w:ascii="Times New Roman" w:hAnsi="Times New Roman"/>
          <w:bCs/>
          <w:szCs w:val="24"/>
          <w:lang w:val="es-ES"/>
        </w:rPr>
        <w:t>asignan montos a los Departamentos</w:t>
      </w:r>
      <w:r w:rsidRPr="00876BE5">
        <w:rPr>
          <w:rFonts w:ascii="Times New Roman" w:hAnsi="Times New Roman"/>
          <w:bCs/>
          <w:szCs w:val="24"/>
          <w:lang w:val="es-ES"/>
        </w:rPr>
        <w:t xml:space="preserve"> </w:t>
      </w:r>
      <w:r w:rsidR="00F168A0">
        <w:rPr>
          <w:rFonts w:ascii="Times New Roman" w:hAnsi="Times New Roman"/>
          <w:bCs/>
          <w:szCs w:val="24"/>
          <w:lang w:val="es-ES"/>
        </w:rPr>
        <w:t xml:space="preserve">para financiar las designaciones de los responsables del dictado de los cursos de Fortalecimiento del Acompañamiento </w:t>
      </w:r>
      <w:proofErr w:type="spellStart"/>
      <w:r w:rsidR="00F168A0">
        <w:rPr>
          <w:rFonts w:ascii="Times New Roman" w:hAnsi="Times New Roman"/>
          <w:bCs/>
          <w:szCs w:val="24"/>
          <w:lang w:val="es-ES"/>
        </w:rPr>
        <w:t>Nivelatorio</w:t>
      </w:r>
      <w:proofErr w:type="spellEnd"/>
      <w:r w:rsidR="00F168A0">
        <w:rPr>
          <w:rFonts w:ascii="Times New Roman" w:hAnsi="Times New Roman"/>
          <w:bCs/>
          <w:szCs w:val="24"/>
          <w:lang w:val="es-ES"/>
        </w:rPr>
        <w:t xml:space="preserve"> correspondiente a la Etapa III de Nivelación 2021</w:t>
      </w:r>
      <w:r w:rsidR="003615EB">
        <w:rPr>
          <w:rFonts w:ascii="Times New Roman" w:hAnsi="Times New Roman"/>
          <w:bCs/>
          <w:szCs w:val="24"/>
          <w:lang w:val="es-ES"/>
        </w:rPr>
        <w:t xml:space="preserve"> y se establecen la remuneración que percibirán los mismos</w:t>
      </w:r>
      <w:r w:rsidR="00F168A0">
        <w:rPr>
          <w:rFonts w:ascii="Times New Roman" w:hAnsi="Times New Roman"/>
          <w:bCs/>
          <w:szCs w:val="24"/>
          <w:lang w:val="es-ES"/>
        </w:rPr>
        <w:t>;</w:t>
      </w:r>
      <w:r w:rsidR="006A40F9">
        <w:rPr>
          <w:rFonts w:ascii="Times New Roman" w:hAnsi="Times New Roman"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168A0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</w:t>
      </w:r>
      <w:r w:rsidR="00F168A0">
        <w:rPr>
          <w:rFonts w:ascii="Times New Roman" w:hAnsi="Times New Roman"/>
          <w:bCs/>
          <w:lang w:val="es-ES"/>
        </w:rPr>
        <w:t xml:space="preserve">dichos cursos son de carácter obligatorio y están destinados a los alumnos de las carreras </w:t>
      </w:r>
      <w:r w:rsidR="00850F00">
        <w:rPr>
          <w:rFonts w:ascii="Times New Roman" w:hAnsi="Times New Roman"/>
          <w:bCs/>
          <w:lang w:val="es-ES"/>
        </w:rPr>
        <w:t>Licenciatura en Computación, Ingeniería en Computación, Ingeniería en Sistemas de Información, Licenciatura en Economía, Profesorado en Economía, Profesorado en Economía para la Enseñanza Secundaria y Licenciatura en Turismo</w:t>
      </w:r>
      <w:r w:rsidR="00F168A0">
        <w:rPr>
          <w:rFonts w:ascii="Times New Roman" w:hAnsi="Times New Roman"/>
          <w:bCs/>
          <w:lang w:val="es-ES"/>
        </w:rPr>
        <w:t xml:space="preserve"> que no aprobaron durante febrero y marzo el acompañamiento </w:t>
      </w:r>
      <w:proofErr w:type="spellStart"/>
      <w:r w:rsidR="00F168A0">
        <w:rPr>
          <w:rFonts w:ascii="Times New Roman" w:hAnsi="Times New Roman"/>
          <w:bCs/>
          <w:lang w:val="es-ES"/>
        </w:rPr>
        <w:t>nivelatorio</w:t>
      </w:r>
      <w:proofErr w:type="spellEnd"/>
      <w:r w:rsidR="00F168A0">
        <w:rPr>
          <w:rFonts w:ascii="Times New Roman" w:hAnsi="Times New Roman"/>
          <w:bCs/>
          <w:lang w:val="es-ES"/>
        </w:rPr>
        <w:t xml:space="preserve"> como así </w:t>
      </w:r>
      <w:r w:rsidR="003615EB">
        <w:rPr>
          <w:rFonts w:ascii="Times New Roman" w:hAnsi="Times New Roman"/>
          <w:bCs/>
          <w:lang w:val="es-ES"/>
        </w:rPr>
        <w:t>también</w:t>
      </w:r>
      <w:r w:rsidR="00F168A0">
        <w:rPr>
          <w:rFonts w:ascii="Times New Roman" w:hAnsi="Times New Roman"/>
          <w:bCs/>
          <w:lang w:val="es-ES"/>
        </w:rPr>
        <w:t xml:space="preserve"> a los ingresantes del segundo cuatrimestre; </w:t>
      </w:r>
    </w:p>
    <w:p w:rsidR="00F168A0" w:rsidRDefault="00F168A0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Default="00FF72E5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 </w:t>
      </w:r>
      <w:r w:rsidR="00F168A0">
        <w:rPr>
          <w:rFonts w:ascii="Times New Roman" w:hAnsi="Times New Roman"/>
          <w:bCs/>
          <w:lang w:val="es-ES"/>
        </w:rPr>
        <w:t xml:space="preserve">Que </w:t>
      </w:r>
      <w:r w:rsidR="003615EB">
        <w:rPr>
          <w:rFonts w:ascii="Times New Roman" w:hAnsi="Times New Roman"/>
          <w:bCs/>
          <w:lang w:val="es-ES"/>
        </w:rPr>
        <w:t xml:space="preserve">a </w:t>
      </w:r>
      <w:r w:rsidR="00F168A0">
        <w:rPr>
          <w:rFonts w:ascii="Times New Roman" w:hAnsi="Times New Roman"/>
          <w:bCs/>
          <w:lang w:val="es-ES"/>
        </w:rPr>
        <w:t xml:space="preserve">esta Unidad Académica </w:t>
      </w:r>
      <w:r w:rsidR="003615EB">
        <w:rPr>
          <w:rFonts w:ascii="Times New Roman" w:hAnsi="Times New Roman"/>
          <w:bCs/>
          <w:lang w:val="es-ES"/>
        </w:rPr>
        <w:t xml:space="preserve">se le asignó el dictado de dos </w:t>
      </w:r>
      <w:r w:rsidR="00850F00">
        <w:rPr>
          <w:rFonts w:ascii="Times New Roman" w:hAnsi="Times New Roman"/>
          <w:bCs/>
          <w:lang w:val="es-ES"/>
        </w:rPr>
        <w:t xml:space="preserve">cursos de Análisis y Comprensión de Problemas en el marco del Fortalecimiento del Acompañamiento </w:t>
      </w:r>
      <w:proofErr w:type="spellStart"/>
      <w:r w:rsidR="00850F00">
        <w:rPr>
          <w:rFonts w:ascii="Times New Roman" w:hAnsi="Times New Roman"/>
          <w:bCs/>
          <w:lang w:val="es-ES"/>
        </w:rPr>
        <w:t>Nivelatorio</w:t>
      </w:r>
      <w:proofErr w:type="spellEnd"/>
      <w:r w:rsidR="00850F00">
        <w:rPr>
          <w:rFonts w:ascii="Times New Roman" w:hAnsi="Times New Roman"/>
          <w:bCs/>
          <w:lang w:val="es-ES"/>
        </w:rPr>
        <w:t xml:space="preserve"> </w:t>
      </w:r>
      <w:r w:rsidR="003615EB">
        <w:rPr>
          <w:rFonts w:ascii="Times New Roman" w:hAnsi="Times New Roman"/>
          <w:bCs/>
          <w:lang w:val="es-ES"/>
        </w:rPr>
        <w:t xml:space="preserve">y es necesario designar los responsables del dictado de los mismos; </w:t>
      </w:r>
    </w:p>
    <w:p w:rsidR="003615EB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3615EB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se procedió a realizar un llamado a inscripción para la cobertura dichos cargos; </w:t>
      </w:r>
    </w:p>
    <w:p w:rsidR="003615EB" w:rsidRPr="00876BE5" w:rsidRDefault="003615EB" w:rsidP="003615EB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 xml:space="preserve">esignación </w:t>
      </w:r>
      <w:r w:rsidR="003615EB">
        <w:rPr>
          <w:rFonts w:ascii="Times New Roman" w:hAnsi="Times New Roman"/>
          <w:bCs/>
          <w:lang w:val="es-ES"/>
        </w:rPr>
        <w:t xml:space="preserve">de la </w:t>
      </w:r>
      <w:r w:rsidR="00A57982">
        <w:rPr>
          <w:rFonts w:ascii="Times New Roman" w:hAnsi="Times New Roman"/>
          <w:bCs/>
          <w:lang w:val="es-ES"/>
        </w:rPr>
        <w:t xml:space="preserve">Lic. Ángela </w:t>
      </w:r>
      <w:proofErr w:type="spellStart"/>
      <w:r w:rsidR="00A57982">
        <w:rPr>
          <w:rFonts w:ascii="Times New Roman" w:hAnsi="Times New Roman"/>
          <w:bCs/>
          <w:lang w:val="es-ES"/>
        </w:rPr>
        <w:t>Cesetti</w:t>
      </w:r>
      <w:proofErr w:type="spellEnd"/>
      <w:r w:rsidRPr="00876BE5">
        <w:rPr>
          <w:rFonts w:ascii="Times New Roman" w:hAnsi="Times New Roman"/>
          <w:bCs/>
          <w:lang w:val="es-ES"/>
        </w:rPr>
        <w:t xml:space="preserve"> como Profesor</w:t>
      </w:r>
      <w:r w:rsidR="003615EB">
        <w:rPr>
          <w:rFonts w:ascii="Times New Roman" w:hAnsi="Times New Roman"/>
          <w:bCs/>
          <w:lang w:val="es-ES"/>
        </w:rPr>
        <w:t>a</w:t>
      </w:r>
      <w:r w:rsidRPr="00876BE5">
        <w:rPr>
          <w:rFonts w:ascii="Times New Roman" w:hAnsi="Times New Roman"/>
          <w:bCs/>
          <w:lang w:val="es-ES"/>
        </w:rPr>
        <w:t xml:space="preserve"> de uno de los cursos </w:t>
      </w:r>
      <w:r w:rsidR="003615EB">
        <w:rPr>
          <w:rFonts w:ascii="Times New Roman" w:hAnsi="Times New Roman"/>
          <w:bCs/>
          <w:lang w:val="es-ES"/>
        </w:rPr>
        <w:t xml:space="preserve">Fortalecimiento del Acompañamiento </w:t>
      </w:r>
      <w:proofErr w:type="spellStart"/>
      <w:r w:rsidR="003615EB">
        <w:rPr>
          <w:rFonts w:ascii="Times New Roman" w:hAnsi="Times New Roman"/>
          <w:bCs/>
          <w:lang w:val="es-ES"/>
        </w:rPr>
        <w:t>Nivelatorio</w:t>
      </w:r>
      <w:proofErr w:type="spellEnd"/>
      <w:r w:rsidR="003615EB">
        <w:rPr>
          <w:rFonts w:ascii="Times New Roman" w:hAnsi="Times New Roman"/>
          <w:bCs/>
          <w:lang w:val="es-ES"/>
        </w:rPr>
        <w:t xml:space="preserve"> - Etapa III de Nivelación 2021; 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3615EB">
        <w:rPr>
          <w:rFonts w:ascii="Times New Roman" w:hAnsi="Times New Roman"/>
          <w:snapToGrid w:val="0"/>
          <w:lang w:val="es-AR" w:eastAsia="es-ES"/>
        </w:rPr>
        <w:t>imidad en su reunión de fecha 04</w:t>
      </w:r>
      <w:r w:rsidR="00BA4622">
        <w:rPr>
          <w:rFonts w:ascii="Times New Roman" w:hAnsi="Times New Roman"/>
          <w:snapToGrid w:val="0"/>
          <w:lang w:val="es-AR" w:eastAsia="es-ES"/>
        </w:rPr>
        <w:t xml:space="preserve"> de </w:t>
      </w:r>
      <w:r w:rsidR="003615EB">
        <w:rPr>
          <w:rFonts w:ascii="Times New Roman" w:hAnsi="Times New Roman"/>
          <w:snapToGrid w:val="0"/>
          <w:lang w:val="es-AR" w:eastAsia="es-ES"/>
        </w:rPr>
        <w:t xml:space="preserve">mayo de 2021 </w:t>
      </w:r>
      <w:r w:rsidRPr="00FA6CC7">
        <w:rPr>
          <w:rFonts w:ascii="Times New Roman" w:hAnsi="Times New Roman"/>
          <w:snapToGrid w:val="0"/>
          <w:lang w:val="es-AR" w:eastAsia="es-ES"/>
        </w:rPr>
        <w:t>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850F00" w:rsidRDefault="00850F00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///CDCIC</w:t>
      </w:r>
      <w:r w:rsidR="00A57982">
        <w:rPr>
          <w:rFonts w:ascii="Times New Roman" w:hAnsi="Times New Roman"/>
          <w:b/>
          <w:bCs/>
          <w:lang w:val="es-ES"/>
        </w:rPr>
        <w:t>-116</w:t>
      </w:r>
      <w:r>
        <w:rPr>
          <w:rFonts w:ascii="Times New Roman" w:hAnsi="Times New Roman"/>
          <w:b/>
          <w:bCs/>
          <w:lang w:val="es-ES"/>
        </w:rPr>
        <w:t>/21</w:t>
      </w:r>
    </w:p>
    <w:p w:rsidR="00850F00" w:rsidRDefault="00850F00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3C4EE8" w:rsidRPr="00850F00" w:rsidRDefault="003C4EE8" w:rsidP="003C4EE8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="003615EB">
        <w:rPr>
          <w:rFonts w:ascii="Times New Roman" w:hAnsi="Times New Roman"/>
          <w:lang w:val="es-AR"/>
        </w:rPr>
        <w:t>Designar a la</w:t>
      </w:r>
      <w:r w:rsidRPr="00876BE5">
        <w:rPr>
          <w:rFonts w:ascii="Times New Roman" w:hAnsi="Times New Roman"/>
          <w:lang w:val="es-ES"/>
        </w:rPr>
        <w:t xml:space="preserve"> </w:t>
      </w:r>
      <w:r w:rsidR="00A57982">
        <w:rPr>
          <w:rFonts w:ascii="Times New Roman" w:hAnsi="Times New Roman"/>
          <w:b/>
          <w:lang w:val="es-ES"/>
        </w:rPr>
        <w:t>Licenciada Ángela Beatriz CESETTI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A57982">
        <w:rPr>
          <w:rFonts w:ascii="Times New Roman" w:hAnsi="Times New Roman"/>
          <w:b/>
        </w:rPr>
        <w:t>(</w:t>
      </w:r>
      <w:proofErr w:type="spellStart"/>
      <w:r w:rsidR="00A57982">
        <w:rPr>
          <w:rFonts w:ascii="Times New Roman" w:hAnsi="Times New Roman"/>
          <w:b/>
        </w:rPr>
        <w:t>Leg</w:t>
      </w:r>
      <w:proofErr w:type="spellEnd"/>
      <w:r w:rsidR="00A57982">
        <w:rPr>
          <w:rFonts w:ascii="Times New Roman" w:hAnsi="Times New Roman"/>
          <w:b/>
        </w:rPr>
        <w:t>. 9291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="003615EB">
        <w:rPr>
          <w:rFonts w:ascii="Times New Roman" w:hAnsi="Times New Roman"/>
          <w:lang w:val="es-ES"/>
        </w:rPr>
        <w:t>como Profesora a cargo del dictado de un (01) Curso de</w:t>
      </w:r>
      <w:r w:rsidR="00850F00">
        <w:rPr>
          <w:rFonts w:ascii="Times New Roman" w:hAnsi="Times New Roman"/>
          <w:lang w:val="es-ES"/>
        </w:rPr>
        <w:t xml:space="preserve"> Análisis y Comprensión de Problemas en el marco del </w:t>
      </w:r>
      <w:r w:rsidR="003615EB">
        <w:rPr>
          <w:rFonts w:ascii="Times New Roman" w:hAnsi="Times New Roman"/>
          <w:lang w:val="es-ES"/>
        </w:rPr>
        <w:t xml:space="preserve"> </w:t>
      </w:r>
      <w:r w:rsidR="003615EB" w:rsidRPr="003615EB">
        <w:rPr>
          <w:rFonts w:ascii="Times New Roman" w:hAnsi="Times New Roman"/>
          <w:bCs/>
          <w:lang w:val="es-ES"/>
        </w:rPr>
        <w:t xml:space="preserve">Fortalecimiento del Acompañamiento </w:t>
      </w:r>
      <w:proofErr w:type="spellStart"/>
      <w:r w:rsidR="003615EB" w:rsidRPr="003615EB">
        <w:rPr>
          <w:rFonts w:ascii="Times New Roman" w:hAnsi="Times New Roman"/>
          <w:bCs/>
          <w:lang w:val="es-ES"/>
        </w:rPr>
        <w:t>Nivelatorio</w:t>
      </w:r>
      <w:proofErr w:type="spellEnd"/>
      <w:r w:rsidR="003615EB" w:rsidRPr="003615EB">
        <w:rPr>
          <w:rFonts w:ascii="Times New Roman" w:hAnsi="Times New Roman"/>
          <w:bCs/>
          <w:lang w:val="es-ES"/>
        </w:rPr>
        <w:t xml:space="preserve"> correspondiente a la Etapa III de Nivelación 2021</w:t>
      </w:r>
      <w:r w:rsidR="00850F00">
        <w:rPr>
          <w:rFonts w:ascii="Times New Roman" w:hAnsi="Times New Roman"/>
          <w:lang w:val="es-ES"/>
        </w:rPr>
        <w:t xml:space="preserve">, </w:t>
      </w:r>
      <w:r w:rsidR="003615EB">
        <w:rPr>
          <w:rFonts w:ascii="Times New Roman" w:hAnsi="Times New Roman"/>
          <w:lang w:val="es-ES"/>
        </w:rPr>
        <w:t xml:space="preserve">a partir del </w:t>
      </w:r>
      <w:r w:rsidR="00850F00">
        <w:rPr>
          <w:rFonts w:ascii="Times New Roman" w:hAnsi="Times New Roman"/>
          <w:lang w:val="es-ES"/>
        </w:rPr>
        <w:t xml:space="preserve">10 de mayo y por el término de dos (02) meses. 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50F00" w:rsidRDefault="00FE0D2F" w:rsidP="00F168A0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3615EB" w:rsidRPr="00850F00">
        <w:rPr>
          <w:rFonts w:ascii="Times New Roman" w:hAnsi="Times New Roman"/>
          <w:bCs/>
          <w:lang w:val="es-ES"/>
        </w:rPr>
        <w:t xml:space="preserve">Las funciones de la </w:t>
      </w:r>
      <w:r w:rsidR="00A57982">
        <w:rPr>
          <w:rFonts w:ascii="Times New Roman" w:hAnsi="Times New Roman"/>
          <w:bCs/>
          <w:lang w:val="es-ES"/>
        </w:rPr>
        <w:t xml:space="preserve">Lic. </w:t>
      </w:r>
      <w:proofErr w:type="spellStart"/>
      <w:r w:rsidR="00A57982">
        <w:rPr>
          <w:rFonts w:ascii="Times New Roman" w:hAnsi="Times New Roman"/>
          <w:bCs/>
          <w:lang w:val="es-ES"/>
        </w:rPr>
        <w:t>Cesetti</w:t>
      </w:r>
      <w:proofErr w:type="spellEnd"/>
      <w:r w:rsidR="003615EB" w:rsidRPr="00850F00">
        <w:rPr>
          <w:rFonts w:ascii="Times New Roman" w:hAnsi="Times New Roman"/>
          <w:bCs/>
          <w:lang w:val="es-ES"/>
        </w:rPr>
        <w:t xml:space="preserve"> s</w:t>
      </w:r>
      <w:r w:rsidR="00F168A0" w:rsidRPr="00850F00">
        <w:rPr>
          <w:rFonts w:ascii="Times New Roman" w:hAnsi="Times New Roman"/>
          <w:bCs/>
          <w:lang w:val="es-ES"/>
        </w:rPr>
        <w:t>erá</w:t>
      </w:r>
      <w:r w:rsidR="00850F00" w:rsidRPr="00850F00">
        <w:rPr>
          <w:rFonts w:ascii="Times New Roman" w:hAnsi="Times New Roman"/>
          <w:bCs/>
          <w:lang w:val="es-ES"/>
        </w:rPr>
        <w:t>n</w:t>
      </w:r>
      <w:r w:rsidR="00F168A0" w:rsidRPr="00850F00">
        <w:rPr>
          <w:rFonts w:ascii="Times New Roman" w:hAnsi="Times New Roman"/>
          <w:bCs/>
          <w:lang w:val="es-ES"/>
        </w:rPr>
        <w:t xml:space="preserve"> remunerada</w:t>
      </w:r>
      <w:r w:rsidR="00850F00" w:rsidRPr="00850F00">
        <w:rPr>
          <w:rFonts w:ascii="Times New Roman" w:hAnsi="Times New Roman"/>
          <w:bCs/>
          <w:lang w:val="es-ES"/>
        </w:rPr>
        <w:t>s</w:t>
      </w:r>
      <w:r w:rsidR="00F168A0" w:rsidRPr="00850F00">
        <w:rPr>
          <w:rFonts w:ascii="Times New Roman" w:hAnsi="Times New Roman"/>
          <w:bCs/>
          <w:lang w:val="es-ES"/>
        </w:rPr>
        <w:t xml:space="preserve"> con una</w:t>
      </w:r>
      <w:r w:rsidR="003615EB" w:rsidRPr="00850F00">
        <w:rPr>
          <w:rFonts w:ascii="Times New Roman" w:hAnsi="Times New Roman"/>
          <w:bCs/>
          <w:lang w:val="es-ES"/>
        </w:rPr>
        <w:t xml:space="preserve"> </w:t>
      </w:r>
      <w:r w:rsidR="00F168A0" w:rsidRPr="00850F00">
        <w:rPr>
          <w:rFonts w:ascii="Times New Roman" w:hAnsi="Times New Roman"/>
          <w:bCs/>
          <w:lang w:val="es-ES"/>
        </w:rPr>
        <w:t>asignación complementaria mensual de veintinueve mil setecientos catorce pesos</w:t>
      </w:r>
      <w:r w:rsidR="00850F00">
        <w:rPr>
          <w:rFonts w:ascii="Times New Roman" w:hAnsi="Times New Roman"/>
          <w:bCs/>
          <w:lang w:val="es-ES"/>
        </w:rPr>
        <w:t xml:space="preserve"> </w:t>
      </w:r>
      <w:r w:rsidR="003615EB" w:rsidRPr="00850F00">
        <w:rPr>
          <w:rFonts w:ascii="Times New Roman" w:hAnsi="Times New Roman"/>
          <w:bCs/>
          <w:lang w:val="es-ES"/>
        </w:rPr>
        <w:t>($29.714.-).</w:t>
      </w:r>
      <w:r w:rsidR="00F168A0" w:rsidRPr="00850F00">
        <w:rPr>
          <w:rFonts w:ascii="Times New Roman" w:hAnsi="Times New Roman"/>
          <w:bCs/>
          <w:lang w:val="es-ES"/>
        </w:rPr>
        <w:t>El importe mencionado reviste carácter</w:t>
      </w:r>
      <w:r w:rsidR="003615EB" w:rsidRPr="00850F00">
        <w:rPr>
          <w:rFonts w:ascii="Times New Roman" w:hAnsi="Times New Roman"/>
          <w:bCs/>
          <w:lang w:val="es-ES"/>
        </w:rPr>
        <w:t xml:space="preserve"> </w:t>
      </w:r>
      <w:r w:rsidR="00F168A0" w:rsidRPr="00850F00">
        <w:rPr>
          <w:rFonts w:ascii="Times New Roman" w:hAnsi="Times New Roman"/>
          <w:bCs/>
          <w:lang w:val="es-ES"/>
        </w:rPr>
        <w:t xml:space="preserve">remunerativo, no </w:t>
      </w:r>
      <w:proofErr w:type="spellStart"/>
      <w:r w:rsidR="00F168A0" w:rsidRPr="00850F00">
        <w:rPr>
          <w:rFonts w:ascii="Times New Roman" w:hAnsi="Times New Roman"/>
          <w:bCs/>
          <w:lang w:val="es-ES"/>
        </w:rPr>
        <w:t>bonificable</w:t>
      </w:r>
      <w:proofErr w:type="spellEnd"/>
      <w:r w:rsidR="00F168A0" w:rsidRPr="00850F00">
        <w:rPr>
          <w:rFonts w:ascii="Times New Roman" w:hAnsi="Times New Roman"/>
          <w:bCs/>
          <w:lang w:val="es-ES"/>
        </w:rPr>
        <w:t xml:space="preserve"> e incluye la proporción del Sueldo Anual Complementario.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Default="00FE0D2F" w:rsidP="00850F00">
      <w:pPr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50F00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850F00" w:rsidRPr="00850F00">
        <w:rPr>
          <w:rFonts w:ascii="Times New Roman" w:hAnsi="Times New Roman"/>
          <w:szCs w:val="24"/>
          <w:lang w:val="es-ES" w:eastAsia="es-ES"/>
        </w:rPr>
        <w:t>Unidad Presupuestaria 033; Subunidad Presupuestaria 001; Sub subunidad presupuestaria: 000 “Secretaría General Académica”; Categoría Programática: 01.00.00.04.00 Programa Docencia Universitaria; Actividad Curso de Nivelación; Fuente de Financiamiento: 1.1. Tesoro Nacional; Ejercicio 2021.</w:t>
      </w:r>
    </w:p>
    <w:p w:rsidR="00850F00" w:rsidRPr="00850F00" w:rsidRDefault="00850F00" w:rsidP="00850F00">
      <w:pPr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15EB"/>
    <w:rsid w:val="0036346B"/>
    <w:rsid w:val="00365299"/>
    <w:rsid w:val="00367095"/>
    <w:rsid w:val="003676A2"/>
    <w:rsid w:val="00376DE6"/>
    <w:rsid w:val="00392691"/>
    <w:rsid w:val="003B5095"/>
    <w:rsid w:val="003C4EE8"/>
    <w:rsid w:val="003D7ECF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62F7C"/>
    <w:rsid w:val="007869FE"/>
    <w:rsid w:val="00787A5D"/>
    <w:rsid w:val="007A0DB7"/>
    <w:rsid w:val="007E7BD7"/>
    <w:rsid w:val="007F1F6B"/>
    <w:rsid w:val="00820F9F"/>
    <w:rsid w:val="00830C8E"/>
    <w:rsid w:val="00833CD1"/>
    <w:rsid w:val="00850F00"/>
    <w:rsid w:val="00857B35"/>
    <w:rsid w:val="00876BE5"/>
    <w:rsid w:val="00910BB4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57982"/>
    <w:rsid w:val="00A84A9D"/>
    <w:rsid w:val="00AC2F15"/>
    <w:rsid w:val="00AC78D0"/>
    <w:rsid w:val="00AD215D"/>
    <w:rsid w:val="00AE664D"/>
    <w:rsid w:val="00B041BA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168A0"/>
    <w:rsid w:val="00F20A03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2025-07-06T19:46:00Z</dcterms:created>
  <dcterms:modified xsi:type="dcterms:W3CDTF">2025-07-06T19:46:00Z</dcterms:modified>
</cp:coreProperties>
</file>