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F64373"/>
    <w:p w:rsidR="006A3B2F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12</w:t>
      </w:r>
      <w:r w:rsidR="00F61449">
        <w:rPr>
          <w:rStyle w:val="textoNegrita"/>
          <w:rFonts w:eastAsia="Arial"/>
          <w:lang w:val="es-AR" w:eastAsia="es-AR"/>
        </w:rPr>
        <w:t>4</w:t>
      </w:r>
      <w:r w:rsidRPr="00096518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1</w:t>
      </w:r>
    </w:p>
    <w:p w:rsidR="006A3B2F" w:rsidRPr="00096518" w:rsidRDefault="00DB5160" w:rsidP="006A3B2F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 w:rsidR="006A3B2F" w:rsidRPr="0009651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Mayo </w:t>
      </w:r>
      <w:proofErr w:type="gramStart"/>
      <w:r>
        <w:rPr>
          <w:rStyle w:val="textoNegrita"/>
          <w:rFonts w:eastAsia="Arial"/>
          <w:lang w:val="es-AR" w:eastAsia="es-AR"/>
        </w:rPr>
        <w:t>2</w:t>
      </w:r>
      <w:r w:rsidR="00F61449">
        <w:rPr>
          <w:rStyle w:val="textoNegrita"/>
          <w:rFonts w:eastAsia="Arial"/>
          <w:lang w:val="es-AR" w:eastAsia="es-AR"/>
        </w:rPr>
        <w:t>0</w:t>
      </w:r>
      <w:r>
        <w:rPr>
          <w:rStyle w:val="textoNegrita"/>
          <w:rFonts w:eastAsia="Arial"/>
          <w:lang w:val="es-AR" w:eastAsia="es-AR"/>
        </w:rPr>
        <w:t>21 .</w:t>
      </w:r>
      <w:proofErr w:type="gramEnd"/>
      <w:r>
        <w:rPr>
          <w:rStyle w:val="textoNegrita"/>
          <w:rFonts w:eastAsia="Arial"/>
          <w:lang w:val="es-AR" w:eastAsia="es-AR"/>
        </w:rPr>
        <w:t>-</w:t>
      </w:r>
    </w:p>
    <w:p w:rsidR="006A3B2F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Pr="00096518">
        <w:rPr>
          <w:rStyle w:val="textoComun"/>
          <w:rFonts w:ascii="Times New Roman" w:hAnsi="Times New Roman" w:cs="Times New Roman"/>
        </w:rPr>
        <w:tab/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resolución DCIC-0</w:t>
      </w:r>
      <w:r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="00F61449"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/</w:t>
      </w:r>
      <w:r>
        <w:rPr>
          <w:rFonts w:ascii="Times New Roman" w:hAnsi="Times New Roman" w:cs="Times New Roman"/>
          <w:sz w:val="24"/>
          <w:szCs w:val="24"/>
          <w:lang w:val="es-ES_tradnl"/>
        </w:rPr>
        <w:t>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6A3B2F" w:rsidRPr="00096518" w:rsidRDefault="006A3B2F" w:rsidP="006A3B2F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 xml:space="preserve">CONSIDERANDO: </w:t>
      </w:r>
    </w:p>
    <w:p w:rsidR="006A3B2F" w:rsidRPr="00096518" w:rsidRDefault="006A3B2F" w:rsidP="00F61449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la Comisión Asesora de Programas de Posgrado del Departamento de Ciencias e Ingeniería de la Computación recomendó </w:t>
      </w:r>
      <w:proofErr w:type="gram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la</w:t>
      </w:r>
      <w:r w:rsidR="00F61449" w:rsidRPr="00F61449">
        <w:t xml:space="preserve"> </w:t>
      </w:r>
      <w:r w:rsidR="00F61449" w:rsidRPr="00F61449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inscripción</w:t>
      </w:r>
      <w:proofErr w:type="gramEnd"/>
      <w:r w:rsidR="00F61449" w:rsidRPr="00F61449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presentada por el Lic. </w:t>
      </w:r>
      <w:proofErr w:type="spellStart"/>
      <w:r w:rsidR="00F61449" w:rsidRPr="00F6144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Marinelli</w:t>
      </w:r>
      <w:proofErr w:type="spellEnd"/>
      <w:r w:rsidR="00F61449" w:rsidRPr="00F61449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para optar al grado de Doctor en Ciencias de la Computación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a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la Secretaría General de Estudios de Posgrado y Educación 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Continúa</w:t>
      </w:r>
      <w:proofErr w:type="spellEnd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y era necesario continuar con el trámite a fin de no demorar su evaluación por parte de la misma; </w:t>
      </w:r>
    </w:p>
    <w:p w:rsidR="006A3B2F" w:rsidRPr="006B2B4F" w:rsidRDefault="006A3B2F" w:rsidP="006A3B2F">
      <w:pPr>
        <w:ind w:firstLine="851"/>
        <w:jc w:val="both"/>
      </w:pPr>
      <w:r w:rsidRPr="00096518">
        <w:rPr>
          <w:bCs/>
        </w:rPr>
        <w:t xml:space="preserve">Que </w:t>
      </w:r>
      <w:r>
        <w:rPr>
          <w:bCs/>
        </w:rPr>
        <w:t>e</w:t>
      </w:r>
      <w:r w:rsidRPr="000D4D8C">
        <w:rPr>
          <w:rStyle w:val="textoComun"/>
        </w:rPr>
        <w:t xml:space="preserve">l </w:t>
      </w:r>
      <w:proofErr w:type="spellStart"/>
      <w:r w:rsidRPr="000D4D8C">
        <w:rPr>
          <w:rStyle w:val="textoComun"/>
        </w:rPr>
        <w:t>Consej</w:t>
      </w:r>
      <w:r>
        <w:rPr>
          <w:rStyle w:val="textoComun"/>
        </w:rPr>
        <w:t>o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Departamental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aprobó</w:t>
      </w:r>
      <w:proofErr w:type="spellEnd"/>
      <w:r w:rsidRPr="000D4D8C">
        <w:rPr>
          <w:rStyle w:val="textoComun"/>
        </w:rPr>
        <w:t xml:space="preserve">, </w:t>
      </w:r>
      <w:proofErr w:type="spellStart"/>
      <w:r w:rsidRPr="000D4D8C">
        <w:rPr>
          <w:rStyle w:val="textoComun"/>
        </w:rPr>
        <w:t>en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su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reunión</w:t>
      </w:r>
      <w:proofErr w:type="spellEnd"/>
      <w:r w:rsidRPr="000D4D8C">
        <w:rPr>
          <w:rStyle w:val="textoComun"/>
        </w:rPr>
        <w:t xml:space="preserve"> de </w:t>
      </w:r>
      <w:proofErr w:type="spellStart"/>
      <w:r w:rsidRPr="000D4D8C">
        <w:rPr>
          <w:rStyle w:val="textoComun"/>
        </w:rPr>
        <w:t>fecha</w:t>
      </w:r>
      <w:proofErr w:type="spellEnd"/>
      <w:r w:rsidRPr="000D4D8C">
        <w:rPr>
          <w:rStyle w:val="textoComun"/>
        </w:rPr>
        <w:t xml:space="preserve"> </w:t>
      </w:r>
      <w:r>
        <w:rPr>
          <w:rStyle w:val="textoComun"/>
        </w:rPr>
        <w:t>04 de mayo</w:t>
      </w:r>
      <w:r w:rsidRPr="000D4D8C">
        <w:rPr>
          <w:rStyle w:val="textoComun"/>
        </w:rPr>
        <w:t xml:space="preserve"> de 20</w:t>
      </w:r>
      <w:r>
        <w:rPr>
          <w:rStyle w:val="textoComun"/>
        </w:rPr>
        <w:t>2</w:t>
      </w:r>
      <w:r w:rsidRPr="000D4D8C">
        <w:rPr>
          <w:rStyle w:val="textoComun"/>
        </w:rPr>
        <w:t>1</w:t>
      </w:r>
      <w:r>
        <w:rPr>
          <w:rStyle w:val="textoComun"/>
        </w:rPr>
        <w:t>,</w:t>
      </w:r>
      <w:r w:rsidRPr="000D4D8C">
        <w:rPr>
          <w:rStyle w:val="textoComun"/>
        </w:rPr>
        <w:t xml:space="preserve"> </w:t>
      </w:r>
      <w:r>
        <w:rPr>
          <w:rStyle w:val="textoComun"/>
        </w:rPr>
        <w:t xml:space="preserve">la </w:t>
      </w:r>
      <w:proofErr w:type="spellStart"/>
      <w:r>
        <w:rPr>
          <w:rStyle w:val="textoComun"/>
        </w:rPr>
        <w:t>ratificación</w:t>
      </w:r>
      <w:proofErr w:type="spellEnd"/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mencionada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resolución</w:t>
      </w:r>
      <w:proofErr w:type="spellEnd"/>
      <w:r w:rsidRPr="000D4D8C">
        <w:rPr>
          <w:rStyle w:val="textoComun"/>
        </w:rPr>
        <w:t>;</w:t>
      </w:r>
    </w:p>
    <w:p w:rsidR="006A3B2F" w:rsidRDefault="006A3B2F" w:rsidP="006A3B2F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6A3B2F" w:rsidRPr="00096518" w:rsidRDefault="006A3B2F" w:rsidP="006A3B2F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 xml:space="preserve">DE CIENCIAS E INGENIERIA DE LA COMPUTACION </w:t>
      </w:r>
    </w:p>
    <w:p w:rsidR="006A3B2F" w:rsidRPr="00096518" w:rsidRDefault="006A3B2F" w:rsidP="006A3B2F">
      <w:pPr>
        <w:ind w:firstLine="1418"/>
        <w:jc w:val="both"/>
        <w:rPr>
          <w:b/>
          <w:lang w:val="es-AR"/>
        </w:rPr>
      </w:pPr>
    </w:p>
    <w:p w:rsidR="006A3B2F" w:rsidRPr="00096518" w:rsidRDefault="006A3B2F" w:rsidP="006A3B2F">
      <w:pPr>
        <w:jc w:val="center"/>
      </w:pPr>
      <w:r w:rsidRPr="00096518">
        <w:rPr>
          <w:rStyle w:val="textoNegrita"/>
        </w:rPr>
        <w:t>RESUELVE:</w:t>
      </w:r>
    </w:p>
    <w:p w:rsidR="006A3B2F" w:rsidRPr="00096518" w:rsidRDefault="006A3B2F" w:rsidP="006A3B2F">
      <w:pPr>
        <w:jc w:val="both"/>
        <w:rPr>
          <w:b/>
          <w:lang w:val="es-AR"/>
        </w:rPr>
      </w:pPr>
    </w:p>
    <w:p w:rsidR="006A3B2F" w:rsidRPr="00096518" w:rsidRDefault="006A3B2F" w:rsidP="00391B8D">
      <w:pPr>
        <w:ind w:right="-29"/>
        <w:jc w:val="both"/>
        <w:rPr>
          <w:lang w:val="es-ES_tradnl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 w:rsidRPr="00096518">
        <w:rPr>
          <w:rStyle w:val="textoNegrita"/>
          <w:lang w:val="es-AR" w:eastAsia="es-AR"/>
        </w:rPr>
        <w:t>).-</w:t>
      </w:r>
      <w:r w:rsidRPr="00096518">
        <w:rPr>
          <w:lang w:val="es-AR"/>
        </w:rPr>
        <w:t xml:space="preserve"> </w:t>
      </w:r>
      <w:r>
        <w:rPr>
          <w:color w:val="000000"/>
          <w:lang w:val="es-ES_tradnl"/>
        </w:rPr>
        <w:t>Ratificar la resolución DCIC-04</w:t>
      </w:r>
      <w:r w:rsidR="00F61449">
        <w:rPr>
          <w:color w:val="000000"/>
          <w:lang w:val="es-ES_tradnl"/>
        </w:rPr>
        <w:t>4</w:t>
      </w:r>
      <w:r>
        <w:rPr>
          <w:color w:val="000000"/>
          <w:lang w:val="es-ES_tradnl"/>
        </w:rPr>
        <w:t xml:space="preserve">/20 mediante la cual se aprobó la </w:t>
      </w:r>
      <w:r w:rsidR="00F61449" w:rsidRPr="00F61449">
        <w:rPr>
          <w:color w:val="000000"/>
          <w:lang w:val="es-ES_tradnl"/>
        </w:rPr>
        <w:t xml:space="preserve"> inscripción del </w:t>
      </w:r>
      <w:r w:rsidR="00F61449" w:rsidRPr="00F61449">
        <w:rPr>
          <w:b/>
          <w:color w:val="000000"/>
          <w:lang w:val="es-ES_tradnl"/>
        </w:rPr>
        <w:t>Lic. Giuliano MARINELLI (D.N.I. 38.583.955)</w:t>
      </w:r>
      <w:r w:rsidR="00F61449">
        <w:rPr>
          <w:color w:val="000000"/>
          <w:lang w:val="es-ES_tradnl"/>
        </w:rPr>
        <w:t xml:space="preserve"> </w:t>
      </w:r>
      <w:bookmarkStart w:id="0" w:name="_GoBack"/>
      <w:bookmarkEnd w:id="0"/>
      <w:r w:rsidR="00F61449" w:rsidRPr="00F61449">
        <w:rPr>
          <w:color w:val="000000"/>
          <w:lang w:val="es-ES_tradnl"/>
        </w:rPr>
        <w:t xml:space="preserve">, para optar al grado de Doctor en Ciencias de la Computación de acuerdo al Plan de </w:t>
      </w:r>
      <w:r w:rsidR="00F61449" w:rsidRPr="00F61449">
        <w:rPr>
          <w:b/>
          <w:color w:val="000000"/>
          <w:lang w:val="es-ES_tradnl"/>
        </w:rPr>
        <w:t>Tesis “Diseño y Formalización de una Infraestructura para Acceso Basado en Conocimiento a Grandes Datos”</w:t>
      </w:r>
      <w:r w:rsidR="00F61449" w:rsidRPr="00F61449">
        <w:rPr>
          <w:color w:val="000000"/>
          <w:lang w:val="es-ES_tradnl"/>
        </w:rPr>
        <w:t xml:space="preserve">, bajo la dirección del Dr. Pablo Rubén </w:t>
      </w:r>
      <w:proofErr w:type="spellStart"/>
      <w:r w:rsidR="00F61449" w:rsidRPr="00F61449">
        <w:rPr>
          <w:color w:val="000000"/>
          <w:lang w:val="es-ES_tradnl"/>
        </w:rPr>
        <w:t>Fillottrani</w:t>
      </w:r>
      <w:proofErr w:type="spellEnd"/>
      <w:r w:rsidR="00F61449" w:rsidRPr="00F61449">
        <w:rPr>
          <w:color w:val="000000"/>
          <w:lang w:val="es-ES_tradnl"/>
        </w:rPr>
        <w:t xml:space="preserve"> y la Dra. Laura Andrea </w:t>
      </w:r>
      <w:proofErr w:type="spellStart"/>
      <w:r w:rsidR="00F61449" w:rsidRPr="00F61449">
        <w:rPr>
          <w:color w:val="000000"/>
          <w:lang w:val="es-ES_tradnl"/>
        </w:rPr>
        <w:t>Cecchi</w:t>
      </w:r>
      <w:proofErr w:type="spellEnd"/>
      <w:r w:rsidR="00F61449" w:rsidRPr="00F61449">
        <w:rPr>
          <w:color w:val="000000"/>
          <w:lang w:val="es-ES_tradnl"/>
        </w:rPr>
        <w:t>, como Co-directora</w:t>
      </w:r>
      <w:r w:rsidR="00F61449">
        <w:rPr>
          <w:color w:val="000000"/>
          <w:lang w:val="es-ES_tradnl"/>
        </w:rPr>
        <w:t xml:space="preserve">, </w:t>
      </w:r>
      <w:r w:rsidRPr="00096518">
        <w:rPr>
          <w:lang w:val="es-ES_tradnl"/>
        </w:rPr>
        <w:t xml:space="preserve"> a la Secretaría General de Estudios de Posgrado y Educación Continua de la UNS.-</w:t>
      </w:r>
    </w:p>
    <w:p w:rsidR="006A3B2F" w:rsidRPr="00096518" w:rsidRDefault="006A3B2F" w:rsidP="006A3B2F">
      <w:pPr>
        <w:jc w:val="both"/>
      </w:pPr>
    </w:p>
    <w:p w:rsidR="006A3B2F" w:rsidRPr="00300ACE" w:rsidRDefault="006A3B2F" w:rsidP="006A3B2F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</w:rPr>
        <w:t>ARTICULO 2</w:t>
      </w:r>
      <w:r w:rsidRPr="00096518">
        <w:rPr>
          <w:b/>
          <w:lang w:val="es-ES_tradnl"/>
        </w:rPr>
        <w:sym w:font="Symbol" w:char="F0B0"/>
      </w:r>
      <w:r w:rsidRPr="00096518">
        <w:rPr>
          <w:b/>
        </w:rPr>
        <w:t>)</w:t>
      </w:r>
      <w:r w:rsidRPr="00096518">
        <w:t xml:space="preserve">.- </w:t>
      </w:r>
      <w:r>
        <w:t>R</w:t>
      </w:r>
      <w:proofErr w:type="spellStart"/>
      <w:r w:rsidRPr="00776305">
        <w:rPr>
          <w:lang w:val="es-ES_tradnl"/>
        </w:rPr>
        <w:t>egístrese</w:t>
      </w:r>
      <w:proofErr w:type="spellEnd"/>
      <w:r w:rsidRPr="00776305">
        <w:rPr>
          <w:lang w:val="es-ES_tradnl"/>
        </w:rPr>
        <w:t>; incorpórese copia de la presente a las actuaciones que correspondan; cumplido, archívese.</w:t>
      </w:r>
    </w:p>
    <w:p w:rsidR="006A3B2F" w:rsidRPr="00F64373" w:rsidRDefault="006A3B2F" w:rsidP="00F64373"/>
    <w:sectPr w:rsidR="006A3B2F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B8" w:rsidRDefault="00A429B8">
      <w:r>
        <w:separator/>
      </w:r>
    </w:p>
  </w:endnote>
  <w:endnote w:type="continuationSeparator" w:id="0">
    <w:p w:rsidR="00A429B8" w:rsidRDefault="00A4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B8" w:rsidRDefault="00A429B8">
      <w:r>
        <w:separator/>
      </w:r>
    </w:p>
  </w:footnote>
  <w:footnote w:type="continuationSeparator" w:id="0">
    <w:p w:rsidR="00A429B8" w:rsidRDefault="00A4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D68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391B8D"/>
    <w:rsid w:val="00400C49"/>
    <w:rsid w:val="00440707"/>
    <w:rsid w:val="00445B1D"/>
    <w:rsid w:val="004543BA"/>
    <w:rsid w:val="004748CC"/>
    <w:rsid w:val="004F4851"/>
    <w:rsid w:val="00590DF0"/>
    <w:rsid w:val="0064585F"/>
    <w:rsid w:val="00694E0B"/>
    <w:rsid w:val="006970EA"/>
    <w:rsid w:val="006A3B2F"/>
    <w:rsid w:val="00833557"/>
    <w:rsid w:val="008F11B6"/>
    <w:rsid w:val="00930023"/>
    <w:rsid w:val="00A0242F"/>
    <w:rsid w:val="00A429B8"/>
    <w:rsid w:val="00A7534D"/>
    <w:rsid w:val="00AC49BB"/>
    <w:rsid w:val="00B32EF7"/>
    <w:rsid w:val="00B4758E"/>
    <w:rsid w:val="00B842DE"/>
    <w:rsid w:val="00BF4536"/>
    <w:rsid w:val="00C3182E"/>
    <w:rsid w:val="00C55E98"/>
    <w:rsid w:val="00CC6AE7"/>
    <w:rsid w:val="00D14B77"/>
    <w:rsid w:val="00D21FDF"/>
    <w:rsid w:val="00D33B1F"/>
    <w:rsid w:val="00D4386A"/>
    <w:rsid w:val="00DB5160"/>
    <w:rsid w:val="00E12C47"/>
    <w:rsid w:val="00EC1810"/>
    <w:rsid w:val="00F1474B"/>
    <w:rsid w:val="00F61449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A4A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6A3B2F"/>
    <w:rPr>
      <w:sz w:val="24"/>
      <w:szCs w:val="24"/>
    </w:rPr>
  </w:style>
  <w:style w:type="character" w:customStyle="1" w:styleId="textoNegrita">
    <w:name w:val="textoNegrita"/>
    <w:rsid w:val="006A3B2F"/>
    <w:rPr>
      <w:b/>
      <w:sz w:val="24"/>
      <w:szCs w:val="24"/>
    </w:rPr>
  </w:style>
  <w:style w:type="paragraph" w:customStyle="1" w:styleId="justified">
    <w:name w:val="justified"/>
    <w:basedOn w:val="Normal"/>
    <w:rsid w:val="006A3B2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16</cp:revision>
  <cp:lastPrinted>2011-10-13T19:07:00Z</cp:lastPrinted>
  <dcterms:created xsi:type="dcterms:W3CDTF">2013-06-11T17:07:00Z</dcterms:created>
  <dcterms:modified xsi:type="dcterms:W3CDTF">2021-05-06T15:00:00Z</dcterms:modified>
</cp:coreProperties>
</file>