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1B1306">
        <w:rPr>
          <w:rFonts w:ascii="Times New Roman" w:hAnsi="Times New Roman" w:cs="Times New Roman"/>
          <w:sz w:val="24"/>
          <w:szCs w:val="24"/>
          <w:lang w:val="es-ES"/>
        </w:rPr>
        <w:t>138</w:t>
      </w:r>
      <w:r w:rsidR="00C2649A">
        <w:rPr>
          <w:rFonts w:ascii="Times New Roman" w:hAnsi="Times New Roman" w:cs="Times New Roman"/>
          <w:sz w:val="24"/>
          <w:szCs w:val="24"/>
          <w:lang w:val="es-ES"/>
        </w:rPr>
        <w:t>/21</w:t>
      </w:r>
    </w:p>
    <w:p w:rsidR="00C2649A" w:rsidRPr="00C2649A" w:rsidRDefault="008314A6" w:rsidP="00C2649A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Corresponde al Expe. N° 1735</w:t>
      </w:r>
      <w:r w:rsidR="00C2649A" w:rsidRPr="00C2649A">
        <w:rPr>
          <w:rFonts w:ascii="Times New Roman" w:hAnsi="Times New Roman" w:cs="Times New Roman"/>
          <w:sz w:val="24"/>
          <w:szCs w:val="24"/>
          <w:lang w:val="es-ES"/>
        </w:rPr>
        <w:t>/21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7B0D0C">
        <w:rPr>
          <w:rFonts w:ascii="Times New Roman" w:hAnsi="Times New Roman"/>
          <w:szCs w:val="24"/>
          <w:lang w:val="es-ES" w:eastAsia="es-ES"/>
        </w:rPr>
        <w:t>rir un cargo de Profesor Adjunto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C2649A">
        <w:rPr>
          <w:rFonts w:ascii="Times New Roman" w:hAnsi="Times New Roman"/>
          <w:szCs w:val="24"/>
          <w:lang w:val="es-ES" w:eastAsia="es-ES"/>
        </w:rPr>
        <w:t>simple</w:t>
      </w:r>
      <w:r w:rsidR="002F0A3F">
        <w:rPr>
          <w:rFonts w:ascii="Times New Roman" w:hAnsi="Times New Roman"/>
          <w:szCs w:val="24"/>
          <w:lang w:val="es-ES" w:eastAsia="es-ES"/>
        </w:rPr>
        <w:t>,</w:t>
      </w:r>
      <w:r w:rsidR="00186E57">
        <w:rPr>
          <w:rFonts w:ascii="Times New Roman" w:hAnsi="Times New Roman"/>
          <w:szCs w:val="24"/>
          <w:lang w:val="es-ES" w:eastAsia="es-ES"/>
        </w:rPr>
        <w:t xml:space="preserve"> en el Área: </w:t>
      </w:r>
      <w:r w:rsidR="00C2649A">
        <w:rPr>
          <w:rFonts w:ascii="Times New Roman" w:hAnsi="Times New Roman"/>
          <w:szCs w:val="24"/>
          <w:lang w:val="es-ES" w:eastAsia="es-ES"/>
        </w:rPr>
        <w:t>I</w:t>
      </w:r>
      <w:r w:rsidR="007B0D0C">
        <w:rPr>
          <w:rFonts w:ascii="Times New Roman" w:hAnsi="Times New Roman"/>
          <w:szCs w:val="24"/>
          <w:lang w:val="es-ES" w:eastAsia="es-ES"/>
        </w:rPr>
        <w:t>V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C2649A">
        <w:rPr>
          <w:rFonts w:ascii="Times New Roman" w:hAnsi="Times New Roman"/>
          <w:szCs w:val="24"/>
          <w:lang w:val="es-ES" w:eastAsia="es-ES"/>
        </w:rPr>
        <w:t>Sistemas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C2649A">
        <w:rPr>
          <w:rFonts w:ascii="Times New Roman" w:hAnsi="Times New Roman"/>
          <w:szCs w:val="24"/>
          <w:lang w:val="es-ES" w:eastAsia="es-ES"/>
        </w:rPr>
        <w:t>s: “</w:t>
      </w:r>
      <w:r w:rsidR="008314A6">
        <w:rPr>
          <w:rFonts w:ascii="Times New Roman" w:hAnsi="Times New Roman"/>
          <w:szCs w:val="24"/>
          <w:lang w:val="es-ES" w:eastAsia="es-ES"/>
        </w:rPr>
        <w:t xml:space="preserve">Seguridad en </w:t>
      </w:r>
      <w:r w:rsidR="00C2649A">
        <w:rPr>
          <w:rFonts w:ascii="Times New Roman" w:hAnsi="Times New Roman"/>
          <w:szCs w:val="24"/>
          <w:lang w:val="es-ES" w:eastAsia="es-ES"/>
        </w:rPr>
        <w:t>Si</w:t>
      </w:r>
      <w:r w:rsidR="008314A6">
        <w:rPr>
          <w:rFonts w:ascii="Times New Roman" w:hAnsi="Times New Roman"/>
          <w:szCs w:val="24"/>
          <w:lang w:val="es-ES" w:eastAsia="es-ES"/>
        </w:rPr>
        <w:t>stemas</w:t>
      </w:r>
      <w:r w:rsidR="00C2649A">
        <w:rPr>
          <w:rFonts w:ascii="Times New Roman" w:hAnsi="Times New Roman"/>
          <w:szCs w:val="24"/>
          <w:lang w:val="es-ES" w:eastAsia="es-ES"/>
        </w:rPr>
        <w:t xml:space="preserve">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(Expt</w:t>
      </w:r>
      <w:r w:rsidR="008314A6">
        <w:rPr>
          <w:rFonts w:ascii="Times New Roman" w:hAnsi="Times New Roman"/>
          <w:szCs w:val="24"/>
          <w:lang w:val="es-ES" w:eastAsia="es-ES"/>
        </w:rPr>
        <w:t>e. 2425/20- resolución CDCIC-034</w:t>
      </w:r>
      <w:r w:rsidR="00C2649A">
        <w:rPr>
          <w:rFonts w:ascii="Times New Roman" w:hAnsi="Times New Roman"/>
          <w:szCs w:val="24"/>
          <w:lang w:val="es-ES" w:eastAsia="es-ES"/>
        </w:rPr>
        <w:t>/21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DB1ACF" w:rsidRDefault="00DB1ACF" w:rsidP="00C7189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DB1ACF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</w:t>
      </w:r>
      <w:r>
        <w:rPr>
          <w:rFonts w:ascii="Times New Roman" w:hAnsi="Times New Roman"/>
          <w:szCs w:val="24"/>
          <w:lang w:val="es-ES" w:eastAsia="es-ES"/>
        </w:rPr>
        <w:t xml:space="preserve">gencia a partir del 3-7-2015; </w:t>
      </w:r>
      <w:r w:rsidR="00C2649A">
        <w:rPr>
          <w:rFonts w:ascii="Times New Roman" w:hAnsi="Times New Roman"/>
          <w:szCs w:val="24"/>
          <w:lang w:val="es-ES" w:eastAsia="es-ES"/>
        </w:rPr>
        <w:t>y</w:t>
      </w:r>
      <w:r>
        <w:rPr>
          <w:rFonts w:ascii="Times New Roman" w:hAnsi="Times New Roman"/>
          <w:szCs w:val="24"/>
          <w:lang w:val="es-ES" w:eastAsia="es-ES"/>
        </w:rPr>
        <w:t xml:space="preserve"> 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</w:t>
      </w:r>
      <w:r w:rsidR="00DB1ACF">
        <w:rPr>
          <w:rFonts w:ascii="Times New Roman" w:hAnsi="Times New Roman"/>
          <w:szCs w:val="24"/>
          <w:lang w:val="es-ES" w:eastAsia="es-ES"/>
        </w:rPr>
        <w:t xml:space="preserve">bado por Resolución CSU- 229/08 y sus modificatorias; 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8314A6">
        <w:rPr>
          <w:rFonts w:ascii="Times New Roman" w:hAnsi="Times New Roman"/>
          <w:szCs w:val="24"/>
          <w:lang w:val="es-ES" w:eastAsia="es-ES"/>
        </w:rPr>
        <w:t>rizada mediante la Res. CSU-019</w:t>
      </w:r>
      <w:r w:rsidR="007B0D0C">
        <w:rPr>
          <w:rFonts w:ascii="Times New Roman" w:hAnsi="Times New Roman"/>
          <w:szCs w:val="24"/>
          <w:lang w:val="es-ES" w:eastAsia="es-ES"/>
        </w:rPr>
        <w:t>/</w:t>
      </w:r>
      <w:r w:rsidR="00C2649A">
        <w:rPr>
          <w:rFonts w:ascii="Times New Roman" w:hAnsi="Times New Roman"/>
          <w:szCs w:val="24"/>
          <w:lang w:val="es-ES" w:eastAsia="es-ES"/>
        </w:rPr>
        <w:t>21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2B4564">
        <w:rPr>
          <w:rFonts w:ascii="Times New Roman" w:hAnsi="Times New Roman"/>
          <w:szCs w:val="24"/>
          <w:lang w:val="es-ES" w:eastAsia="es-ES"/>
        </w:rPr>
        <w:t>l</w:t>
      </w:r>
      <w:r w:rsidR="001B1306">
        <w:rPr>
          <w:rFonts w:ascii="Times New Roman" w:hAnsi="Times New Roman"/>
          <w:szCs w:val="24"/>
          <w:lang w:val="es-ES" w:eastAsia="es-ES"/>
        </w:rPr>
        <w:t xml:space="preserve"> Lic. Leonardo Julio D. </w:t>
      </w:r>
      <w:r w:rsidR="008314A6">
        <w:rPr>
          <w:rFonts w:ascii="Times New Roman" w:hAnsi="Times New Roman"/>
          <w:szCs w:val="24"/>
          <w:lang w:val="es-ES" w:eastAsia="es-ES"/>
        </w:rPr>
        <w:t>de Matteis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7B0D0C" w:rsidRDefault="005D315F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C7189A" w:rsidRPr="00C7189A" w:rsidRDefault="00C7189A" w:rsidP="00C718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Style w:val="textoComun"/>
          <w:rFonts w:ascii="Times New Roman" w:hAnsi="Times New Roman"/>
          <w:lang w:val="es-ES"/>
        </w:rPr>
      </w:pP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2649A">
        <w:rPr>
          <w:rStyle w:val="textoComun"/>
          <w:rFonts w:ascii="Times New Roman" w:hAnsi="Times New Roman" w:cs="Times New Roman"/>
        </w:rPr>
        <w:t>ordinaria de fecha 01</w:t>
      </w:r>
      <w:r w:rsidR="007B0D0C">
        <w:rPr>
          <w:rStyle w:val="textoComun"/>
          <w:rFonts w:ascii="Times New Roman" w:hAnsi="Times New Roman" w:cs="Times New Roman"/>
        </w:rPr>
        <w:t xml:space="preserve"> </w:t>
      </w:r>
      <w:r w:rsidR="00C2649A">
        <w:rPr>
          <w:rStyle w:val="textoComun"/>
          <w:rFonts w:ascii="Times New Roman" w:hAnsi="Times New Roman" w:cs="Times New Roman"/>
        </w:rPr>
        <w:t>de junio de 2021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5F713A" w:rsidRDefault="005F713A" w:rsidP="00C2649A">
      <w:pPr>
        <w:pStyle w:val="Sangradetextonormal"/>
        <w:ind w:firstLine="0"/>
        <w:rPr>
          <w:rFonts w:ascii="Times New Roman" w:hAnsi="Times New Roman"/>
          <w:szCs w:val="24"/>
          <w:lang w:val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7B0D0C" w:rsidRDefault="007B0D0C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C2649A" w:rsidRDefault="00C2649A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C2649A" w:rsidRPr="00E64C31" w:rsidRDefault="001B1306" w:rsidP="00C2649A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///CDCIC-138</w:t>
      </w:r>
      <w:r w:rsidR="00C2649A">
        <w:rPr>
          <w:rFonts w:ascii="Times New Roman" w:hAnsi="Times New Roman"/>
          <w:b/>
          <w:szCs w:val="24"/>
          <w:lang w:val="es-ES" w:eastAsia="es-ES"/>
        </w:rPr>
        <w:t>/21</w:t>
      </w:r>
    </w:p>
    <w:p w:rsidR="00C2649A" w:rsidRDefault="00C2649A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6E57DE" w:rsidRPr="00E64C31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 w:rsidR="00C2649A">
        <w:rPr>
          <w:rFonts w:ascii="Times New Roman" w:hAnsi="Times New Roman"/>
          <w:szCs w:val="24"/>
          <w:lang w:val="es-ES"/>
        </w:rPr>
        <w:t>l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8314A6">
        <w:rPr>
          <w:rFonts w:ascii="Times New Roman" w:hAnsi="Times New Roman"/>
          <w:b/>
          <w:szCs w:val="24"/>
          <w:lang w:val="es-ES" w:eastAsia="es-ES"/>
        </w:rPr>
        <w:t>Licencia Leonardo Julio Dino de MATTEIS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r w:rsidR="008314A6">
        <w:rPr>
          <w:rFonts w:ascii="Times New Roman" w:hAnsi="Times New Roman"/>
          <w:b/>
          <w:szCs w:val="24"/>
          <w:lang w:val="es-AR" w:eastAsia="es-ES"/>
        </w:rPr>
        <w:t>Leg. 8699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* D.N.I. </w:t>
      </w:r>
      <w:r w:rsidR="008314A6">
        <w:rPr>
          <w:rFonts w:ascii="Times New Roman" w:hAnsi="Times New Roman"/>
          <w:b/>
          <w:szCs w:val="24"/>
          <w:lang w:val="es-AR" w:eastAsia="es-ES"/>
        </w:rPr>
        <w:t>23.997.950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DB39A7">
        <w:rPr>
          <w:rFonts w:ascii="Times New Roman" w:hAnsi="Times New Roman"/>
          <w:szCs w:val="24"/>
          <w:lang w:val="es-ES" w:eastAsia="es-ES"/>
        </w:rPr>
        <w:t>Adjunto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EA7DE9">
        <w:rPr>
          <w:rFonts w:ascii="Times New Roman" w:hAnsi="Times New Roman"/>
          <w:szCs w:val="24"/>
          <w:lang w:val="es-ES" w:eastAsia="es-ES"/>
        </w:rPr>
        <w:t>simple</w:t>
      </w:r>
      <w:r w:rsidR="00AE61C6">
        <w:rPr>
          <w:rFonts w:ascii="Times New Roman" w:hAnsi="Times New Roman"/>
          <w:szCs w:val="24"/>
          <w:lang w:val="es-ES" w:eastAsia="es-ES"/>
        </w:rPr>
        <w:t xml:space="preserve"> </w:t>
      </w:r>
      <w:r w:rsidR="008314A6">
        <w:rPr>
          <w:rFonts w:ascii="Times New Roman" w:hAnsi="Times New Roman"/>
          <w:b/>
          <w:szCs w:val="24"/>
          <w:lang w:val="es-ES" w:eastAsia="es-ES"/>
        </w:rPr>
        <w:t>(Cargo de Planta 27029081</w:t>
      </w:r>
      <w:r w:rsidR="00AE61C6" w:rsidRPr="00AE61C6">
        <w:rPr>
          <w:rFonts w:ascii="Times New Roman" w:hAnsi="Times New Roman"/>
          <w:b/>
          <w:szCs w:val="24"/>
          <w:lang w:val="es-ES" w:eastAsia="es-ES"/>
        </w:rPr>
        <w:t>)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Área: </w:t>
      </w:r>
      <w:r w:rsidR="00EA7DE9">
        <w:rPr>
          <w:rFonts w:ascii="Times New Roman" w:hAnsi="Times New Roman"/>
          <w:szCs w:val="24"/>
          <w:lang w:val="es-ES" w:eastAsia="es-ES"/>
        </w:rPr>
        <w:t>I</w:t>
      </w:r>
      <w:r w:rsidR="00DB39A7">
        <w:rPr>
          <w:rFonts w:ascii="Times New Roman" w:hAnsi="Times New Roman"/>
          <w:szCs w:val="24"/>
          <w:lang w:val="es-ES" w:eastAsia="es-ES"/>
        </w:rPr>
        <w:t>V</w:t>
      </w:r>
      <w:r>
        <w:rPr>
          <w:rFonts w:ascii="Times New Roman" w:hAnsi="Times New Roman"/>
          <w:szCs w:val="24"/>
          <w:lang w:val="es-ES" w:eastAsia="es-ES"/>
        </w:rPr>
        <w:t xml:space="preserve">,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EA7DE9">
        <w:rPr>
          <w:rFonts w:ascii="Times New Roman" w:hAnsi="Times New Roman"/>
          <w:szCs w:val="24"/>
          <w:lang w:val="es-ES" w:eastAsia="es-ES"/>
        </w:rPr>
        <w:t>Sistemas</w:t>
      </w:r>
      <w:r w:rsidR="00612B2F" w:rsidRPr="00E64C31">
        <w:rPr>
          <w:rFonts w:ascii="Times New Roman" w:hAnsi="Times New Roman"/>
          <w:szCs w:val="24"/>
          <w:lang w:val="es-ES" w:eastAsia="es-ES"/>
        </w:rPr>
        <w:t>, asignatura</w:t>
      </w:r>
      <w:r w:rsidR="00DB39A7">
        <w:rPr>
          <w:rFonts w:ascii="Times New Roman" w:hAnsi="Times New Roman"/>
          <w:szCs w:val="24"/>
          <w:lang w:val="es-ES" w:eastAsia="es-ES"/>
        </w:rPr>
        <w:t>s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8314A6">
        <w:rPr>
          <w:rFonts w:ascii="Times New Roman" w:hAnsi="Times New Roman"/>
          <w:b/>
          <w:szCs w:val="24"/>
          <w:lang w:val="es-ES" w:eastAsia="es-ES"/>
        </w:rPr>
        <w:t xml:space="preserve">Seguridad en </w:t>
      </w:r>
      <w:r w:rsidR="00EA7DE9">
        <w:rPr>
          <w:rFonts w:ascii="Times New Roman" w:hAnsi="Times New Roman"/>
          <w:b/>
          <w:szCs w:val="24"/>
          <w:lang w:val="es-ES" w:eastAsia="es-ES"/>
        </w:rPr>
        <w:t>Si</w:t>
      </w:r>
      <w:r w:rsidR="008314A6">
        <w:rPr>
          <w:rFonts w:ascii="Times New Roman" w:hAnsi="Times New Roman"/>
          <w:b/>
          <w:szCs w:val="24"/>
          <w:lang w:val="es-ES" w:eastAsia="es-ES"/>
        </w:rPr>
        <w:t>stemas</w:t>
      </w:r>
      <w:r w:rsidR="00EA7DE9">
        <w:rPr>
          <w:rFonts w:ascii="Times New Roman" w:hAnsi="Times New Roman"/>
          <w:b/>
          <w:szCs w:val="24"/>
          <w:lang w:val="es-ES" w:eastAsia="es-ES"/>
        </w:rPr>
        <w:t>”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="00612B2F" w:rsidRPr="00E64C31">
        <w:rPr>
          <w:rFonts w:ascii="Times New Roman" w:hAnsi="Times New Roman"/>
          <w:szCs w:val="24"/>
          <w:lang w:val="es-ES" w:eastAsia="es-ES"/>
        </w:rPr>
        <w:t>(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8314A6">
        <w:rPr>
          <w:rFonts w:ascii="Times New Roman" w:hAnsi="Times New Roman"/>
          <w:b/>
          <w:szCs w:val="24"/>
          <w:lang w:val="es-ES" w:eastAsia="es-ES"/>
        </w:rPr>
        <w:t>7901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244"/>
    <w:rsid w:val="00101D6B"/>
    <w:rsid w:val="00186E57"/>
    <w:rsid w:val="00192052"/>
    <w:rsid w:val="001948E9"/>
    <w:rsid w:val="001B1306"/>
    <w:rsid w:val="001C5749"/>
    <w:rsid w:val="001D5E4F"/>
    <w:rsid w:val="001F2D7A"/>
    <w:rsid w:val="0023288E"/>
    <w:rsid w:val="00255FD1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0201"/>
    <w:rsid w:val="0035556F"/>
    <w:rsid w:val="003B538D"/>
    <w:rsid w:val="003E2820"/>
    <w:rsid w:val="003F2190"/>
    <w:rsid w:val="003F6752"/>
    <w:rsid w:val="00445C9D"/>
    <w:rsid w:val="00464C0E"/>
    <w:rsid w:val="00464F2A"/>
    <w:rsid w:val="004934EA"/>
    <w:rsid w:val="004A34A8"/>
    <w:rsid w:val="004C136B"/>
    <w:rsid w:val="004D5C45"/>
    <w:rsid w:val="004D739A"/>
    <w:rsid w:val="0050341D"/>
    <w:rsid w:val="00512496"/>
    <w:rsid w:val="0052255C"/>
    <w:rsid w:val="00526617"/>
    <w:rsid w:val="005B6D7E"/>
    <w:rsid w:val="005D315F"/>
    <w:rsid w:val="005F34D6"/>
    <w:rsid w:val="005F713A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B0D0C"/>
    <w:rsid w:val="007D23C2"/>
    <w:rsid w:val="0080598F"/>
    <w:rsid w:val="00822B33"/>
    <w:rsid w:val="0082769B"/>
    <w:rsid w:val="008314A6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E61C6"/>
    <w:rsid w:val="00AF1D6A"/>
    <w:rsid w:val="00AF573E"/>
    <w:rsid w:val="00B07411"/>
    <w:rsid w:val="00B62E1B"/>
    <w:rsid w:val="00BD6B11"/>
    <w:rsid w:val="00BE11A5"/>
    <w:rsid w:val="00C22AA7"/>
    <w:rsid w:val="00C25F12"/>
    <w:rsid w:val="00C2649A"/>
    <w:rsid w:val="00C3043A"/>
    <w:rsid w:val="00C33D10"/>
    <w:rsid w:val="00C6057A"/>
    <w:rsid w:val="00C7189A"/>
    <w:rsid w:val="00D06319"/>
    <w:rsid w:val="00D07CBE"/>
    <w:rsid w:val="00D33CBD"/>
    <w:rsid w:val="00D74449"/>
    <w:rsid w:val="00D74938"/>
    <w:rsid w:val="00D817A7"/>
    <w:rsid w:val="00D8685E"/>
    <w:rsid w:val="00D92BD1"/>
    <w:rsid w:val="00DA077D"/>
    <w:rsid w:val="00DA36CF"/>
    <w:rsid w:val="00DA6C1B"/>
    <w:rsid w:val="00DB1ACF"/>
    <w:rsid w:val="00DB39A7"/>
    <w:rsid w:val="00DC6B79"/>
    <w:rsid w:val="00E64C31"/>
    <w:rsid w:val="00E82A0A"/>
    <w:rsid w:val="00E9022C"/>
    <w:rsid w:val="00EA7DE9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2019-09-04T16:16:00Z</cp:lastPrinted>
  <dcterms:created xsi:type="dcterms:W3CDTF">2025-07-06T19:47:00Z</dcterms:created>
  <dcterms:modified xsi:type="dcterms:W3CDTF">2025-07-06T19:47:00Z</dcterms:modified>
</cp:coreProperties>
</file>