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317561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CDCIC-202</w:t>
      </w:r>
      <w:r w:rsidR="008C5540" w:rsidRPr="00CF061B">
        <w:rPr>
          <w:b/>
          <w:lang w:val="es-ES"/>
        </w:rPr>
        <w:t>/</w:t>
      </w:r>
      <w:r>
        <w:rPr>
          <w:b/>
          <w:lang w:val="es-ES"/>
        </w:rPr>
        <w:t>21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317561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317561">
        <w:rPr>
          <w:lang w:val="es-ES"/>
        </w:rPr>
        <w:t>la Dra. Elsa Estévez y la Mg. Karina Cenci</w:t>
      </w:r>
      <w:r w:rsidR="00C7006C">
        <w:rPr>
          <w:lang w:val="es-ES"/>
        </w:rPr>
        <w:t xml:space="preserve"> </w:t>
      </w:r>
      <w:r w:rsidR="00C7006C" w:rsidRPr="00C7006C">
        <w:rPr>
          <w:lang w:val="es-ES"/>
        </w:rPr>
        <w:t xml:space="preserve">solicitando </w:t>
      </w:r>
      <w:r w:rsidR="00C7006C">
        <w:rPr>
          <w:lang w:val="es-ES"/>
        </w:rPr>
        <w:t>la i</w:t>
      </w:r>
      <w:r w:rsidR="000B1AC6">
        <w:rPr>
          <w:lang w:val="es-ES"/>
        </w:rPr>
        <w:t>ncorporación de la asignatura “</w:t>
      </w:r>
      <w:r w:rsidR="00317561">
        <w:rPr>
          <w:lang w:val="es-ES"/>
        </w:rPr>
        <w:t>Comunicación e Interacción en Redes Sociales” (Cód. 7598</w:t>
      </w:r>
      <w:r w:rsidR="000B1AC6">
        <w:rPr>
          <w:lang w:val="es-ES"/>
        </w:rPr>
        <w:t>)</w:t>
      </w:r>
      <w:r w:rsidR="00C7006C" w:rsidRPr="00C7006C">
        <w:rPr>
          <w:lang w:val="es-ES"/>
        </w:rPr>
        <w:t xml:space="preserve"> </w:t>
      </w:r>
      <w:r w:rsidR="000B1AC6">
        <w:rPr>
          <w:lang w:val="es-ES"/>
        </w:rPr>
        <w:t>a</w:t>
      </w:r>
      <w:r w:rsidR="00921C0D">
        <w:rPr>
          <w:lang w:val="es-ES"/>
        </w:rPr>
        <w:t xml:space="preserve"> la oferta de mat</w:t>
      </w:r>
      <w:r w:rsidR="00C7006C" w:rsidRPr="00C7006C">
        <w:rPr>
          <w:lang w:val="es-ES"/>
        </w:rPr>
        <w:t>eria</w:t>
      </w:r>
      <w:r w:rsidR="00921C0D">
        <w:rPr>
          <w:lang w:val="es-ES"/>
        </w:rPr>
        <w:t>s</w:t>
      </w:r>
      <w:r w:rsidR="00C7006C" w:rsidRPr="00C7006C">
        <w:rPr>
          <w:lang w:val="es-ES"/>
        </w:rPr>
        <w:t xml:space="preserve"> optativa</w:t>
      </w:r>
      <w:r w:rsidR="000B1AC6">
        <w:rPr>
          <w:lang w:val="es-ES"/>
        </w:rPr>
        <w:t>s de la carrera Licenciatura en Cienci</w:t>
      </w:r>
      <w:r w:rsidR="00317561">
        <w:rPr>
          <w:lang w:val="es-ES"/>
        </w:rPr>
        <w:t>as de la Computación Plan</w:t>
      </w:r>
      <w:r w:rsidR="000B1AC6">
        <w:rPr>
          <w:lang w:val="es-ES"/>
        </w:rPr>
        <w:t xml:space="preserve"> 2012</w:t>
      </w:r>
      <w:r w:rsidR="00C7006C" w:rsidRPr="00C7006C">
        <w:rPr>
          <w:lang w:val="es-ES"/>
        </w:rPr>
        <w:t>;</w:t>
      </w:r>
      <w:r w:rsidR="00C7006C">
        <w:rPr>
          <w:lang w:val="es-ES"/>
        </w:rPr>
        <w:t xml:space="preserve"> </w:t>
      </w:r>
    </w:p>
    <w:p w:rsidR="00B30337" w:rsidRDefault="00317561" w:rsidP="00317561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La nota presentada por </w:t>
      </w:r>
      <w:r>
        <w:rPr>
          <w:lang w:val="es-ES"/>
        </w:rPr>
        <w:t xml:space="preserve">el Dr. Diego Martínez </w:t>
      </w:r>
      <w:r w:rsidRPr="00C7006C">
        <w:rPr>
          <w:lang w:val="es-ES"/>
        </w:rPr>
        <w:t xml:space="preserve">solicitando </w:t>
      </w:r>
      <w:r>
        <w:rPr>
          <w:lang w:val="es-ES"/>
        </w:rPr>
        <w:t>la incorporación de la asignatura “Tópicos Avanzados de Desarrollo Web” (Cód. 7967)</w:t>
      </w:r>
      <w:r w:rsidRPr="00C7006C">
        <w:rPr>
          <w:lang w:val="es-ES"/>
        </w:rPr>
        <w:t xml:space="preserve"> </w:t>
      </w:r>
      <w:r>
        <w:rPr>
          <w:lang w:val="es-ES"/>
        </w:rPr>
        <w:t>a la oferta de mat</w:t>
      </w:r>
      <w:r w:rsidRPr="00C7006C">
        <w:rPr>
          <w:lang w:val="es-ES"/>
        </w:rPr>
        <w:t>eria</w:t>
      </w:r>
      <w:r>
        <w:rPr>
          <w:lang w:val="es-ES"/>
        </w:rPr>
        <w:t>s</w:t>
      </w:r>
      <w:r w:rsidRPr="00C7006C">
        <w:rPr>
          <w:lang w:val="es-ES"/>
        </w:rPr>
        <w:t xml:space="preserve"> optativa</w:t>
      </w:r>
      <w:r>
        <w:rPr>
          <w:lang w:val="es-ES"/>
        </w:rPr>
        <w:t>s de la carrera Licenciatura en Ciencias de la Computación Plan 2012</w:t>
      </w:r>
      <w:r w:rsidRPr="00C7006C">
        <w:rPr>
          <w:lang w:val="es-ES"/>
        </w:rPr>
        <w:t>;</w:t>
      </w:r>
      <w:r>
        <w:rPr>
          <w:lang w:val="es-ES"/>
        </w:rPr>
        <w:t xml:space="preserve"> </w:t>
      </w:r>
      <w:r w:rsidR="00C7006C">
        <w:rPr>
          <w:lang w:val="es-ES"/>
        </w:rPr>
        <w:t>y</w:t>
      </w:r>
    </w:p>
    <w:p w:rsidR="00C7006C" w:rsidRPr="00CF061B" w:rsidRDefault="00C7006C" w:rsidP="00B30337">
      <w:pPr>
        <w:spacing w:line="260" w:lineRule="exact"/>
        <w:ind w:firstLine="720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C7006C" w:rsidRDefault="00C7006C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921C0D">
        <w:rPr>
          <w:lang w:val="es-ES"/>
        </w:rPr>
        <w:t>dichas materias</w:t>
      </w:r>
      <w:r>
        <w:rPr>
          <w:lang w:val="es-ES"/>
        </w:rPr>
        <w:t xml:space="preserve"> son aquellas asignaturas, entre las que el estudiante puede optar y q</w:t>
      </w:r>
      <w:r w:rsidR="00921C0D">
        <w:rPr>
          <w:lang w:val="es-ES"/>
        </w:rPr>
        <w:t xml:space="preserve">ue integran una oferta variable; 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las mismas presentan los últimos avances ocurridos en la disciplina o </w:t>
      </w:r>
      <w:r w:rsidR="000B1AC6">
        <w:rPr>
          <w:lang w:val="es-ES"/>
        </w:rPr>
        <w:t>consideraciones</w:t>
      </w:r>
      <w:r>
        <w:rPr>
          <w:lang w:val="es-ES"/>
        </w:rPr>
        <w:t xml:space="preserve"> innovadoras de temas o conceptos previamente abordados en el plan de estudios y complementan la formación de los alumnos;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C7006C" w:rsidRDefault="008C5540" w:rsidP="000B1AC6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0B1AC6">
        <w:rPr>
          <w:lang w:val="es-ES"/>
        </w:rPr>
        <w:t xml:space="preserve">la Comisión Curricular de Licenciatura en Ciencias de la Computación recomienda la </w:t>
      </w:r>
      <w:r w:rsidR="00B527C7">
        <w:rPr>
          <w:lang w:val="es-ES"/>
        </w:rPr>
        <w:t>incorporación de la</w:t>
      </w:r>
      <w:r w:rsidR="00317561">
        <w:rPr>
          <w:lang w:val="es-ES"/>
        </w:rPr>
        <w:t>s</w:t>
      </w:r>
      <w:r w:rsidR="00B527C7">
        <w:rPr>
          <w:lang w:val="es-ES"/>
        </w:rPr>
        <w:t xml:space="preserve"> asignatura</w:t>
      </w:r>
      <w:r w:rsidR="00317561">
        <w:rPr>
          <w:lang w:val="es-ES"/>
        </w:rPr>
        <w:t>s</w:t>
      </w:r>
      <w:r w:rsidR="00B527C7">
        <w:rPr>
          <w:lang w:val="es-ES"/>
        </w:rPr>
        <w:t xml:space="preserve"> mencionada</w:t>
      </w:r>
      <w:r w:rsidR="00317561">
        <w:rPr>
          <w:lang w:val="es-ES"/>
        </w:rPr>
        <w:t>s</w:t>
      </w:r>
      <w:r w:rsidR="00B527C7">
        <w:rPr>
          <w:lang w:val="es-ES"/>
        </w:rPr>
        <w:t>;</w:t>
      </w:r>
    </w:p>
    <w:p w:rsidR="00C33168" w:rsidRPr="00CF061B" w:rsidRDefault="00C33168" w:rsidP="00B527C7">
      <w:pPr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527C7" w:rsidRPr="00B527C7" w:rsidRDefault="00B527C7" w:rsidP="00B527C7">
      <w:pPr>
        <w:jc w:val="center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              </w:t>
      </w:r>
      <w:r w:rsidRPr="00B527C7">
        <w:rPr>
          <w:rStyle w:val="textoNegrita"/>
          <w:lang w:val="es-AR"/>
        </w:rPr>
        <w:t xml:space="preserve">EL </w:t>
      </w:r>
      <w:r w:rsidR="00205500">
        <w:rPr>
          <w:rStyle w:val="textoNegrita"/>
          <w:lang w:val="es-AR"/>
        </w:rPr>
        <w:t>CONSEJO DEPARTAMENTAL</w:t>
      </w:r>
      <w:r w:rsidRPr="00B527C7">
        <w:rPr>
          <w:rStyle w:val="textoNegrita"/>
          <w:lang w:val="es-AR"/>
        </w:rPr>
        <w:t xml:space="preserve"> DE CIENCIAS E INGENIERIA DE LA COMPUTACION</w:t>
      </w:r>
    </w:p>
    <w:p w:rsidR="00B527C7" w:rsidRDefault="00B527C7" w:rsidP="00B527C7">
      <w:pPr>
        <w:jc w:val="center"/>
        <w:rPr>
          <w:rStyle w:val="textoNegrita"/>
          <w:lang w:val="es-AR"/>
        </w:rPr>
      </w:pPr>
    </w:p>
    <w:p w:rsidR="00B527C7" w:rsidRPr="00B527C7" w:rsidRDefault="00B527C7" w:rsidP="00B527C7">
      <w:pPr>
        <w:jc w:val="center"/>
        <w:rPr>
          <w:lang w:val="es-AR"/>
        </w:rPr>
      </w:pPr>
      <w:r w:rsidRPr="00B527C7">
        <w:rPr>
          <w:rStyle w:val="textoNegrita"/>
          <w:lang w:val="es-AR"/>
        </w:rPr>
        <w:t>RESUELVE:</w:t>
      </w:r>
    </w:p>
    <w:p w:rsidR="00B30337" w:rsidRPr="00CF061B" w:rsidRDefault="00B30337" w:rsidP="00B30337">
      <w:pPr>
        <w:rPr>
          <w:lang w:val="es-ES"/>
        </w:rPr>
      </w:pPr>
    </w:p>
    <w:p w:rsidR="00205500" w:rsidRDefault="00C33168" w:rsidP="004655D8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C7006C" w:rsidRPr="00C7006C">
        <w:rPr>
          <w:lang w:val="es-ES_tradnl"/>
        </w:rPr>
        <w:t>Incluir en la Nómina de M</w:t>
      </w:r>
      <w:r w:rsidR="00B527C7">
        <w:rPr>
          <w:lang w:val="es-ES_tradnl"/>
        </w:rPr>
        <w:t>aterias Optativas de la carrera Licenciatura en Ciencias</w:t>
      </w:r>
      <w:r w:rsidR="00205500">
        <w:rPr>
          <w:lang w:val="es-ES_tradnl"/>
        </w:rPr>
        <w:t xml:space="preserve"> de la Computación (Plan </w:t>
      </w:r>
      <w:r w:rsidR="00B527C7">
        <w:rPr>
          <w:lang w:val="es-ES_tradnl"/>
        </w:rPr>
        <w:t>2012) la</w:t>
      </w:r>
      <w:r w:rsidR="00205500">
        <w:rPr>
          <w:lang w:val="es-ES_tradnl"/>
        </w:rPr>
        <w:t>s siguientes</w:t>
      </w:r>
      <w:r w:rsidR="00B527C7">
        <w:rPr>
          <w:lang w:val="es-ES_tradnl"/>
        </w:rPr>
        <w:t xml:space="preserve"> </w:t>
      </w:r>
      <w:r w:rsidR="00B527C7" w:rsidRPr="00E50284">
        <w:rPr>
          <w:lang w:val="es-ES_tradnl"/>
        </w:rPr>
        <w:t>asignatura</w:t>
      </w:r>
      <w:r w:rsidR="00205500">
        <w:rPr>
          <w:lang w:val="es-ES_tradnl"/>
        </w:rPr>
        <w:t>:</w:t>
      </w:r>
    </w:p>
    <w:p w:rsidR="00205500" w:rsidRDefault="00205500" w:rsidP="004655D8">
      <w:pPr>
        <w:spacing w:line="260" w:lineRule="exact"/>
        <w:jc w:val="both"/>
        <w:rPr>
          <w:lang w:val="es-ES_tradnl"/>
        </w:rPr>
      </w:pPr>
    </w:p>
    <w:p w:rsidR="00A84D80" w:rsidRPr="00205500" w:rsidRDefault="00B527C7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 w:rsidRPr="00B527C7">
        <w:rPr>
          <w:b/>
          <w:lang w:val="es-ES_tradnl"/>
        </w:rPr>
        <w:t xml:space="preserve"> “</w:t>
      </w:r>
      <w:r w:rsidR="00205500">
        <w:rPr>
          <w:b/>
          <w:lang w:val="es-ES_tradnl"/>
        </w:rPr>
        <w:t>Comunicación e Interacción en Redes Sociales” (Cód. 7598</w:t>
      </w:r>
      <w:r w:rsidRPr="00B527C7">
        <w:rPr>
          <w:b/>
          <w:lang w:val="es-ES_tradnl"/>
        </w:rPr>
        <w:t>)</w:t>
      </w:r>
    </w:p>
    <w:p w:rsidR="00205500" w:rsidRPr="00205500" w:rsidRDefault="00205500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>
        <w:rPr>
          <w:b/>
          <w:lang w:val="es-ES_tradnl"/>
        </w:rPr>
        <w:t xml:space="preserve"> “Tópicos Avanzados en Desarrollo Web (Cód. 7967)</w:t>
      </w:r>
    </w:p>
    <w:p w:rsidR="00C96C9E" w:rsidRPr="00C96C9E" w:rsidRDefault="00C96C9E" w:rsidP="00B30337">
      <w:pPr>
        <w:spacing w:after="120" w:line="260" w:lineRule="exact"/>
        <w:jc w:val="both"/>
        <w:rPr>
          <w:bCs/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C7006C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 w:rsidR="00B527C7">
        <w:rPr>
          <w:lang w:val="es-ES"/>
        </w:rPr>
        <w:t>ón de Planes de Estudios</w:t>
      </w:r>
      <w:r w:rsidR="00B30337" w:rsidRPr="00CF061B">
        <w:rPr>
          <w:lang w:val="es-ES"/>
        </w:rPr>
        <w:t xml:space="preserve"> para su conocimiento y demás efectos.----------------------------------------------------------------------------</w:t>
      </w:r>
      <w:r w:rsidR="00B527C7">
        <w:rPr>
          <w:lang w:val="es-ES"/>
        </w:rPr>
        <w:t>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B1AC6"/>
    <w:rsid w:val="000D5B46"/>
    <w:rsid w:val="001123AA"/>
    <w:rsid w:val="00121AE1"/>
    <w:rsid w:val="00125922"/>
    <w:rsid w:val="001743BE"/>
    <w:rsid w:val="00196E61"/>
    <w:rsid w:val="001A136B"/>
    <w:rsid w:val="001E1FC3"/>
    <w:rsid w:val="00205500"/>
    <w:rsid w:val="00294D7D"/>
    <w:rsid w:val="002D07EF"/>
    <w:rsid w:val="00305C97"/>
    <w:rsid w:val="0031578F"/>
    <w:rsid w:val="00317561"/>
    <w:rsid w:val="003A5C99"/>
    <w:rsid w:val="003A7101"/>
    <w:rsid w:val="003C5DDD"/>
    <w:rsid w:val="003C5E4D"/>
    <w:rsid w:val="004402E3"/>
    <w:rsid w:val="004429D6"/>
    <w:rsid w:val="004623DB"/>
    <w:rsid w:val="004655D8"/>
    <w:rsid w:val="00473EFE"/>
    <w:rsid w:val="004817E5"/>
    <w:rsid w:val="004F2622"/>
    <w:rsid w:val="0051276A"/>
    <w:rsid w:val="00581D37"/>
    <w:rsid w:val="00656461"/>
    <w:rsid w:val="006E5C5C"/>
    <w:rsid w:val="00831DEA"/>
    <w:rsid w:val="00837B39"/>
    <w:rsid w:val="0088554C"/>
    <w:rsid w:val="008920BC"/>
    <w:rsid w:val="008A62E3"/>
    <w:rsid w:val="008C5540"/>
    <w:rsid w:val="008D3C9D"/>
    <w:rsid w:val="00921C0D"/>
    <w:rsid w:val="00922D67"/>
    <w:rsid w:val="00996BE1"/>
    <w:rsid w:val="009A5865"/>
    <w:rsid w:val="009D04B1"/>
    <w:rsid w:val="009D2F15"/>
    <w:rsid w:val="009D4EF5"/>
    <w:rsid w:val="00A03E95"/>
    <w:rsid w:val="00A03FF3"/>
    <w:rsid w:val="00A403B2"/>
    <w:rsid w:val="00A52E02"/>
    <w:rsid w:val="00A84D80"/>
    <w:rsid w:val="00AB0943"/>
    <w:rsid w:val="00AC64CE"/>
    <w:rsid w:val="00B02DC7"/>
    <w:rsid w:val="00B1235D"/>
    <w:rsid w:val="00B30337"/>
    <w:rsid w:val="00B33991"/>
    <w:rsid w:val="00B46BD4"/>
    <w:rsid w:val="00B527C7"/>
    <w:rsid w:val="00B57018"/>
    <w:rsid w:val="00B84B85"/>
    <w:rsid w:val="00B914D8"/>
    <w:rsid w:val="00BA51E0"/>
    <w:rsid w:val="00BF24A1"/>
    <w:rsid w:val="00C33168"/>
    <w:rsid w:val="00C7006C"/>
    <w:rsid w:val="00C809BC"/>
    <w:rsid w:val="00C96C9E"/>
    <w:rsid w:val="00CB21A7"/>
    <w:rsid w:val="00CF061B"/>
    <w:rsid w:val="00D1653B"/>
    <w:rsid w:val="00D80690"/>
    <w:rsid w:val="00E44EA0"/>
    <w:rsid w:val="00E50284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customStyle="1" w:styleId="textoNegrita">
    <w:name w:val="textoNegrita"/>
    <w:rsid w:val="00B527C7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2025-07-06T19:49:00Z</dcterms:created>
  <dcterms:modified xsi:type="dcterms:W3CDTF">2025-07-06T19:49:00Z</dcterms:modified>
</cp:coreProperties>
</file>