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090737">
        <w:rPr>
          <w:rFonts w:ascii="Times New Roman" w:hAnsi="Times New Roman"/>
          <w:lang w:val="es-AR"/>
        </w:rPr>
        <w:t>267</w:t>
      </w:r>
      <w:r w:rsidR="00BF22AD" w:rsidRPr="007658A7">
        <w:rPr>
          <w:rFonts w:ascii="Times New Roman" w:hAnsi="Times New Roman"/>
          <w:lang w:val="es-AR"/>
        </w:rPr>
        <w:t>/</w:t>
      </w:r>
      <w:r w:rsidR="00AE2DC5">
        <w:rPr>
          <w:rFonts w:ascii="Times New Roman" w:hAnsi="Times New Roman"/>
          <w:lang w:val="es-AR"/>
        </w:rPr>
        <w:t>21</w:t>
      </w:r>
    </w:p>
    <w:p w:rsidR="00AE2DC5" w:rsidRDefault="00AE2DC5" w:rsidP="00AE2DC5">
      <w:pPr>
        <w:rPr>
          <w:lang w:val="es-AR"/>
        </w:rPr>
      </w:pPr>
    </w:p>
    <w:p w:rsidR="00AE2DC5" w:rsidRPr="00AE2DC5" w:rsidRDefault="0011430B" w:rsidP="00AE2DC5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2862</w:t>
      </w:r>
      <w:r w:rsidR="00AE2DC5" w:rsidRPr="00AE2DC5">
        <w:rPr>
          <w:b/>
          <w:sz w:val="24"/>
          <w:szCs w:val="24"/>
          <w:lang w:val="es-AR"/>
        </w:rPr>
        <w:t>/21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 xml:space="preserve">e la Computación para cubrir </w:t>
      </w:r>
      <w:r w:rsidR="00716677">
        <w:rPr>
          <w:sz w:val="24"/>
          <w:lang w:val="es-AR"/>
        </w:rPr>
        <w:t>un</w:t>
      </w:r>
      <w:r w:rsidRPr="007658A7">
        <w:rPr>
          <w:sz w:val="24"/>
          <w:lang w:val="es-AR"/>
        </w:rPr>
        <w:t xml:space="preserve"> cargo de Ayudante de Docencia “B”, en el Área: I</w:t>
      </w:r>
      <w:r w:rsidR="00716677">
        <w:rPr>
          <w:sz w:val="24"/>
          <w:lang w:val="es-AR"/>
        </w:rPr>
        <w:t>V</w:t>
      </w:r>
      <w:r w:rsidRPr="007658A7">
        <w:rPr>
          <w:sz w:val="24"/>
          <w:lang w:val="es-AR"/>
        </w:rPr>
        <w:t xml:space="preserve">, Disciplina: </w:t>
      </w:r>
      <w:r w:rsidR="00716677">
        <w:rPr>
          <w:sz w:val="24"/>
          <w:lang w:val="es-AR"/>
        </w:rPr>
        <w:t>Sistemas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716677">
        <w:rPr>
          <w:i/>
          <w:sz w:val="24"/>
          <w:lang w:val="es-AR"/>
        </w:rPr>
        <w:t>Arquitectura de Computadoras para Ingeniería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 xml:space="preserve">(Expte: </w:t>
      </w:r>
      <w:r w:rsidR="00AE2DC5">
        <w:rPr>
          <w:sz w:val="24"/>
          <w:lang w:val="es-ES"/>
        </w:rPr>
        <w:t>1884/21</w:t>
      </w:r>
      <w:r w:rsidR="00AE2DC5">
        <w:rPr>
          <w:sz w:val="24"/>
          <w:lang w:val="es-AR"/>
        </w:rPr>
        <w:t>* resolución CDCIC -147/21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Default="00666CA1" w:rsidP="00716677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45CE" w:rsidRPr="007658A7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</w:t>
      </w:r>
      <w:r w:rsidR="00716677">
        <w:rPr>
          <w:sz w:val="24"/>
          <w:lang w:val="es-AR"/>
        </w:rPr>
        <w:t xml:space="preserve">por </w:t>
      </w:r>
      <w:r w:rsidR="00AE2DC5">
        <w:rPr>
          <w:sz w:val="24"/>
          <w:lang w:val="es-AR"/>
        </w:rPr>
        <w:t>renuncia del Sr. Bruno Mignucci (Leg.15110</w:t>
      </w:r>
      <w:r w:rsidR="00716677" w:rsidRPr="00716677">
        <w:rPr>
          <w:sz w:val="24"/>
          <w:lang w:val="es-AR"/>
        </w:rPr>
        <w:t>*Cargo de Planta 27027096)</w:t>
      </w:r>
      <w:r w:rsidR="00716677">
        <w:rPr>
          <w:sz w:val="24"/>
          <w:lang w:val="es-AR"/>
        </w:rPr>
        <w:t xml:space="preserve">; </w:t>
      </w:r>
    </w:p>
    <w:p w:rsidR="00716677" w:rsidRPr="007658A7" w:rsidRDefault="00716677" w:rsidP="00716677">
      <w:pPr>
        <w:widowControl w:val="0"/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AE2DC5" w:rsidRDefault="00666CA1" w:rsidP="00AE2D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7658A7">
        <w:rPr>
          <w:sz w:val="24"/>
          <w:lang w:val="es-ES_tradnl"/>
        </w:rPr>
        <w:t>l Sr</w:t>
      </w:r>
      <w:r w:rsidR="00E00ADD">
        <w:rPr>
          <w:sz w:val="24"/>
          <w:lang w:val="es-ES_tradnl"/>
        </w:rPr>
        <w:t xml:space="preserve">. </w:t>
      </w:r>
      <w:r w:rsidR="00AE2DC5">
        <w:rPr>
          <w:sz w:val="24"/>
          <w:lang w:val="es-ES_tradnl"/>
        </w:rPr>
        <w:t>Rodrigo Herlein</w:t>
      </w:r>
      <w:r w:rsidR="003745CE" w:rsidRPr="007658A7">
        <w:rPr>
          <w:sz w:val="24"/>
          <w:lang w:val="es-ES_tradnl"/>
        </w:rPr>
        <w:t>;</w:t>
      </w:r>
    </w:p>
    <w:p w:rsidR="00AE2DC5" w:rsidRDefault="003745CE" w:rsidP="00AE2DC5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 xml:space="preserve"> </w:t>
      </w:r>
    </w:p>
    <w:p w:rsidR="00E00ADD" w:rsidRDefault="00AE2DC5" w:rsidP="00AE2DC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AE2DC5">
        <w:rPr>
          <w:sz w:val="24"/>
          <w:lang w:val="es-ES_tradnl"/>
        </w:rPr>
        <w:t xml:space="preserve">Que por resolución CSU-319/01 es factible designar al señor </w:t>
      </w:r>
      <w:r>
        <w:rPr>
          <w:sz w:val="24"/>
          <w:lang w:val="es-ES_tradnl"/>
        </w:rPr>
        <w:t>Herlein</w:t>
      </w:r>
      <w:r w:rsidRPr="00AE2DC5">
        <w:rPr>
          <w:sz w:val="24"/>
          <w:lang w:val="es-ES_tradnl"/>
        </w:rPr>
        <w:t xml:space="preserve"> en un segundo cargo de Ayudante de docencia “B” dado que fue el único inscripto en el presente llamado a concurso</w:t>
      </w:r>
      <w:r>
        <w:rPr>
          <w:sz w:val="24"/>
          <w:lang w:val="es-ES_tradnl"/>
        </w:rPr>
        <w:t>;</w:t>
      </w:r>
    </w:p>
    <w:p w:rsidR="00AE2DC5" w:rsidRDefault="00AE2DC5" w:rsidP="00AE2DC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716677">
        <w:rPr>
          <w:sz w:val="24"/>
          <w:lang w:val="es-ES_tradnl"/>
        </w:rPr>
        <w:t>probó, en su reunión de fecha 07</w:t>
      </w:r>
      <w:r>
        <w:rPr>
          <w:sz w:val="24"/>
          <w:lang w:val="es-ES_tradnl"/>
        </w:rPr>
        <w:t xml:space="preserve"> de </w:t>
      </w:r>
      <w:r w:rsidR="00AE2DC5">
        <w:rPr>
          <w:sz w:val="24"/>
          <w:lang w:val="es-ES_tradnl"/>
        </w:rPr>
        <w:t>septiembre de 2021</w:t>
      </w:r>
      <w:r>
        <w:rPr>
          <w:sz w:val="24"/>
          <w:lang w:val="es-ES_tradnl"/>
        </w:rPr>
        <w:t>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7658A7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990595">
        <w:rPr>
          <w:b/>
          <w:sz w:val="24"/>
          <w:lang w:val="es-AR"/>
        </w:rPr>
        <w:t xml:space="preserve"> 1º: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666CA1" w:rsidRPr="007658A7">
        <w:rPr>
          <w:b/>
          <w:sz w:val="24"/>
          <w:lang w:val="es-AR"/>
        </w:rPr>
        <w:t xml:space="preserve"> </w:t>
      </w:r>
      <w:r w:rsidR="00AE2DC5">
        <w:rPr>
          <w:b/>
          <w:sz w:val="24"/>
          <w:lang w:val="es-AR"/>
        </w:rPr>
        <w:t>Rodrigo Nicolás HERLEIN (Leg. 15192*Cargo de Planta 27027096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716677">
        <w:rPr>
          <w:sz w:val="24"/>
          <w:lang w:val="es-AR"/>
        </w:rPr>
        <w:t>V</w:t>
      </w:r>
      <w:r w:rsidR="00666CA1" w:rsidRPr="007658A7">
        <w:rPr>
          <w:sz w:val="24"/>
          <w:lang w:val="es-AR"/>
        </w:rPr>
        <w:t xml:space="preserve">, Disciplina: </w:t>
      </w:r>
      <w:r w:rsidR="00716677">
        <w:rPr>
          <w:sz w:val="24"/>
          <w:lang w:val="es-AR"/>
        </w:rPr>
        <w:t>Sistemas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>“</w:t>
      </w:r>
      <w:r w:rsidR="00716677">
        <w:rPr>
          <w:b/>
          <w:i/>
          <w:sz w:val="24"/>
          <w:lang w:val="es-AR"/>
        </w:rPr>
        <w:t>Arquitectura de Computadoras para Ingeniería</w:t>
      </w:r>
      <w:r w:rsidRPr="00E00ADD">
        <w:rPr>
          <w:b/>
          <w:i/>
          <w:sz w:val="24"/>
          <w:lang w:val="es-AR"/>
        </w:rPr>
        <w:t xml:space="preserve">” </w:t>
      </w:r>
      <w:r w:rsidR="00716677">
        <w:rPr>
          <w:b/>
          <w:i/>
          <w:sz w:val="24"/>
          <w:lang w:val="es-AR"/>
        </w:rPr>
        <w:t>(Cód. 7526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Departamento de Ciencias e Ingeniería de la Computación a partir </w:t>
      </w:r>
      <w:r w:rsidR="00F0355C" w:rsidRPr="007658A7">
        <w:rPr>
          <w:sz w:val="24"/>
          <w:lang w:val="es-AR"/>
        </w:rPr>
        <w:t>d</w:t>
      </w:r>
      <w:r w:rsidR="00990595">
        <w:rPr>
          <w:sz w:val="24"/>
          <w:lang w:val="es-AR"/>
        </w:rPr>
        <w:t>el 08 de septiembre</w:t>
      </w:r>
      <w:r w:rsidR="006F3714" w:rsidRPr="007658A7">
        <w:rPr>
          <w:sz w:val="24"/>
          <w:lang w:val="es-AR"/>
        </w:rPr>
        <w:t xml:space="preserve"> y</w:t>
      </w:r>
      <w:r w:rsidR="00990595">
        <w:rPr>
          <w:sz w:val="24"/>
          <w:lang w:val="es-AR"/>
        </w:rPr>
        <w:t xml:space="preserve"> por el término de dos (02</w:t>
      </w:r>
      <w:r w:rsidR="00F0355C" w:rsidRPr="007658A7">
        <w:rPr>
          <w:sz w:val="24"/>
          <w:lang w:val="es-AR"/>
        </w:rPr>
        <w:t>) año</w:t>
      </w:r>
      <w:r w:rsidR="00990595">
        <w:rPr>
          <w:sz w:val="24"/>
          <w:lang w:val="es-AR"/>
        </w:rPr>
        <w:t>s</w:t>
      </w:r>
      <w:r w:rsidR="00666CA1" w:rsidRPr="007658A7">
        <w:rPr>
          <w:sz w:val="24"/>
          <w:lang w:val="es-AR"/>
        </w:rPr>
        <w:t>.-</w:t>
      </w:r>
    </w:p>
    <w:p w:rsidR="00666CA1" w:rsidRPr="007658A7" w:rsidRDefault="00666CA1" w:rsidP="00666CA1">
      <w:pPr>
        <w:rPr>
          <w:b/>
          <w:sz w:val="24"/>
          <w:lang w:val="es-AR"/>
        </w:rPr>
      </w:pPr>
    </w:p>
    <w:p w:rsidR="00990595" w:rsidRDefault="00990595" w:rsidP="00666C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90595" w:rsidRPr="007658A7" w:rsidRDefault="00090737" w:rsidP="00990595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///CDCIC-267</w:t>
      </w:r>
      <w:r w:rsidR="00990595" w:rsidRPr="007658A7">
        <w:rPr>
          <w:b/>
          <w:sz w:val="24"/>
          <w:lang w:val="es-AR"/>
        </w:rPr>
        <w:t>/</w:t>
      </w:r>
      <w:r w:rsidR="00990595">
        <w:rPr>
          <w:b/>
          <w:sz w:val="24"/>
          <w:lang w:val="es-AR"/>
        </w:rPr>
        <w:t>21</w:t>
      </w:r>
    </w:p>
    <w:p w:rsidR="00990595" w:rsidRDefault="00990595" w:rsidP="00666C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990595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7658A7">
        <w:rPr>
          <w:sz w:val="24"/>
          <w:lang w:val="es-AR"/>
        </w:rPr>
        <w:t xml:space="preserve">Extender las funciones </w:t>
      </w:r>
      <w:r>
        <w:rPr>
          <w:sz w:val="24"/>
          <w:lang w:val="es-AR"/>
        </w:rPr>
        <w:t xml:space="preserve">del Sr. </w:t>
      </w:r>
      <w:r w:rsidR="00990595">
        <w:rPr>
          <w:sz w:val="24"/>
          <w:lang w:val="es-AR"/>
        </w:rPr>
        <w:t>Herlein</w:t>
      </w:r>
      <w:r w:rsidR="00666CA1" w:rsidRPr="007658A7">
        <w:rPr>
          <w:sz w:val="24"/>
          <w:lang w:val="es-AR"/>
        </w:rPr>
        <w:t xml:space="preserve"> a la asignatura </w:t>
      </w:r>
      <w:r w:rsidR="00666CA1" w:rsidRPr="00E00ADD">
        <w:rPr>
          <w:b/>
          <w:sz w:val="24"/>
          <w:lang w:val="es-AR"/>
        </w:rPr>
        <w:t>“</w:t>
      </w:r>
      <w:r w:rsidR="00990595">
        <w:rPr>
          <w:b/>
          <w:bCs/>
          <w:i/>
          <w:iCs/>
          <w:sz w:val="24"/>
          <w:lang w:val="es-ES_tradnl"/>
        </w:rPr>
        <w:t>Resolución de Problemas y Algoritmos</w:t>
      </w:r>
      <w:r w:rsidR="00666CA1" w:rsidRPr="00E00ADD">
        <w:rPr>
          <w:b/>
          <w:i/>
          <w:smallCaps/>
          <w:sz w:val="24"/>
          <w:lang w:val="es-AR"/>
        </w:rPr>
        <w:t>”</w:t>
      </w:r>
      <w:r w:rsidR="00666CA1" w:rsidRPr="00E00ADD">
        <w:rPr>
          <w:b/>
          <w:bCs/>
          <w:i/>
          <w:iCs/>
          <w:sz w:val="24"/>
          <w:lang w:val="es-AR"/>
        </w:rPr>
        <w:t xml:space="preserve"> </w:t>
      </w:r>
      <w:r w:rsidR="00990595">
        <w:rPr>
          <w:b/>
          <w:bCs/>
          <w:i/>
          <w:iCs/>
          <w:sz w:val="24"/>
          <w:lang w:val="es-AR"/>
        </w:rPr>
        <w:t>(Cód. 5793</w:t>
      </w:r>
      <w:r w:rsidR="00666CA1" w:rsidRPr="007658A7">
        <w:rPr>
          <w:bCs/>
          <w:i/>
          <w:iCs/>
          <w:sz w:val="24"/>
          <w:lang w:val="es-AR"/>
        </w:rPr>
        <w:t>)</w:t>
      </w:r>
      <w:r w:rsidRPr="00E00ADD">
        <w:rPr>
          <w:sz w:val="24"/>
          <w:lang w:val="es-AR"/>
        </w:rPr>
        <w:t xml:space="preserve"> </w:t>
      </w:r>
      <w:r w:rsidRPr="007658A7">
        <w:rPr>
          <w:sz w:val="24"/>
          <w:lang w:val="es-AR"/>
        </w:rPr>
        <w:t>a partir d</w:t>
      </w:r>
      <w:r w:rsidR="00990595">
        <w:rPr>
          <w:sz w:val="24"/>
          <w:lang w:val="es-AR"/>
        </w:rPr>
        <w:t>el 08 de septiembre de 2021</w:t>
      </w:r>
      <w:r w:rsidRPr="007658A7">
        <w:rPr>
          <w:sz w:val="24"/>
          <w:lang w:val="es-AR"/>
        </w:rPr>
        <w:t xml:space="preserve"> y por el térm</w:t>
      </w:r>
      <w:r w:rsidR="00990595">
        <w:rPr>
          <w:sz w:val="24"/>
          <w:lang w:val="es-AR"/>
        </w:rPr>
        <w:t>ino de dos (02</w:t>
      </w:r>
      <w:r w:rsidRPr="007658A7">
        <w:rPr>
          <w:sz w:val="24"/>
          <w:lang w:val="es-AR"/>
        </w:rPr>
        <w:t>) año</w:t>
      </w:r>
      <w:r w:rsidR="00990595">
        <w:rPr>
          <w:sz w:val="24"/>
          <w:lang w:val="es-AR"/>
        </w:rPr>
        <w:t>s</w:t>
      </w:r>
      <w:r>
        <w:rPr>
          <w:bCs/>
          <w:i/>
          <w:iCs/>
          <w:sz w:val="24"/>
          <w:lang w:val="es-AR"/>
        </w:rPr>
        <w:t>.-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990595">
        <w:rPr>
          <w:b/>
          <w:snapToGrid/>
          <w:color w:val="000000"/>
          <w:sz w:val="24"/>
          <w:szCs w:val="24"/>
          <w:lang w:val="es-ES" w:eastAsia="en-US"/>
        </w:rPr>
        <w:t xml:space="preserve"> 3: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990595">
        <w:rPr>
          <w:b/>
          <w:sz w:val="24"/>
          <w:lang w:val="es-AR"/>
        </w:rPr>
        <w:t xml:space="preserve"> 4º: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16460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4AA0"/>
    <w:rsid w:val="000471AD"/>
    <w:rsid w:val="00053610"/>
    <w:rsid w:val="0006769A"/>
    <w:rsid w:val="00090737"/>
    <w:rsid w:val="000942CF"/>
    <w:rsid w:val="000973E1"/>
    <w:rsid w:val="000B2BAF"/>
    <w:rsid w:val="000C37E6"/>
    <w:rsid w:val="000D27AC"/>
    <w:rsid w:val="001004C1"/>
    <w:rsid w:val="00105C7D"/>
    <w:rsid w:val="00106174"/>
    <w:rsid w:val="0011430B"/>
    <w:rsid w:val="00114564"/>
    <w:rsid w:val="00127A28"/>
    <w:rsid w:val="001404F8"/>
    <w:rsid w:val="0016514A"/>
    <w:rsid w:val="00195914"/>
    <w:rsid w:val="001A6DEE"/>
    <w:rsid w:val="001F1DB3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1646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0595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AE2D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2025-07-06T19:52:00Z</dcterms:created>
  <dcterms:modified xsi:type="dcterms:W3CDTF">2025-07-06T19:52:00Z</dcterms:modified>
</cp:coreProperties>
</file>