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7B1881">
        <w:rPr>
          <w:rStyle w:val="textoNegrita"/>
          <w:rFonts w:ascii="Times New Roman" w:hAnsi="Times New Roman" w:cs="Times New Roman"/>
        </w:rPr>
        <w:t>33</w:t>
      </w:r>
      <w:r w:rsidR="00701183">
        <w:rPr>
          <w:rStyle w:val="textoNegrita"/>
          <w:rFonts w:ascii="Times New Roman" w:hAnsi="Times New Roman" w:cs="Times New Roman"/>
        </w:rPr>
        <w:t>6</w:t>
      </w:r>
      <w:r w:rsidR="0004220C">
        <w:rPr>
          <w:rStyle w:val="textoNegrita"/>
          <w:rFonts w:ascii="Times New Roman" w:hAnsi="Times New Roman" w:cs="Times New Roman"/>
        </w:rPr>
        <w:t>/21</w:t>
      </w:r>
    </w:p>
    <w:p w:rsidR="0004220C" w:rsidRDefault="00C77751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C77751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C77751">
        <w:rPr>
          <w:rStyle w:val="textoNegrita"/>
          <w:rFonts w:ascii="Times New Roman" w:hAnsi="Times New Roman" w:cs="Times New Roman"/>
        </w:rPr>
        <w:t>Expe</w:t>
      </w:r>
      <w:proofErr w:type="spellEnd"/>
      <w:r w:rsidRPr="00C77751">
        <w:rPr>
          <w:rStyle w:val="textoNegrita"/>
          <w:rFonts w:ascii="Times New Roman" w:hAnsi="Times New Roman" w:cs="Times New Roman"/>
        </w:rPr>
        <w:t>. N° 2233/21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E5A23">
        <w:rPr>
          <w:rStyle w:val="textoNegrita"/>
          <w:rFonts w:ascii="Times New Roman" w:hAnsi="Times New Roman" w:cs="Times New Roman"/>
        </w:rPr>
        <w:t xml:space="preserve"> 1</w:t>
      </w:r>
      <w:r w:rsidR="007B1881">
        <w:rPr>
          <w:rStyle w:val="textoNegrita"/>
          <w:rFonts w:ascii="Times New Roman" w:hAnsi="Times New Roman" w:cs="Times New Roman"/>
        </w:rPr>
        <w:t>4</w:t>
      </w:r>
      <w:r w:rsidR="00FE5A23">
        <w:rPr>
          <w:rStyle w:val="textoNegrita"/>
          <w:rFonts w:ascii="Times New Roman" w:hAnsi="Times New Roman" w:cs="Times New Roman"/>
        </w:rPr>
        <w:t xml:space="preserve"> de </w:t>
      </w:r>
      <w:r w:rsidR="007B1881">
        <w:rPr>
          <w:rStyle w:val="textoNegrita"/>
          <w:rFonts w:ascii="Times New Roman" w:hAnsi="Times New Roman" w:cs="Times New Roman"/>
        </w:rPr>
        <w:t xml:space="preserve">diciembre </w:t>
      </w:r>
      <w:r w:rsidR="00FE5A23">
        <w:rPr>
          <w:rStyle w:val="textoNegrita"/>
          <w:rFonts w:ascii="Times New Roman" w:hAnsi="Times New Roman" w:cs="Times New Roman"/>
        </w:rPr>
        <w:t>2021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701183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E762B">
        <w:rPr>
          <w:rFonts w:ascii="Times New Roman" w:hAnsi="Times New Roman" w:cs="Times New Roman"/>
          <w:sz w:val="24"/>
          <w:szCs w:val="24"/>
          <w:lang w:val="es-ES"/>
        </w:rPr>
        <w:t xml:space="preserve">Lic. 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 xml:space="preserve">Gabriela A Díaz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AD795D" w:rsidRPr="00AD795D">
        <w:rPr>
          <w:rFonts w:ascii="Times New Roman" w:hAnsi="Times New Roman" w:cs="Times New Roman"/>
          <w:sz w:val="24"/>
          <w:szCs w:val="24"/>
        </w:rPr>
        <w:t>“</w:t>
      </w:r>
      <w:r w:rsidR="00701183" w:rsidRPr="00701183">
        <w:rPr>
          <w:rFonts w:ascii="Times New Roman" w:hAnsi="Times New Roman" w:cs="Times New Roman"/>
          <w:i/>
          <w:sz w:val="24"/>
          <w:szCs w:val="24"/>
        </w:rPr>
        <w:t>Paquete de trabajo 9 – Administración del proyecto</w:t>
      </w:r>
      <w:r w:rsidR="00701183" w:rsidRPr="00701183">
        <w:rPr>
          <w:rFonts w:ascii="Times New Roman" w:hAnsi="Times New Roman" w:cs="Times New Roman"/>
          <w:sz w:val="24"/>
          <w:szCs w:val="24"/>
        </w:rPr>
        <w:t>”, “</w:t>
      </w:r>
      <w:r w:rsidR="00701183" w:rsidRPr="00701183">
        <w:rPr>
          <w:rFonts w:ascii="Times New Roman" w:hAnsi="Times New Roman" w:cs="Times New Roman"/>
          <w:i/>
          <w:sz w:val="24"/>
          <w:szCs w:val="24"/>
        </w:rPr>
        <w:t>Paquete de trabajo 7 Aseguramiento de calidad y sustentabilidad”, “Paquete de trabajo 3 Desarrollo de SCC MOOC y operación” y “Paquete de trabajo 2 Desarrollo de los módulos de entrenamiento</w:t>
      </w:r>
      <w:r w:rsidR="00701183" w:rsidRPr="00701183">
        <w:rPr>
          <w:rFonts w:ascii="Times New Roman" w:hAnsi="Times New Roman" w:cs="Times New Roman"/>
          <w:sz w:val="24"/>
          <w:szCs w:val="24"/>
        </w:rPr>
        <w:t>” por el período de</w:t>
      </w:r>
      <w:r w:rsidR="007011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1183" w:rsidRPr="00701183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="00701183" w:rsidRPr="00701183">
        <w:rPr>
          <w:rFonts w:ascii="Times New Roman" w:hAnsi="Times New Roman" w:cs="Times New Roman"/>
          <w:sz w:val="24"/>
          <w:szCs w:val="24"/>
        </w:rPr>
        <w:t xml:space="preserve"> a Septiembre 2021.</w:t>
      </w:r>
      <w:r w:rsidR="00701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>Que el Consejo Departamental aprobó por unanimidad, en su reunión de fecha 1</w:t>
      </w:r>
      <w:r w:rsidR="007B1881">
        <w:rPr>
          <w:rFonts w:ascii="Times New Roman" w:hAnsi="Times New Roman" w:cs="Times New Roman"/>
          <w:sz w:val="24"/>
          <w:szCs w:val="24"/>
        </w:rPr>
        <w:t>4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7B1881">
        <w:rPr>
          <w:rFonts w:ascii="Times New Roman" w:hAnsi="Times New Roman" w:cs="Times New Roman"/>
          <w:sz w:val="24"/>
          <w:szCs w:val="24"/>
        </w:rPr>
        <w:t>diciembre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2021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Pr="00FA01C0" w:rsidRDefault="004F3AB0" w:rsidP="00FA01C0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>l</w:t>
      </w:r>
      <w:r w:rsidR="000E762B">
        <w:rPr>
          <w:rStyle w:val="textoComun"/>
          <w:rFonts w:ascii="Times New Roman" w:hAnsi="Times New Roman" w:cs="Times New Roman"/>
        </w:rPr>
        <w:t>a</w:t>
      </w:r>
      <w:r w:rsidR="00AD795D">
        <w:rPr>
          <w:rStyle w:val="textoComun"/>
          <w:rFonts w:ascii="Times New Roman" w:hAnsi="Times New Roman" w:cs="Times New Roman"/>
        </w:rPr>
        <w:t xml:space="preserve"> </w:t>
      </w:r>
      <w:r w:rsidR="000E762B">
        <w:rPr>
          <w:rStyle w:val="textoComun"/>
          <w:rFonts w:ascii="Times New Roman" w:hAnsi="Times New Roman" w:cs="Times New Roman"/>
          <w:b/>
        </w:rPr>
        <w:t>Licenciada</w:t>
      </w:r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701183">
        <w:rPr>
          <w:rStyle w:val="textoComun"/>
          <w:rFonts w:ascii="Times New Roman" w:hAnsi="Times New Roman" w:cs="Times New Roman"/>
          <w:b/>
        </w:rPr>
        <w:t xml:space="preserve">Gabriela Andrea </w:t>
      </w:r>
      <w:proofErr w:type="gramStart"/>
      <w:r w:rsidR="00701183">
        <w:rPr>
          <w:rStyle w:val="textoComun"/>
          <w:rFonts w:ascii="Times New Roman" w:hAnsi="Times New Roman" w:cs="Times New Roman"/>
          <w:b/>
        </w:rPr>
        <w:t>DÍAZ</w:t>
      </w:r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AD795D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proofErr w:type="gramEnd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 xml:space="preserve">. </w:t>
      </w:r>
      <w:r w:rsidR="00701183">
        <w:rPr>
          <w:rStyle w:val="textoComun"/>
          <w:rFonts w:ascii="Times New Roman" w:hAnsi="Times New Roman" w:cs="Times New Roman"/>
          <w:b/>
        </w:rPr>
        <w:t>9701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701183">
        <w:rPr>
          <w:rStyle w:val="textoComun"/>
          <w:rFonts w:ascii="Times New Roman" w:hAnsi="Times New Roman" w:cs="Times New Roman"/>
        </w:rPr>
        <w:t>agosto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04220C">
        <w:rPr>
          <w:rStyle w:val="textoComun"/>
          <w:rFonts w:ascii="Times New Roman" w:hAnsi="Times New Roman" w:cs="Times New Roman"/>
        </w:rPr>
        <w:t xml:space="preserve"> 2021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 xml:space="preserve">del </w:t>
      </w:r>
      <w:r w:rsidR="00AD795D" w:rsidRPr="00701183">
        <w:rPr>
          <w:rFonts w:ascii="Times New Roman" w:hAnsi="Times New Roman" w:cs="Times New Roman"/>
          <w:i/>
          <w:sz w:val="24"/>
          <w:szCs w:val="24"/>
        </w:rPr>
        <w:t>“</w:t>
      </w:r>
      <w:r w:rsidR="00701183" w:rsidRPr="00701183">
        <w:rPr>
          <w:rFonts w:ascii="Times New Roman" w:hAnsi="Times New Roman" w:cs="Times New Roman"/>
          <w:i/>
          <w:sz w:val="24"/>
          <w:szCs w:val="24"/>
        </w:rPr>
        <w:t>Paquete de trabajo 9 – Administración del proyecto”, “Paquete de trabajo 7 Aseguramiento de calidad y sustentabilidad”, “Paquete de trabajo 3 Desarrollo de SCC MOOC y operación” y “Paquete de trabajo 2 Desarrollo de los módulos de entrenamiento”</w:t>
      </w:r>
      <w:r w:rsidR="00AD795D">
        <w:rPr>
          <w:rFonts w:ascii="Times New Roman" w:hAnsi="Times New Roman" w:cs="Times New Roman"/>
          <w:sz w:val="24"/>
          <w:szCs w:val="24"/>
        </w:rPr>
        <w:t xml:space="preserve">,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701183" w:rsidRDefault="00701183" w:rsidP="007B1881">
      <w:pPr>
        <w:pStyle w:val="justified"/>
        <w:rPr>
          <w:rStyle w:val="textoComun"/>
          <w:rFonts w:ascii="Times New Roman" w:hAnsi="Times New Roman" w:cs="Times New Roman"/>
          <w:b/>
        </w:rPr>
      </w:pPr>
      <w:r w:rsidRPr="00701183">
        <w:rPr>
          <w:rFonts w:ascii="Times New Roman" w:hAnsi="Times New Roman" w:cs="Times New Roman"/>
          <w:b/>
          <w:sz w:val="24"/>
          <w:szCs w:val="24"/>
        </w:rPr>
        <w:lastRenderedPageBreak/>
        <w:t>///CDCIC-33</w:t>
      </w:r>
      <w:r w:rsidR="000E762B">
        <w:rPr>
          <w:rFonts w:ascii="Times New Roman" w:hAnsi="Times New Roman" w:cs="Times New Roman"/>
          <w:b/>
          <w:sz w:val="24"/>
          <w:szCs w:val="24"/>
        </w:rPr>
        <w:t>6</w:t>
      </w:r>
      <w:r w:rsidRPr="00701183">
        <w:rPr>
          <w:rFonts w:ascii="Times New Roman" w:hAnsi="Times New Roman" w:cs="Times New Roman"/>
          <w:b/>
          <w:sz w:val="24"/>
          <w:szCs w:val="24"/>
        </w:rPr>
        <w:t>/21</w:t>
      </w:r>
    </w:p>
    <w:p w:rsidR="00701183" w:rsidRDefault="00701183" w:rsidP="007B1881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7B1881" w:rsidRPr="007B1881" w:rsidRDefault="00B75577" w:rsidP="007B188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701183">
        <w:rPr>
          <w:rStyle w:val="textoComun"/>
          <w:rFonts w:ascii="Times New Roman" w:hAnsi="Times New Roman" w:cs="Times New Roman"/>
        </w:rPr>
        <w:t xml:space="preserve">la </w:t>
      </w:r>
      <w:r w:rsidR="000E762B">
        <w:rPr>
          <w:rStyle w:val="textoComun"/>
          <w:rFonts w:ascii="Times New Roman" w:hAnsi="Times New Roman" w:cs="Times New Roman"/>
        </w:rPr>
        <w:t>Lic.</w:t>
      </w:r>
      <w:bookmarkStart w:id="0" w:name="_GoBack"/>
      <w:bookmarkEnd w:id="0"/>
      <w:r w:rsidR="00701183">
        <w:rPr>
          <w:rStyle w:val="textoComun"/>
          <w:rFonts w:ascii="Times New Roman" w:hAnsi="Times New Roman" w:cs="Times New Roman"/>
        </w:rPr>
        <w:t>. Díaz</w:t>
      </w:r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701183">
        <w:rPr>
          <w:rStyle w:val="textoComun"/>
          <w:rFonts w:ascii="Times New Roman" w:hAnsi="Times New Roman" w:cs="Times New Roman"/>
        </w:rPr>
        <w:t xml:space="preserve">VEINTITRES </w:t>
      </w:r>
      <w:r w:rsidR="00B47CD6">
        <w:rPr>
          <w:rStyle w:val="textoComun"/>
          <w:rFonts w:ascii="Times New Roman" w:hAnsi="Times New Roman" w:cs="Times New Roman"/>
        </w:rPr>
        <w:t xml:space="preserve">MIL </w:t>
      </w:r>
      <w:r w:rsidR="00701183">
        <w:rPr>
          <w:rStyle w:val="textoComun"/>
          <w:rFonts w:ascii="Times New Roman" w:hAnsi="Times New Roman" w:cs="Times New Roman"/>
        </w:rPr>
        <w:t>CUATROCIENTOS SETENTA Y CINCO</w:t>
      </w:r>
      <w:r w:rsidR="00C8719B">
        <w:rPr>
          <w:rStyle w:val="textoComun"/>
          <w:rFonts w:ascii="Times New Roman" w:hAnsi="Times New Roman" w:cs="Times New Roman"/>
        </w:rPr>
        <w:t xml:space="preserve"> con 00/100</w:t>
      </w:r>
      <w:r w:rsidR="007B1881">
        <w:rPr>
          <w:rStyle w:val="textoComun"/>
          <w:rFonts w:ascii="Times New Roman" w:hAnsi="Times New Roman" w:cs="Times New Roman"/>
        </w:rPr>
        <w:t xml:space="preserve"> </w:t>
      </w:r>
      <w:r w:rsidR="007B1881" w:rsidRPr="007B1881">
        <w:rPr>
          <w:rFonts w:ascii="Times New Roman" w:hAnsi="Times New Roman" w:cs="Times New Roman"/>
          <w:sz w:val="24"/>
          <w:szCs w:val="24"/>
        </w:rPr>
        <w:t xml:space="preserve">($ </w:t>
      </w:r>
      <w:r w:rsidR="00701183">
        <w:rPr>
          <w:rFonts w:ascii="Times New Roman" w:hAnsi="Times New Roman" w:cs="Times New Roman"/>
          <w:sz w:val="24"/>
          <w:szCs w:val="24"/>
        </w:rPr>
        <w:t>23.475,00</w:t>
      </w:r>
      <w:r w:rsidR="007B1881" w:rsidRPr="007B1881">
        <w:rPr>
          <w:rFonts w:ascii="Times New Roman" w:hAnsi="Times New Roman" w:cs="Times New Roman"/>
          <w:sz w:val="24"/>
          <w:szCs w:val="24"/>
        </w:rPr>
        <w:t>.-)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>.000</w:t>
      </w:r>
      <w:r w:rsidR="007B1881">
        <w:rPr>
          <w:rStyle w:val="textoComun"/>
          <w:rFonts w:ascii="Times New Roman" w:hAnsi="Times New Roman" w:cs="Times New Roman"/>
        </w:rPr>
        <w:t>.</w:t>
      </w:r>
      <w:r w:rsidR="0004220C">
        <w:rPr>
          <w:rStyle w:val="textoComun"/>
          <w:rFonts w:ascii="Times New Roman" w:hAnsi="Times New Roman" w:cs="Times New Roman"/>
        </w:rPr>
        <w:t xml:space="preserve">21 </w:t>
      </w:r>
      <w:r w:rsidRPr="00DD7B2C">
        <w:rPr>
          <w:rStyle w:val="textoComun"/>
          <w:rFonts w:ascii="Times New Roman" w:hAnsi="Times New Roman" w:cs="Times New Roman"/>
        </w:rPr>
        <w:t xml:space="preserve">Categoría Programática </w:t>
      </w:r>
      <w:r w:rsidR="0004220C">
        <w:rPr>
          <w:rStyle w:val="textoComun"/>
          <w:rFonts w:ascii="Times New Roman" w:hAnsi="Times New Roman" w:cs="Times New Roman"/>
        </w:rPr>
        <w:t>99.25</w:t>
      </w:r>
      <w:r w:rsidR="00953A36">
        <w:rPr>
          <w:rStyle w:val="textoComun"/>
          <w:rFonts w:ascii="Times New Roman" w:hAnsi="Times New Roman" w:cs="Times New Roman"/>
        </w:rPr>
        <w:t>.07.00</w:t>
      </w:r>
      <w:r w:rsidR="00DD7B2C" w:rsidRPr="00DD7B2C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</w:t>
      </w:r>
      <w:proofErr w:type="gramStart"/>
      <w:r w:rsidR="00404D81">
        <w:rPr>
          <w:rStyle w:val="textoComun"/>
          <w:rFonts w:ascii="Times New Roman" w:hAnsi="Times New Roman" w:cs="Times New Roman"/>
        </w:rPr>
        <w:t>Finanzas  los</w:t>
      </w:r>
      <w:proofErr w:type="gramEnd"/>
      <w:r w:rsidR="00404D81">
        <w:rPr>
          <w:rStyle w:val="textoComun"/>
          <w:rFonts w:ascii="Times New Roman" w:hAnsi="Times New Roman" w:cs="Times New Roman"/>
        </w:rPr>
        <w:t xml:space="preserve">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66F0E"/>
    <w:rsid w:val="000E762B"/>
    <w:rsid w:val="00101187"/>
    <w:rsid w:val="0012082F"/>
    <w:rsid w:val="00133467"/>
    <w:rsid w:val="0014099D"/>
    <w:rsid w:val="00142B22"/>
    <w:rsid w:val="00154066"/>
    <w:rsid w:val="00167E7E"/>
    <w:rsid w:val="002964C1"/>
    <w:rsid w:val="002B4CD1"/>
    <w:rsid w:val="002F7467"/>
    <w:rsid w:val="00385270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C4B87"/>
    <w:rsid w:val="0065747D"/>
    <w:rsid w:val="00690C9A"/>
    <w:rsid w:val="00701183"/>
    <w:rsid w:val="00741296"/>
    <w:rsid w:val="007453B7"/>
    <w:rsid w:val="00756EE9"/>
    <w:rsid w:val="007A65BD"/>
    <w:rsid w:val="007B1881"/>
    <w:rsid w:val="007D02F4"/>
    <w:rsid w:val="007D6C3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47CD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C8719B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EF2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11</cp:revision>
  <cp:lastPrinted>2019-09-12T15:36:00Z</cp:lastPrinted>
  <dcterms:created xsi:type="dcterms:W3CDTF">2021-07-15T16:59:00Z</dcterms:created>
  <dcterms:modified xsi:type="dcterms:W3CDTF">2021-12-16T14:02:00Z</dcterms:modified>
  <cp:category/>
</cp:coreProperties>
</file>