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9FF" w:rsidRPr="007139FF" w:rsidRDefault="007139FF" w:rsidP="009B290B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7139FF">
        <w:rPr>
          <w:b/>
          <w:snapToGrid w:val="0"/>
          <w:szCs w:val="20"/>
          <w:lang w:val="es-AR" w:eastAsia="es-ES"/>
        </w:rPr>
        <w:t>REGISTRADO BAJO Nº CDCIC-013/21</w:t>
      </w:r>
    </w:p>
    <w:p w:rsidR="007139FF" w:rsidRPr="007139FF" w:rsidRDefault="007139FF" w:rsidP="009B290B">
      <w:pPr>
        <w:ind w:firstLine="3402"/>
        <w:jc w:val="right"/>
        <w:rPr>
          <w:sz w:val="20"/>
          <w:szCs w:val="20"/>
          <w:lang w:val="es-AR" w:eastAsia="es-ES"/>
        </w:rPr>
      </w:pPr>
    </w:p>
    <w:p w:rsidR="007139FF" w:rsidRPr="007139FF" w:rsidRDefault="007139FF" w:rsidP="009B290B">
      <w:pPr>
        <w:ind w:firstLine="3402"/>
        <w:jc w:val="right"/>
        <w:rPr>
          <w:b/>
          <w:lang w:val="es-AR" w:eastAsia="es-ES"/>
        </w:rPr>
      </w:pPr>
      <w:r w:rsidRPr="007139FF">
        <w:rPr>
          <w:b/>
          <w:lang w:val="es-AR" w:eastAsia="es-ES"/>
        </w:rPr>
        <w:t xml:space="preserve">Correspondiente al </w:t>
      </w:r>
      <w:proofErr w:type="spellStart"/>
      <w:r w:rsidRPr="007139FF">
        <w:rPr>
          <w:b/>
          <w:lang w:val="es-AR" w:eastAsia="es-ES"/>
        </w:rPr>
        <w:t>Expe</w:t>
      </w:r>
      <w:proofErr w:type="spellEnd"/>
      <w:r w:rsidRPr="007139FF">
        <w:rPr>
          <w:b/>
          <w:lang w:val="es-AR" w:eastAsia="es-ES"/>
        </w:rPr>
        <w:t>. 2739/13</w:t>
      </w:r>
    </w:p>
    <w:p w:rsidR="007139FF" w:rsidRPr="007139FF" w:rsidRDefault="007139FF" w:rsidP="009B29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szCs w:val="20"/>
          <w:lang w:val="es-AR"/>
        </w:rPr>
      </w:pPr>
    </w:p>
    <w:p w:rsidR="007139FF" w:rsidRPr="007139FF" w:rsidRDefault="007139FF" w:rsidP="009B290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zCs w:val="20"/>
          <w:lang w:val="es-AR"/>
        </w:rPr>
      </w:pPr>
      <w:r w:rsidRPr="007139FF">
        <w:rPr>
          <w:b/>
          <w:szCs w:val="20"/>
          <w:lang w:val="es-AR"/>
        </w:rPr>
        <w:t>BAHIA BLANCA</w:t>
      </w:r>
      <w:r w:rsidRPr="007139FF">
        <w:rPr>
          <w:szCs w:val="20"/>
          <w:lang w:val="es-AR"/>
        </w:rPr>
        <w:t xml:space="preserve">, </w:t>
      </w:r>
      <w:r>
        <w:rPr>
          <w:szCs w:val="20"/>
          <w:lang w:val="es-AR"/>
        </w:rPr>
        <w:t xml:space="preserve"> 23 de febrero de 2021</w:t>
      </w:r>
    </w:p>
    <w:p w:rsidR="007139FF" w:rsidRPr="007139FF" w:rsidRDefault="007139FF" w:rsidP="009B290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szCs w:val="20"/>
          <w:lang w:val="es-AR"/>
        </w:rPr>
      </w:pPr>
    </w:p>
    <w:p w:rsidR="007139FF" w:rsidRPr="007139FF" w:rsidRDefault="007139FF" w:rsidP="007139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:rsidR="007139FF" w:rsidRPr="007139FF" w:rsidRDefault="007139FF" w:rsidP="007139FF">
      <w:pPr>
        <w:jc w:val="both"/>
        <w:rPr>
          <w:b/>
          <w:lang w:val="es-ES_tradnl"/>
        </w:rPr>
      </w:pPr>
      <w:r w:rsidRPr="007139FF">
        <w:rPr>
          <w:b/>
          <w:lang w:val="es-ES_tradnl"/>
        </w:rPr>
        <w:t>VISTO:</w:t>
      </w:r>
    </w:p>
    <w:p w:rsidR="007139FF" w:rsidRPr="007139FF" w:rsidRDefault="007139FF" w:rsidP="007139FF">
      <w:pPr>
        <w:jc w:val="both"/>
        <w:rPr>
          <w:b/>
          <w:lang w:val="es-ES_tradnl"/>
        </w:rPr>
      </w:pPr>
      <w:r w:rsidRPr="007139FF">
        <w:rPr>
          <w:b/>
          <w:lang w:val="es-ES_tradnl"/>
        </w:rPr>
        <w:tab/>
      </w:r>
    </w:p>
    <w:p w:rsidR="007139FF" w:rsidRPr="007139FF" w:rsidRDefault="007139FF" w:rsidP="007139FF">
      <w:pPr>
        <w:ind w:firstLine="851"/>
        <w:jc w:val="both"/>
        <w:rPr>
          <w:lang w:val="es-AR"/>
        </w:rPr>
      </w:pPr>
      <w:r w:rsidRPr="007139FF">
        <w:rPr>
          <w:lang w:val="es-ES_tradnl"/>
        </w:rPr>
        <w:t xml:space="preserve">Que la asignatura </w:t>
      </w:r>
      <w:r w:rsidRPr="007139FF">
        <w:rPr>
          <w:i/>
          <w:lang w:val="es-ES_tradnl"/>
        </w:rPr>
        <w:t>Introducción a la Ingeniería de Software</w:t>
      </w:r>
      <w:r w:rsidRPr="007139FF">
        <w:rPr>
          <w:lang w:val="es-ES_tradnl"/>
        </w:rPr>
        <w:t xml:space="preserve"> se dicta en ambos cuatrimestres para alumnos de la carrera Ingeniería en Sistemas de Información con la intención de reducir la deserción y mejorar las oportunidades de los alumnos de primer año de realizar su carrera en los tiempos previstos; y</w:t>
      </w:r>
    </w:p>
    <w:p w:rsidR="007139FF" w:rsidRPr="007139FF" w:rsidRDefault="007139FF" w:rsidP="007139FF">
      <w:pPr>
        <w:jc w:val="both"/>
        <w:rPr>
          <w:b/>
          <w:bCs/>
          <w:lang w:val="es-ES_tradnl"/>
        </w:rPr>
      </w:pPr>
    </w:p>
    <w:p w:rsidR="007139FF" w:rsidRPr="007139FF" w:rsidRDefault="007139FF" w:rsidP="007139FF">
      <w:pPr>
        <w:jc w:val="both"/>
        <w:rPr>
          <w:b/>
          <w:bCs/>
          <w:lang w:val="es-ES_tradnl"/>
        </w:rPr>
      </w:pPr>
      <w:r w:rsidRPr="007139FF">
        <w:rPr>
          <w:b/>
          <w:bCs/>
          <w:lang w:val="es-ES_tradnl"/>
        </w:rPr>
        <w:t>CONSIDERANDO:</w:t>
      </w:r>
    </w:p>
    <w:p w:rsidR="007139FF" w:rsidRPr="007139FF" w:rsidRDefault="007139FF" w:rsidP="007139FF">
      <w:pPr>
        <w:jc w:val="both"/>
        <w:rPr>
          <w:lang w:val="es-ES"/>
        </w:rPr>
      </w:pPr>
    </w:p>
    <w:p w:rsidR="007139FF" w:rsidRPr="007139FF" w:rsidRDefault="007139FF" w:rsidP="007139FF">
      <w:pPr>
        <w:ind w:firstLine="851"/>
        <w:jc w:val="both"/>
        <w:rPr>
          <w:lang w:val="es-ES"/>
        </w:rPr>
      </w:pPr>
      <w:r w:rsidRPr="007139FF">
        <w:rPr>
          <w:lang w:val="es-ES"/>
        </w:rPr>
        <w:t>Que</w:t>
      </w:r>
      <w:r w:rsidRPr="007139FF">
        <w:rPr>
          <w:lang w:val="es-ES_tradnl"/>
        </w:rPr>
        <w:t xml:space="preserve"> resulta indispensable la designación de un Profesor a fin de garantizar el dictado de la misma para los alumnos que se encuentren en condiciones de cursarla como parte de su plan de estudios;</w:t>
      </w:r>
    </w:p>
    <w:p w:rsidR="007139FF" w:rsidRPr="007139FF" w:rsidRDefault="007139FF" w:rsidP="007139FF">
      <w:pPr>
        <w:ind w:firstLine="851"/>
        <w:jc w:val="both"/>
        <w:rPr>
          <w:lang w:val="es-ES"/>
        </w:rPr>
      </w:pPr>
    </w:p>
    <w:p w:rsidR="007139FF" w:rsidRPr="007139FF" w:rsidRDefault="007139FF" w:rsidP="007139FF">
      <w:pPr>
        <w:ind w:firstLine="851"/>
        <w:jc w:val="both"/>
        <w:rPr>
          <w:lang w:val="es-AR" w:eastAsia="es-AR"/>
        </w:rPr>
      </w:pPr>
      <w:r w:rsidRPr="007139FF">
        <w:rPr>
          <w:lang w:val="es-AR" w:eastAsia="es-AR"/>
        </w:rPr>
        <w:t xml:space="preserve">Que la Dra. María Clara </w:t>
      </w:r>
      <w:proofErr w:type="spellStart"/>
      <w:r w:rsidRPr="007139FF">
        <w:rPr>
          <w:lang w:val="es-AR" w:eastAsia="es-AR"/>
        </w:rPr>
        <w:t>Casalini</w:t>
      </w:r>
      <w:proofErr w:type="spellEnd"/>
      <w:r w:rsidRPr="007139FF">
        <w:rPr>
          <w:lang w:val="es-AR" w:eastAsia="es-AR"/>
        </w:rPr>
        <w:t xml:space="preserve"> es Profesora Adjunta con dedicación simple de este Departamento y está a cargo del dictado de Introducción a la Ingeniería de Software durante el segundo cuatrimestre y ha dado su anuencia para dictarla también en el presente cuatrimestre; </w:t>
      </w:r>
    </w:p>
    <w:p w:rsidR="007139FF" w:rsidRPr="007139FF" w:rsidRDefault="007139FF" w:rsidP="007139FF">
      <w:pPr>
        <w:ind w:firstLine="851"/>
        <w:jc w:val="both"/>
        <w:rPr>
          <w:bCs/>
          <w:lang w:val="es-ES_tradnl" w:eastAsia="es-AR"/>
        </w:rPr>
      </w:pPr>
    </w:p>
    <w:p w:rsidR="007139FF" w:rsidRPr="007139FF" w:rsidRDefault="007139FF" w:rsidP="007139FF">
      <w:pPr>
        <w:ind w:firstLine="851"/>
        <w:rPr>
          <w:bCs/>
          <w:lang w:val="es-ES_tradnl" w:eastAsia="es-AR"/>
        </w:rPr>
      </w:pPr>
      <w:r w:rsidRPr="007139FF">
        <w:rPr>
          <w:bCs/>
          <w:lang w:val="es-ES_tradnl" w:eastAsia="es-AR"/>
        </w:rPr>
        <w:t>Que por resolución CSU-577</w:t>
      </w:r>
      <w:r w:rsidRPr="007139FF">
        <w:rPr>
          <w:lang w:val="es-ES_tradnl" w:eastAsia="es-AR"/>
        </w:rPr>
        <w:t>/20</w:t>
      </w:r>
      <w:r w:rsidRPr="007139FF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7139FF" w:rsidRPr="007139FF" w:rsidRDefault="007139FF" w:rsidP="007139FF">
      <w:pPr>
        <w:rPr>
          <w:bCs/>
          <w:lang w:val="es-ES_tradnl" w:eastAsia="es-AR"/>
        </w:rPr>
      </w:pPr>
    </w:p>
    <w:p w:rsidR="007139FF" w:rsidRPr="007139FF" w:rsidRDefault="007139FF" w:rsidP="007139FF">
      <w:pPr>
        <w:ind w:firstLine="851"/>
        <w:rPr>
          <w:bCs/>
          <w:lang w:val="es-ES_tradnl" w:eastAsia="es-AR"/>
        </w:rPr>
      </w:pPr>
      <w:r w:rsidRPr="007139FF">
        <w:rPr>
          <w:bCs/>
          <w:lang w:val="es-ES_tradnl" w:eastAsia="es-AR"/>
        </w:rPr>
        <w:t>Que el Consejo Departamental aprobó por unanimidad, en su reunión de fecha 23 de febrero de 2021, dicha asignación;</w:t>
      </w:r>
    </w:p>
    <w:p w:rsidR="007139FF" w:rsidRPr="007139FF" w:rsidRDefault="007139FF" w:rsidP="007139FF">
      <w:pPr>
        <w:jc w:val="both"/>
        <w:rPr>
          <w:bCs/>
          <w:lang w:val="es-ES_tradnl" w:eastAsia="es-AR"/>
        </w:rPr>
      </w:pPr>
    </w:p>
    <w:p w:rsidR="007139FF" w:rsidRPr="007139FF" w:rsidRDefault="007139FF" w:rsidP="007139FF">
      <w:pPr>
        <w:jc w:val="both"/>
        <w:rPr>
          <w:b/>
          <w:bCs/>
          <w:lang w:val="es-ES_tradnl"/>
        </w:rPr>
      </w:pPr>
    </w:p>
    <w:p w:rsidR="007139FF" w:rsidRPr="007139FF" w:rsidRDefault="007139FF" w:rsidP="007139FF">
      <w:pPr>
        <w:jc w:val="both"/>
        <w:rPr>
          <w:b/>
          <w:bCs/>
          <w:lang w:val="es-ES_tradnl"/>
        </w:rPr>
      </w:pPr>
      <w:r w:rsidRPr="007139FF">
        <w:rPr>
          <w:b/>
          <w:bCs/>
          <w:lang w:val="es-ES_tradnl"/>
        </w:rPr>
        <w:t>POR ELLO,</w:t>
      </w:r>
    </w:p>
    <w:p w:rsidR="007139FF" w:rsidRPr="007139FF" w:rsidRDefault="007139FF" w:rsidP="007139FF">
      <w:pPr>
        <w:jc w:val="both"/>
        <w:rPr>
          <w:lang w:val="es-ES_tradnl"/>
        </w:rPr>
      </w:pPr>
    </w:p>
    <w:p w:rsidR="009B290B" w:rsidRDefault="007139FF" w:rsidP="009B290B">
      <w:pPr>
        <w:jc w:val="center"/>
        <w:rPr>
          <w:b/>
          <w:szCs w:val="20"/>
          <w:lang w:val="es-AR"/>
        </w:rPr>
      </w:pPr>
      <w:r w:rsidRPr="007139FF">
        <w:rPr>
          <w:b/>
          <w:szCs w:val="20"/>
          <w:lang w:val="es-AR"/>
        </w:rPr>
        <w:t xml:space="preserve">EL CONSEJO DEPARTAMENTAL DE </w:t>
      </w:r>
    </w:p>
    <w:p w:rsidR="009B290B" w:rsidRDefault="009B290B" w:rsidP="009B290B">
      <w:pPr>
        <w:jc w:val="center"/>
        <w:rPr>
          <w:b/>
          <w:szCs w:val="20"/>
          <w:lang w:val="es-AR"/>
        </w:rPr>
      </w:pPr>
    </w:p>
    <w:p w:rsidR="007139FF" w:rsidRPr="007139FF" w:rsidRDefault="007139FF" w:rsidP="009B290B">
      <w:pPr>
        <w:jc w:val="center"/>
        <w:rPr>
          <w:b/>
          <w:szCs w:val="20"/>
          <w:lang w:val="es-AR"/>
        </w:rPr>
      </w:pPr>
      <w:r w:rsidRPr="007139FF">
        <w:rPr>
          <w:b/>
          <w:szCs w:val="20"/>
          <w:lang w:val="es-AR"/>
        </w:rPr>
        <w:t>CIENCIAS E INGENIERÍA DE LA COMPUTACIÓN</w:t>
      </w:r>
    </w:p>
    <w:p w:rsidR="007139FF" w:rsidRPr="007139FF" w:rsidRDefault="007139FF" w:rsidP="009B290B">
      <w:pPr>
        <w:rPr>
          <w:b/>
          <w:szCs w:val="20"/>
          <w:lang w:val="es-AR"/>
        </w:rPr>
      </w:pPr>
    </w:p>
    <w:p w:rsidR="007139FF" w:rsidRPr="007139FF" w:rsidRDefault="007139FF" w:rsidP="007139FF">
      <w:pPr>
        <w:jc w:val="center"/>
        <w:rPr>
          <w:b/>
          <w:lang w:val="pt-BR"/>
        </w:rPr>
      </w:pPr>
      <w:r w:rsidRPr="007139FF">
        <w:rPr>
          <w:b/>
          <w:lang w:val="pt-BR"/>
        </w:rPr>
        <w:t>RESUELVE:</w:t>
      </w:r>
    </w:p>
    <w:p w:rsidR="007139FF" w:rsidRPr="007139FF" w:rsidRDefault="007139FF" w:rsidP="007139FF">
      <w:pPr>
        <w:jc w:val="center"/>
        <w:rPr>
          <w:b/>
          <w:lang w:val="pt-BR"/>
        </w:rPr>
      </w:pPr>
    </w:p>
    <w:p w:rsidR="007139FF" w:rsidRPr="007139FF" w:rsidRDefault="007139FF" w:rsidP="007139FF">
      <w:pPr>
        <w:jc w:val="both"/>
        <w:rPr>
          <w:lang w:val="es-ES"/>
        </w:rPr>
      </w:pPr>
      <w:r w:rsidRPr="007139FF">
        <w:rPr>
          <w:b/>
          <w:lang w:val="es-ES"/>
        </w:rPr>
        <w:t>ARTICULO 1º:</w:t>
      </w:r>
      <w:r w:rsidRPr="007139FF">
        <w:rPr>
          <w:lang w:val="es-ES"/>
        </w:rPr>
        <w:t xml:space="preserve"> </w:t>
      </w:r>
      <w:r w:rsidRPr="007139FF">
        <w:rPr>
          <w:lang w:val="es-AR"/>
        </w:rPr>
        <w:t>Establecer una asignación complementaria a la</w:t>
      </w:r>
      <w:r w:rsidRPr="007139FF">
        <w:rPr>
          <w:lang w:val="es-ES"/>
        </w:rPr>
        <w:t xml:space="preserve"> </w:t>
      </w:r>
      <w:r w:rsidRPr="007139FF">
        <w:rPr>
          <w:b/>
          <w:lang w:val="es-ES"/>
        </w:rPr>
        <w:t>Magister María Clara CASALINI</w:t>
      </w:r>
      <w:r w:rsidRPr="007139FF">
        <w:rPr>
          <w:lang w:val="es-ES"/>
        </w:rPr>
        <w:t xml:space="preserve"> </w:t>
      </w:r>
      <w:r w:rsidRPr="007139FF">
        <w:rPr>
          <w:b/>
          <w:lang w:val="es-ES"/>
        </w:rPr>
        <w:t>(Leg.10408)</w:t>
      </w:r>
      <w:r w:rsidRPr="007139FF">
        <w:rPr>
          <w:lang w:val="es-ES"/>
        </w:rPr>
        <w:t xml:space="preserve"> para cumplir funciones como Profesora </w:t>
      </w:r>
      <w:r w:rsidRPr="007139FF">
        <w:rPr>
          <w:lang w:val="es-AR"/>
        </w:rPr>
        <w:t xml:space="preserve">en el Área: III, Disciplina: Desarrollo de Sistemas, </w:t>
      </w:r>
      <w:r w:rsidRPr="007139FF">
        <w:rPr>
          <w:lang w:val="es-ES"/>
        </w:rPr>
        <w:t>asignatura “</w:t>
      </w:r>
      <w:r w:rsidRPr="007139FF">
        <w:rPr>
          <w:b/>
          <w:lang w:val="es-ES_tradnl"/>
        </w:rPr>
        <w:t>Introducción a la Ingeniería de Software</w:t>
      </w:r>
      <w:r w:rsidRPr="007139FF">
        <w:rPr>
          <w:lang w:val="es-ES_tradnl"/>
        </w:rPr>
        <w:t xml:space="preserve">” </w:t>
      </w:r>
      <w:r w:rsidRPr="007139FF">
        <w:rPr>
          <w:b/>
          <w:lang w:val="es-ES_tradnl"/>
        </w:rPr>
        <w:t>(Cód. 7714),</w:t>
      </w:r>
      <w:r w:rsidRPr="007139FF">
        <w:rPr>
          <w:lang w:val="es-ES_tradnl"/>
        </w:rPr>
        <w:t xml:space="preserve"> </w:t>
      </w:r>
      <w:r w:rsidRPr="007139FF">
        <w:rPr>
          <w:lang w:val="es-AR"/>
        </w:rPr>
        <w:t>desde el 01 de marzo y hasta el 31 de julio de 2021.-</w:t>
      </w:r>
    </w:p>
    <w:p w:rsidR="007139FF" w:rsidRPr="007139FF" w:rsidRDefault="007139FF" w:rsidP="007139FF">
      <w:pPr>
        <w:jc w:val="both"/>
        <w:rPr>
          <w:lang w:val="es-ES"/>
        </w:rPr>
      </w:pPr>
    </w:p>
    <w:p w:rsidR="007139FF" w:rsidRPr="007139FF" w:rsidRDefault="007139FF" w:rsidP="007139F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139FF">
        <w:rPr>
          <w:b/>
          <w:lang w:val="es-ES_tradnl" w:eastAsia="es-ES"/>
        </w:rPr>
        <w:t>ARTICULO 2</w:t>
      </w:r>
      <w:r w:rsidRPr="007139FF">
        <w:rPr>
          <w:b/>
          <w:lang w:val="es-ES_tradnl" w:eastAsia="es-ES"/>
        </w:rPr>
        <w:sym w:font="Symbol" w:char="F0B0"/>
      </w:r>
      <w:r w:rsidRPr="007139FF">
        <w:rPr>
          <w:b/>
          <w:lang w:val="es-ES_tradnl" w:eastAsia="es-ES"/>
        </w:rPr>
        <w:t>:</w:t>
      </w:r>
      <w:r w:rsidRPr="007139FF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7139FF" w:rsidRPr="007139FF" w:rsidRDefault="007139FF" w:rsidP="007139F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  <w:bookmarkStart w:id="0" w:name="_GoBack"/>
      <w:bookmarkEnd w:id="0"/>
      <w:r w:rsidRPr="007139FF">
        <w:rPr>
          <w:b/>
          <w:lang w:val="es-AR" w:eastAsia="es-ES"/>
        </w:rPr>
        <w:lastRenderedPageBreak/>
        <w:t>///CDCIC-013/21</w:t>
      </w:r>
    </w:p>
    <w:p w:rsidR="007139FF" w:rsidRPr="007139FF" w:rsidRDefault="007139FF" w:rsidP="007139F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7139FF" w:rsidRPr="007139FF" w:rsidRDefault="007139FF" w:rsidP="007139F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139FF">
        <w:rPr>
          <w:b/>
          <w:lang w:val="es-AR" w:eastAsia="es-ES"/>
        </w:rPr>
        <w:t>ARTICULO 3</w:t>
      </w:r>
      <w:r w:rsidRPr="007139FF">
        <w:rPr>
          <w:b/>
          <w:lang w:val="es-ES" w:eastAsia="es-ES"/>
        </w:rPr>
        <w:sym w:font="Symbol" w:char="F0B0"/>
      </w:r>
      <w:r w:rsidRPr="007139FF">
        <w:rPr>
          <w:b/>
          <w:lang w:val="es-AR" w:eastAsia="es-ES"/>
        </w:rPr>
        <w:t>:</w:t>
      </w:r>
      <w:r w:rsidRPr="007139FF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7139FF" w:rsidRPr="007139FF" w:rsidRDefault="007139FF" w:rsidP="007139FF">
      <w:pPr>
        <w:spacing w:line="260" w:lineRule="exact"/>
        <w:jc w:val="both"/>
        <w:rPr>
          <w:color w:val="FF0000"/>
          <w:lang w:val="es-AR" w:eastAsia="es-ES"/>
        </w:rPr>
      </w:pPr>
    </w:p>
    <w:p w:rsidR="007139FF" w:rsidRPr="007139FF" w:rsidRDefault="007139FF" w:rsidP="007139F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139FF">
        <w:rPr>
          <w:b/>
          <w:lang w:val="es-ES" w:eastAsia="es-ES"/>
        </w:rPr>
        <w:t>ARTICULO 4</w:t>
      </w:r>
      <w:r w:rsidRPr="007139FF">
        <w:rPr>
          <w:b/>
          <w:lang w:val="es-ES" w:eastAsia="es-ES"/>
        </w:rPr>
        <w:sym w:font="Symbol" w:char="F0B0"/>
      </w:r>
      <w:r w:rsidRPr="007139FF">
        <w:rPr>
          <w:b/>
          <w:lang w:val="es-ES" w:eastAsia="es-ES"/>
        </w:rPr>
        <w:t>:</w:t>
      </w:r>
      <w:r w:rsidRPr="007139FF">
        <w:rPr>
          <w:lang w:val="es-ES" w:eastAsia="es-ES"/>
        </w:rPr>
        <w:t xml:space="preserve"> </w:t>
      </w:r>
      <w:r w:rsidRPr="007139FF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7139FF" w:rsidRPr="007139FF" w:rsidRDefault="007139FF" w:rsidP="007139FF">
      <w:pPr>
        <w:jc w:val="both"/>
        <w:rPr>
          <w:szCs w:val="20"/>
          <w:lang w:val="es-AR"/>
        </w:rPr>
      </w:pPr>
    </w:p>
    <w:p w:rsidR="00930023" w:rsidRPr="009B290B" w:rsidRDefault="00930023" w:rsidP="00F64373">
      <w:pPr>
        <w:rPr>
          <w:lang w:val="es-AR"/>
        </w:rPr>
      </w:pPr>
    </w:p>
    <w:sectPr w:rsidR="00930023" w:rsidRPr="009B290B" w:rsidSect="007139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142" w:rsidRDefault="00431142">
      <w:r>
        <w:separator/>
      </w:r>
    </w:p>
  </w:endnote>
  <w:endnote w:type="continuationSeparator" w:id="0">
    <w:p w:rsidR="00431142" w:rsidRDefault="0043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142" w:rsidRDefault="00431142">
      <w:r>
        <w:separator/>
      </w:r>
    </w:p>
  </w:footnote>
  <w:footnote w:type="continuationSeparator" w:id="0">
    <w:p w:rsidR="00431142" w:rsidRDefault="00431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5B70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31142"/>
    <w:rsid w:val="00440707"/>
    <w:rsid w:val="00445B1D"/>
    <w:rsid w:val="00480038"/>
    <w:rsid w:val="004F4851"/>
    <w:rsid w:val="00590DF0"/>
    <w:rsid w:val="00694E0B"/>
    <w:rsid w:val="006970EA"/>
    <w:rsid w:val="007139FF"/>
    <w:rsid w:val="00833557"/>
    <w:rsid w:val="008F11B6"/>
    <w:rsid w:val="00930023"/>
    <w:rsid w:val="009B290B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58230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2021-03-18T15:52:00Z</dcterms:created>
  <dcterms:modified xsi:type="dcterms:W3CDTF">2021-03-19T18:38:00Z</dcterms:modified>
</cp:coreProperties>
</file>