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FE" w:rsidRPr="00A060FE" w:rsidRDefault="00A060FE" w:rsidP="00E2782F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>REGISTRADO BAJO CDCIC-086/21</w:t>
      </w:r>
    </w:p>
    <w:p w:rsidR="00A060FE" w:rsidRPr="00A060FE" w:rsidRDefault="00A060FE" w:rsidP="00E2782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060FE">
        <w:rPr>
          <w:rFonts w:eastAsia="Arial"/>
          <w:b/>
          <w:lang w:val="es-AR" w:eastAsia="es-AR"/>
        </w:rPr>
        <w:t>BAHIA BLANCA,</w:t>
      </w:r>
      <w:r w:rsidR="00E2782F"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06 de abril de 2021</w:t>
      </w:r>
    </w:p>
    <w:p w:rsidR="00A060FE" w:rsidRPr="00A060FE" w:rsidRDefault="00A060FE" w:rsidP="00A060F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 xml:space="preserve">VISTO: </w:t>
      </w: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A060FE">
        <w:rPr>
          <w:rFonts w:eastAsia="Arial"/>
          <w:lang w:val="es-AR" w:eastAsia="es-AR"/>
        </w:rPr>
        <w:t xml:space="preserve">                 </w:t>
      </w:r>
      <w:r w:rsidRPr="00A060FE">
        <w:rPr>
          <w:rFonts w:eastAsia="Arial"/>
          <w:lang w:val="es-ES_tradnl" w:eastAsia="es-AR"/>
        </w:rPr>
        <w:t xml:space="preserve">La solicitud de equivalencias presentada por la alumna Calima DAL POGGETTO (LU: 135764); </w:t>
      </w:r>
    </w:p>
    <w:p w:rsidR="00A060FE" w:rsidRPr="00A060FE" w:rsidRDefault="00A060FE" w:rsidP="00A060FE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A060FE">
        <w:rPr>
          <w:rFonts w:eastAsia="Arial"/>
          <w:lang w:val="es-ES_tradnl" w:eastAsia="es-AR"/>
        </w:rPr>
        <w:t>El texto ordenado de la actividad estudiantil, aprobado por Res. CSU-406/12; y</w:t>
      </w: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 xml:space="preserve">CONSIDERANDO: </w:t>
      </w: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A060FE">
        <w:rPr>
          <w:rFonts w:eastAsia="Arial"/>
          <w:lang w:val="es-AR" w:eastAsia="es-AR"/>
        </w:rPr>
        <w:t xml:space="preserve">                 Que</w:t>
      </w:r>
      <w:r w:rsidRPr="00A060FE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A060FE">
        <w:rPr>
          <w:rFonts w:eastAsia="Arial"/>
          <w:lang w:val="es-ES_tradnl" w:eastAsia="es-AR"/>
        </w:rPr>
        <w:tab/>
      </w: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lang w:val="es-AR" w:eastAsia="es-AR"/>
        </w:rPr>
      </w:pPr>
      <w:r w:rsidRPr="00A060FE">
        <w:rPr>
          <w:rFonts w:eastAsia="Arial"/>
          <w:lang w:val="es-AR" w:eastAsia="es-AR"/>
        </w:rPr>
        <w:t xml:space="preserve">                 Que el Consejo Departamental aprobó en su reunión ordinaria de fecha 06 de abril de 2021 lo aconsejado por la comisión antes mencionada;</w:t>
      </w: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060FE" w:rsidRPr="00A060FE" w:rsidRDefault="00A060FE" w:rsidP="00A060F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 xml:space="preserve">POR ELLO, </w:t>
      </w:r>
    </w:p>
    <w:p w:rsidR="00E2782F" w:rsidRDefault="00A060FE" w:rsidP="00A060F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060FE">
        <w:rPr>
          <w:rFonts w:eastAsia="Arial"/>
          <w:b/>
          <w:lang w:val="es-AR" w:eastAsia="es-AR"/>
        </w:rPr>
        <w:t xml:space="preserve">EL CONSEJO DEPARTAMENTAL DE </w:t>
      </w:r>
    </w:p>
    <w:p w:rsidR="00A060FE" w:rsidRPr="00A060FE" w:rsidRDefault="00A060FE" w:rsidP="00A060F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>CIENCIAS E INGENIERÍA DE LA COMPUTACIÓN</w:t>
      </w:r>
    </w:p>
    <w:p w:rsidR="00A060FE" w:rsidRPr="00A060FE" w:rsidRDefault="00A060FE" w:rsidP="00A060F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>RESUELVE:</w:t>
      </w:r>
    </w:p>
    <w:p w:rsidR="00A060FE" w:rsidRPr="00A060FE" w:rsidRDefault="00A060FE" w:rsidP="00A060F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060FE" w:rsidRPr="00A060FE" w:rsidRDefault="00A060FE" w:rsidP="00A060F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060FE">
        <w:rPr>
          <w:rFonts w:eastAsia="Arial"/>
          <w:b/>
          <w:lang w:val="es-AR" w:eastAsia="es-AR"/>
        </w:rPr>
        <w:t>ARTICULO 1º: OTORGAR</w:t>
      </w:r>
      <w:r w:rsidRPr="00A060FE">
        <w:rPr>
          <w:rFonts w:eastAsia="Arial"/>
          <w:lang w:val="es-AR" w:eastAsia="es-AR"/>
        </w:rPr>
        <w:t xml:space="preserve"> a la alumna </w:t>
      </w:r>
      <w:r w:rsidRPr="00A060FE">
        <w:rPr>
          <w:rFonts w:eastAsia="Arial"/>
          <w:b/>
          <w:lang w:val="es-AR" w:eastAsia="es-AR"/>
        </w:rPr>
        <w:t>Camila DAL POGGETTO (LU: 135764)</w:t>
      </w:r>
      <w:r w:rsidRPr="00A060FE">
        <w:rPr>
          <w:rFonts w:eastAsia="Arial"/>
          <w:lang w:val="es-AR" w:eastAsia="es-AR"/>
        </w:rPr>
        <w:t xml:space="preserve"> la equivalencia que se detalla a continuación: 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202"/>
        <w:gridCol w:w="1380"/>
        <w:gridCol w:w="1114"/>
        <w:gridCol w:w="1517"/>
        <w:gridCol w:w="1409"/>
      </w:tblGrid>
      <w:tr w:rsidR="00A060FE" w:rsidRPr="00A060FE" w:rsidTr="00D51935">
        <w:trPr>
          <w:trHeight w:val="56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Universidad  Tecnológica Nacional-     Facultad Regional Córdoba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060FE" w:rsidRPr="00E2782F" w:rsidTr="00D51935">
        <w:trPr>
          <w:trHeight w:val="30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E2782F" w:rsidRPr="00A060FE" w:rsidTr="00D70759">
        <w:trPr>
          <w:trHeight w:val="29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2782F" w:rsidRPr="00A060FE" w:rsidRDefault="00E2782F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40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82F" w:rsidRPr="00A060FE" w:rsidRDefault="00E2782F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A060FE" w:rsidRPr="00A060FE" w:rsidTr="00E2782F">
        <w:trPr>
          <w:trHeight w:val="58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Fecha de examen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Acta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060FE" w:rsidRPr="00A060FE" w:rsidTr="00E2782F">
        <w:trPr>
          <w:trHeight w:val="87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Algoritmos y Estructuras de Datos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19/11/2020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322/450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5793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Resolución de Problemas y Algoritmos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A060FE" w:rsidRPr="00A060FE" w:rsidRDefault="00A060FE" w:rsidP="00A060FE">
      <w:pPr>
        <w:overflowPunct w:val="0"/>
        <w:autoSpaceDE w:val="0"/>
        <w:autoSpaceDN w:val="0"/>
        <w:adjustRightInd w:val="0"/>
        <w:spacing w:after="120" w:line="260" w:lineRule="exact"/>
        <w:jc w:val="center"/>
        <w:textAlignment w:val="baseline"/>
        <w:rPr>
          <w:rFonts w:eastAsia="Arial"/>
          <w:lang w:val="es-AR" w:eastAsia="es-AR"/>
        </w:rPr>
      </w:pPr>
    </w:p>
    <w:p w:rsidR="00A060FE" w:rsidRPr="00A060FE" w:rsidRDefault="00A060FE" w:rsidP="00A060F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060FE">
        <w:rPr>
          <w:rFonts w:eastAsia="Arial"/>
          <w:b/>
          <w:lang w:val="es-AR" w:eastAsia="es-AR"/>
        </w:rPr>
        <w:t>ARTICULO 2º: NO OTORGAR</w:t>
      </w:r>
      <w:r w:rsidRPr="00A060FE">
        <w:rPr>
          <w:rFonts w:eastAsia="Arial"/>
          <w:lang w:val="es-AR" w:eastAsia="es-AR"/>
        </w:rPr>
        <w:t xml:space="preserve"> a la alumna </w:t>
      </w:r>
      <w:r w:rsidRPr="00A060FE">
        <w:rPr>
          <w:rFonts w:eastAsia="Arial"/>
          <w:b/>
          <w:lang w:val="es-AR" w:eastAsia="es-AR"/>
        </w:rPr>
        <w:t>Camila DAL POGGETTO (LU: 135764)</w:t>
      </w:r>
      <w:r w:rsidRPr="00A060FE">
        <w:rPr>
          <w:rFonts w:eastAsia="Arial"/>
          <w:lang w:val="es-AR" w:eastAsia="es-AR"/>
        </w:rPr>
        <w:t xml:space="preserve"> la equivalencia que se detalla a continuación: </w:t>
      </w: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A060FE">
        <w:rPr>
          <w:rFonts w:eastAsia="Arial"/>
          <w:b/>
          <w:lang w:val="es-AR" w:eastAsia="es-AR"/>
        </w:rPr>
        <w:lastRenderedPageBreak/>
        <w:t>///CDCIC-086/21</w:t>
      </w:r>
    </w:p>
    <w:p w:rsidR="00A060FE" w:rsidRPr="00A060FE" w:rsidRDefault="00A060FE" w:rsidP="00A060F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8"/>
        <w:gridCol w:w="1202"/>
        <w:gridCol w:w="1380"/>
        <w:gridCol w:w="1012"/>
        <w:gridCol w:w="1560"/>
        <w:gridCol w:w="1468"/>
      </w:tblGrid>
      <w:tr w:rsidR="00A060FE" w:rsidRPr="00A060FE" w:rsidTr="00D51935">
        <w:trPr>
          <w:trHeight w:val="56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Universidad  Tecnológica Nacional-     Facultad Regional Córdoba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060FE" w:rsidRPr="00E2782F" w:rsidTr="00D51935">
        <w:trPr>
          <w:trHeight w:val="30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60FE" w:rsidRPr="00A060FE" w:rsidRDefault="00A060FE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E2782F" w:rsidRPr="00A060FE" w:rsidTr="00DB061A">
        <w:trPr>
          <w:trHeight w:val="290"/>
          <w:jc w:val="center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2782F" w:rsidRPr="00A060FE" w:rsidRDefault="00E2782F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40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82F" w:rsidRPr="00A060FE" w:rsidRDefault="00E2782F" w:rsidP="00E2782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A060FE" w:rsidRPr="00A060FE" w:rsidTr="00D51935">
        <w:trPr>
          <w:trHeight w:val="58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Fecha de examen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Acta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060FE" w:rsidRPr="00A060FE" w:rsidTr="00D51935">
        <w:trPr>
          <w:trHeight w:val="1440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Arquitectura de Computadoras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30/11/2020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323/37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Arquitectura de Computadoras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0FE" w:rsidRPr="00A060FE" w:rsidRDefault="00A060FE" w:rsidP="00A060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60F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 OTORGAR</w:t>
            </w:r>
          </w:p>
        </w:tc>
      </w:tr>
    </w:tbl>
    <w:p w:rsidR="00A060FE" w:rsidRPr="00A060FE" w:rsidRDefault="00A060FE" w:rsidP="00A060FE">
      <w:pPr>
        <w:overflowPunct w:val="0"/>
        <w:autoSpaceDE w:val="0"/>
        <w:autoSpaceDN w:val="0"/>
        <w:adjustRightInd w:val="0"/>
        <w:spacing w:after="120" w:line="260" w:lineRule="exact"/>
        <w:jc w:val="right"/>
        <w:textAlignment w:val="baseline"/>
        <w:rPr>
          <w:szCs w:val="20"/>
          <w:lang w:val="es-ES_tradnl" w:eastAsia="es-ES"/>
        </w:rPr>
      </w:pPr>
    </w:p>
    <w:p w:rsidR="00A060FE" w:rsidRPr="00A060FE" w:rsidRDefault="00A060FE" w:rsidP="00A060F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060FE">
        <w:rPr>
          <w:rFonts w:eastAsia="Arial"/>
          <w:b/>
          <w:lang w:val="es-AR" w:eastAsia="es-AR"/>
        </w:rPr>
        <w:t>ARTICULO 3º:</w:t>
      </w:r>
      <w:r w:rsidRPr="00A060FE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2E68CC">
        <w:rPr>
          <w:rFonts w:eastAsia="Arial"/>
          <w:lang w:val="es-AR" w:eastAsia="es-AR"/>
        </w:rPr>
        <w:t>-----</w:t>
      </w:r>
      <w:bookmarkStart w:id="0" w:name="_GoBack"/>
      <w:bookmarkEnd w:id="0"/>
    </w:p>
    <w:p w:rsidR="00930023" w:rsidRPr="00E2782F" w:rsidRDefault="00930023" w:rsidP="00F64373">
      <w:pPr>
        <w:rPr>
          <w:lang w:val="es-AR"/>
        </w:rPr>
      </w:pPr>
    </w:p>
    <w:sectPr w:rsidR="00930023" w:rsidRPr="00E2782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51D" w:rsidRDefault="0015351D">
      <w:r>
        <w:separator/>
      </w:r>
    </w:p>
  </w:endnote>
  <w:endnote w:type="continuationSeparator" w:id="0">
    <w:p w:rsidR="0015351D" w:rsidRDefault="0015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51D" w:rsidRDefault="0015351D">
      <w:r>
        <w:separator/>
      </w:r>
    </w:p>
  </w:footnote>
  <w:footnote w:type="continuationSeparator" w:id="0">
    <w:p w:rsidR="0015351D" w:rsidRDefault="00153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392B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5351D"/>
    <w:rsid w:val="001C46FB"/>
    <w:rsid w:val="00207857"/>
    <w:rsid w:val="00213AEA"/>
    <w:rsid w:val="00214603"/>
    <w:rsid w:val="002225C1"/>
    <w:rsid w:val="002E68CC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52DD3"/>
    <w:rsid w:val="00A0242F"/>
    <w:rsid w:val="00A060FE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2782F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6C1F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2021-04-08T15:44:00Z</dcterms:created>
  <dcterms:modified xsi:type="dcterms:W3CDTF">2021-04-08T16:52:00Z</dcterms:modified>
</cp:coreProperties>
</file>