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620BA5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CDCIC-013</w:t>
      </w:r>
      <w:r w:rsidR="00A055C6">
        <w:rPr>
          <w:rStyle w:val="textoNegrita"/>
          <w:rFonts w:ascii="Times New Roman" w:hAnsi="Times New Roman" w:cs="Times New Roman"/>
        </w:rPr>
        <w:t>/22</w:t>
      </w:r>
    </w:p>
    <w:p w:rsidR="007E40A8" w:rsidRPr="00414CDA" w:rsidRDefault="00620BA5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 N°</w:t>
      </w:r>
      <w:bookmarkStart w:id="0" w:name="_GoBack"/>
      <w:bookmarkEnd w:id="0"/>
      <w:r w:rsidR="00422C8B">
        <w:rPr>
          <w:rStyle w:val="textoNegrita"/>
          <w:rFonts w:ascii="Times New Roman" w:hAnsi="Times New Roman" w:cs="Times New Roman"/>
        </w:rPr>
        <w:t xml:space="preserve"> 1430/2020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  <w:r w:rsidR="007E40A8">
        <w:rPr>
          <w:rStyle w:val="textoComun"/>
          <w:rFonts w:ascii="Times New Roman" w:hAnsi="Times New Roman" w:cs="Times New Roman"/>
        </w:rPr>
        <w:t>Que el cargo de Asistente de Docencia</w:t>
      </w:r>
      <w:r w:rsidR="00EA0D54">
        <w:rPr>
          <w:rStyle w:val="textoComun"/>
          <w:rFonts w:ascii="Times New Roman" w:hAnsi="Times New Roman" w:cs="Times New Roman"/>
        </w:rPr>
        <w:t xml:space="preserve"> con dedicación simple (*cargo de Planta 27029026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Matías N. </w:t>
      </w:r>
      <w:proofErr w:type="spellStart"/>
      <w:r w:rsidR="00EA0D54">
        <w:rPr>
          <w:rStyle w:val="textoComun"/>
          <w:rFonts w:ascii="Times New Roman" w:hAnsi="Times New Roman" w:cs="Times New Roman"/>
        </w:rPr>
        <w:t>Selzer</w:t>
      </w:r>
      <w:proofErr w:type="spellEnd"/>
      <w:r w:rsidR="00EA0D54">
        <w:rPr>
          <w:rStyle w:val="textoComun"/>
          <w:rFonts w:ascii="Times New Roman" w:hAnsi="Times New Roman" w:cs="Times New Roman"/>
        </w:rPr>
        <w:t xml:space="preserve"> (Resol. CDCIC-071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A055C6" w:rsidRDefault="00A055C6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</w:t>
      </w:r>
      <w:r w:rsidR="003C4C8F">
        <w:rPr>
          <w:rFonts w:ascii="Times New Roman" w:hAnsi="Times New Roman"/>
          <w:sz w:val="24"/>
          <w:szCs w:val="24"/>
          <w:lang w:eastAsia="es-ES"/>
        </w:rPr>
        <w:t xml:space="preserve">ordinaria 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de fecha </w:t>
      </w:r>
      <w:r w:rsidR="00A055C6">
        <w:rPr>
          <w:rFonts w:ascii="Times New Roman" w:hAnsi="Times New Roman"/>
          <w:sz w:val="24"/>
          <w:szCs w:val="24"/>
          <w:lang w:eastAsia="es-ES"/>
        </w:rPr>
        <w:t>22 de febrero de 2022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5E410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5E4105">
        <w:rPr>
          <w:rStyle w:val="textoComun"/>
          <w:rFonts w:ascii="Times New Roman" w:hAnsi="Times New Roman" w:cs="Times New Roman"/>
          <w:b/>
        </w:rPr>
        <w:t>. 1</w:t>
      </w:r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EA0D54">
        <w:rPr>
          <w:rStyle w:val="textoComun"/>
          <w:rFonts w:ascii="Times New Roman" w:hAnsi="Times New Roman" w:cs="Times New Roman"/>
          <w:b/>
        </w:rPr>
        <w:t>27029026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A055C6">
        <w:rPr>
          <w:rStyle w:val="textoComun"/>
          <w:rFonts w:ascii="Times New Roman" w:hAnsi="Times New Roman" w:cs="Times New Roman"/>
        </w:rPr>
        <w:t>desde el 22 de febrero y hasta el 31 de julio de 2022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0B6E6D"/>
    <w:rsid w:val="00230B60"/>
    <w:rsid w:val="00252D9D"/>
    <w:rsid w:val="002E441A"/>
    <w:rsid w:val="003529BE"/>
    <w:rsid w:val="003C4C8F"/>
    <w:rsid w:val="00414CDA"/>
    <w:rsid w:val="00422C8B"/>
    <w:rsid w:val="00426AFF"/>
    <w:rsid w:val="00427C72"/>
    <w:rsid w:val="00440703"/>
    <w:rsid w:val="004A43A3"/>
    <w:rsid w:val="00575B94"/>
    <w:rsid w:val="005E4105"/>
    <w:rsid w:val="00620BA5"/>
    <w:rsid w:val="00741B53"/>
    <w:rsid w:val="007E40A8"/>
    <w:rsid w:val="00844D65"/>
    <w:rsid w:val="008D1872"/>
    <w:rsid w:val="008E77EA"/>
    <w:rsid w:val="00A055C6"/>
    <w:rsid w:val="00B53910"/>
    <w:rsid w:val="00D76022"/>
    <w:rsid w:val="00D91E7E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B307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cp:lastPrinted>2018-03-01T12:44:00Z</cp:lastPrinted>
  <dcterms:created xsi:type="dcterms:W3CDTF">2018-07-06T13:55:00Z</dcterms:created>
  <dcterms:modified xsi:type="dcterms:W3CDTF">2022-03-02T13:00:00Z</dcterms:modified>
  <cp:category/>
</cp:coreProperties>
</file>