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E6585B">
        <w:rPr>
          <w:rStyle w:val="textoNegrita"/>
          <w:rFonts w:eastAsia="Arial"/>
          <w:lang w:val="es-AR" w:eastAsia="es-AR"/>
        </w:rPr>
        <w:t>024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F72302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E6585B">
        <w:rPr>
          <w:rStyle w:val="textoNegrita"/>
          <w:rFonts w:eastAsia="Arial"/>
          <w:lang w:val="es-AR" w:eastAsia="es-AR"/>
        </w:rPr>
        <w:t xml:space="preserve">N° 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>0629</w:t>
      </w:r>
      <w:r w:rsidR="00AA7A53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F72302">
        <w:rPr>
          <w:rStyle w:val="textoComun"/>
          <w:rFonts w:ascii="Times New Roman" w:hAnsi="Times New Roman" w:cs="Times New Roman"/>
        </w:rPr>
        <w:t>08 de abril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F72302">
        <w:rPr>
          <w:rStyle w:val="textoComun"/>
          <w:rFonts w:ascii="Times New Roman" w:hAnsi="Times New Roman" w:cs="Times New Roman"/>
        </w:rPr>
        <w:t xml:space="preserve">. Emanuel A. </w:t>
      </w:r>
      <w:proofErr w:type="spellStart"/>
      <w:r w:rsidR="00F72302">
        <w:rPr>
          <w:rStyle w:val="textoComun"/>
          <w:rFonts w:ascii="Times New Roman" w:hAnsi="Times New Roman" w:cs="Times New Roman"/>
        </w:rPr>
        <w:t>Orler</w:t>
      </w:r>
      <w:proofErr w:type="spellEnd"/>
      <w:r w:rsidR="00F72302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F72302">
        <w:rPr>
          <w:rStyle w:val="textoComun"/>
          <w:rFonts w:ascii="Times New Roman" w:hAnsi="Times New Roman" w:cs="Times New Roman"/>
        </w:rPr>
        <w:t>Lincor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AA7A53">
        <w:rPr>
          <w:rStyle w:val="textoComun"/>
          <w:rFonts w:ascii="Times New Roman" w:hAnsi="Times New Roman" w:cs="Times New Roman"/>
        </w:rPr>
        <w:t>Lenguajes Formales y Autómatas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3855A1">
        <w:rPr>
          <w:snapToGrid w:val="0"/>
          <w:sz w:val="24"/>
          <w:szCs w:val="24"/>
          <w:lang w:val="es-AR"/>
        </w:rPr>
        <w:t>22 de febrero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F72302">
        <w:rPr>
          <w:rFonts w:eastAsia="Arial"/>
          <w:b/>
          <w:sz w:val="24"/>
          <w:szCs w:val="24"/>
          <w:lang w:val="es-ES_tradnl" w:eastAsia="es-AR"/>
        </w:rPr>
        <w:t>. Emanuel Agustín ORLER LINCOR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F72302">
        <w:rPr>
          <w:rFonts w:eastAsia="Arial"/>
          <w:b/>
          <w:sz w:val="24"/>
          <w:szCs w:val="24"/>
          <w:lang w:val="es-ES_tradnl" w:eastAsia="es-AR"/>
        </w:rPr>
        <w:t>5538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F72302">
        <w:rPr>
          <w:rFonts w:eastAsia="Arial"/>
          <w:b/>
          <w:sz w:val="24"/>
          <w:szCs w:val="24"/>
          <w:lang w:val="es-ES_tradnl" w:eastAsia="es-AR"/>
        </w:rPr>
        <w:t>27022105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651F71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3855A1">
        <w:rPr>
          <w:rFonts w:eastAsia="Arial"/>
          <w:b/>
          <w:sz w:val="24"/>
          <w:szCs w:val="24"/>
          <w:lang w:val="es-ES_tradnl" w:eastAsia="es-AR"/>
        </w:rPr>
        <w:t>Lenguajes Formales y Autómatas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3855A1">
        <w:rPr>
          <w:rFonts w:eastAsia="Arial"/>
          <w:b/>
          <w:sz w:val="24"/>
          <w:szCs w:val="24"/>
          <w:lang w:val="es-ES_tradnl" w:eastAsia="es-AR"/>
        </w:rPr>
        <w:t>7791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0C2210">
        <w:rPr>
          <w:rFonts w:eastAsia="Arial"/>
          <w:sz w:val="24"/>
          <w:szCs w:val="24"/>
          <w:lang w:val="es-AR" w:eastAsia="es-AR"/>
        </w:rPr>
        <w:t>partir</w:t>
      </w:r>
      <w:r w:rsidR="00F72302" w:rsidRPr="000C2210">
        <w:rPr>
          <w:rFonts w:eastAsia="Arial"/>
          <w:sz w:val="24"/>
          <w:szCs w:val="24"/>
          <w:lang w:val="es-ES_tradnl" w:eastAsia="es-AR"/>
        </w:rPr>
        <w:t xml:space="preserve"> del 09</w:t>
      </w:r>
      <w:r w:rsidRPr="000C2210">
        <w:rPr>
          <w:rFonts w:eastAsia="Arial"/>
          <w:sz w:val="24"/>
          <w:szCs w:val="24"/>
          <w:lang w:val="es-ES_tradnl" w:eastAsia="es-AR"/>
        </w:rPr>
        <w:t xml:space="preserve"> </w:t>
      </w:r>
      <w:r w:rsidR="00F72302" w:rsidRPr="000C2210">
        <w:rPr>
          <w:rFonts w:eastAsia="Arial"/>
          <w:sz w:val="24"/>
          <w:szCs w:val="24"/>
          <w:lang w:val="es-ES_tradnl" w:eastAsia="es-AR"/>
        </w:rPr>
        <w:t>de abril</w:t>
      </w:r>
      <w:r w:rsidR="00C63121" w:rsidRPr="000C2210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0C2210" w:rsidRPr="000C2210">
        <w:rPr>
          <w:rFonts w:eastAsia="Arial"/>
          <w:sz w:val="24"/>
          <w:szCs w:val="24"/>
          <w:lang w:val="es-ES_tradnl" w:eastAsia="es-AR"/>
        </w:rPr>
        <w:t>28 de febrero de 2023</w:t>
      </w:r>
      <w:r w:rsidR="00D518AC" w:rsidRPr="000C2210">
        <w:rPr>
          <w:rFonts w:eastAsia="Arial"/>
          <w:sz w:val="24"/>
          <w:szCs w:val="24"/>
          <w:lang w:val="es-ES_tradnl" w:eastAsia="es-AR"/>
        </w:rPr>
        <w:t xml:space="preserve"> o la sustanciación del respectivo concurso</w:t>
      </w:r>
      <w:r w:rsidRPr="000C2210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C2210"/>
    <w:rsid w:val="00131743"/>
    <w:rsid w:val="00164066"/>
    <w:rsid w:val="001667B5"/>
    <w:rsid w:val="001801C1"/>
    <w:rsid w:val="00204988"/>
    <w:rsid w:val="00206884"/>
    <w:rsid w:val="002F5C39"/>
    <w:rsid w:val="00300ACE"/>
    <w:rsid w:val="003855A1"/>
    <w:rsid w:val="004872D9"/>
    <w:rsid w:val="004F31DD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6585B"/>
    <w:rsid w:val="00EA5EF8"/>
    <w:rsid w:val="00EB4C83"/>
    <w:rsid w:val="00ED18D5"/>
    <w:rsid w:val="00EE291D"/>
    <w:rsid w:val="00F344FE"/>
    <w:rsid w:val="00F72302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4090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22</cp:revision>
  <cp:lastPrinted>2018-09-14T18:52:00Z</cp:lastPrinted>
  <dcterms:created xsi:type="dcterms:W3CDTF">2018-09-14T15:26:00Z</dcterms:created>
  <dcterms:modified xsi:type="dcterms:W3CDTF">2022-03-02T13:51:00Z</dcterms:modified>
</cp:coreProperties>
</file>