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B8415E" w:rsidRDefault="00A47E93" w:rsidP="00B8415E">
      <w:pPr>
        <w:pStyle w:val="Ttulo1"/>
        <w:ind w:firstLine="3402"/>
        <w:rPr>
          <w:rFonts w:ascii="Times New Roman" w:hAnsi="Times New Roman"/>
          <w:lang w:val="es-AR"/>
        </w:rPr>
      </w:pPr>
      <w:r w:rsidRPr="00B8415E">
        <w:rPr>
          <w:rFonts w:ascii="Times New Roman" w:hAnsi="Times New Roman"/>
          <w:lang w:val="es-AR"/>
        </w:rPr>
        <w:t xml:space="preserve">REGISTRADO BAJO Nº  </w:t>
      </w:r>
      <w:r w:rsidR="004C0C8F" w:rsidRPr="00B8415E">
        <w:rPr>
          <w:rFonts w:ascii="Times New Roman" w:hAnsi="Times New Roman"/>
          <w:lang w:val="es-AR"/>
        </w:rPr>
        <w:t>C</w:t>
      </w:r>
      <w:r w:rsidR="00792B0C" w:rsidRPr="00B8415E">
        <w:rPr>
          <w:rFonts w:ascii="Times New Roman" w:hAnsi="Times New Roman"/>
          <w:lang w:val="es-AR"/>
        </w:rPr>
        <w:t>DCIC-</w:t>
      </w:r>
      <w:r w:rsidR="00B8415E">
        <w:rPr>
          <w:rFonts w:ascii="Times New Roman" w:hAnsi="Times New Roman"/>
          <w:lang w:val="es-AR"/>
        </w:rPr>
        <w:t>096</w:t>
      </w:r>
      <w:r w:rsidR="005F1B0E" w:rsidRPr="00B8415E">
        <w:rPr>
          <w:rFonts w:ascii="Times New Roman" w:hAnsi="Times New Roman"/>
          <w:lang w:val="es-AR"/>
        </w:rPr>
        <w:t>/</w:t>
      </w:r>
      <w:r w:rsidR="00B8415E">
        <w:rPr>
          <w:rFonts w:ascii="Times New Roman" w:hAnsi="Times New Roman"/>
          <w:lang w:val="es-AR"/>
        </w:rPr>
        <w:t>22</w:t>
      </w:r>
    </w:p>
    <w:p w:rsidR="00B8415E" w:rsidRDefault="00B8415E" w:rsidP="00B841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B8415E" w:rsidRDefault="005F1B0E" w:rsidP="00B841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B8415E">
        <w:rPr>
          <w:b/>
          <w:sz w:val="24"/>
          <w:lang w:val="es-AR"/>
        </w:rPr>
        <w:t>BAHIA BLANCA</w:t>
      </w:r>
      <w:r w:rsidRPr="00B8415E">
        <w:rPr>
          <w:sz w:val="24"/>
          <w:lang w:val="es-AR"/>
        </w:rPr>
        <w:t xml:space="preserve">, </w:t>
      </w:r>
    </w:p>
    <w:p w:rsidR="005F1B0E" w:rsidRPr="00B8415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B8415E" w:rsidRDefault="00B841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B8415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B8415E">
        <w:rPr>
          <w:b/>
          <w:sz w:val="24"/>
          <w:lang w:val="es-AR"/>
        </w:rPr>
        <w:t>VISTO:</w:t>
      </w:r>
    </w:p>
    <w:p w:rsidR="005F1B0E" w:rsidRPr="00B8415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B8415E">
        <w:rPr>
          <w:sz w:val="24"/>
          <w:lang w:val="es-AR"/>
        </w:rPr>
        <w:tab/>
      </w:r>
    </w:p>
    <w:p w:rsidR="005A290D" w:rsidRPr="00B8415E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B8415E">
        <w:rPr>
          <w:sz w:val="24"/>
          <w:lang w:val="es-AR"/>
        </w:rPr>
        <w:tab/>
      </w:r>
    </w:p>
    <w:p w:rsidR="005A290D" w:rsidRPr="00B8415E" w:rsidRDefault="005A290D" w:rsidP="00BB1C12">
      <w:pPr>
        <w:ind w:firstLine="851"/>
        <w:jc w:val="both"/>
        <w:rPr>
          <w:snapToGrid/>
          <w:sz w:val="24"/>
          <w:lang w:val="es-ES"/>
        </w:rPr>
      </w:pPr>
      <w:r w:rsidRPr="00B8415E">
        <w:rPr>
          <w:snapToGrid/>
          <w:sz w:val="24"/>
          <w:lang w:val="es-AR"/>
        </w:rPr>
        <w:t xml:space="preserve">La </w:t>
      </w:r>
      <w:r w:rsidR="00B8415E">
        <w:rPr>
          <w:snapToGrid/>
          <w:sz w:val="24"/>
          <w:lang w:val="es-AR"/>
        </w:rPr>
        <w:t>“Red de Universidades Nacionales con Carreras de Informática</w:t>
      </w:r>
      <w:r w:rsidR="000F6C56">
        <w:rPr>
          <w:snapToGrid/>
          <w:sz w:val="24"/>
          <w:lang w:val="es-AR"/>
        </w:rPr>
        <w:t>”</w:t>
      </w:r>
      <w:r w:rsidR="00B8415E">
        <w:rPr>
          <w:snapToGrid/>
          <w:sz w:val="24"/>
          <w:lang w:val="es-AR"/>
        </w:rPr>
        <w:t xml:space="preserve"> (RedUNCI)</w:t>
      </w:r>
      <w:r w:rsidR="006A011A" w:rsidRPr="00B8415E">
        <w:rPr>
          <w:snapToGrid/>
          <w:sz w:val="24"/>
          <w:lang w:val="es-AR"/>
        </w:rPr>
        <w:t>;</w:t>
      </w:r>
      <w:r w:rsidRPr="00B8415E">
        <w:rPr>
          <w:snapToGrid/>
          <w:sz w:val="24"/>
          <w:lang w:val="es-AR"/>
        </w:rPr>
        <w:t xml:space="preserve"> </w:t>
      </w:r>
      <w:r w:rsidRPr="00B8415E">
        <w:rPr>
          <w:sz w:val="24"/>
          <w:lang w:val="es-ES_tradnl"/>
        </w:rPr>
        <w:t>y</w:t>
      </w:r>
    </w:p>
    <w:p w:rsidR="005A290D" w:rsidRPr="00B8415E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0F6C56" w:rsidRDefault="000F6C56" w:rsidP="00B841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6A011A" w:rsidRDefault="005A290D" w:rsidP="00B841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B8415E">
        <w:rPr>
          <w:b/>
          <w:sz w:val="24"/>
          <w:lang w:val="es-AR"/>
        </w:rPr>
        <w:t>CONSIDERANDO:</w:t>
      </w:r>
    </w:p>
    <w:p w:rsidR="00B8415E" w:rsidRPr="00B8415E" w:rsidRDefault="00B8415E" w:rsidP="00B841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946B51" w:rsidRPr="00B8415E" w:rsidRDefault="00E167B4" w:rsidP="00946B51">
      <w:pPr>
        <w:ind w:firstLine="851"/>
        <w:jc w:val="both"/>
        <w:rPr>
          <w:snapToGrid/>
          <w:sz w:val="24"/>
          <w:szCs w:val="24"/>
          <w:lang w:val="es-ES_tradnl" w:eastAsia="en-US"/>
        </w:rPr>
      </w:pPr>
      <w:r w:rsidRPr="00B8415E">
        <w:rPr>
          <w:snapToGrid/>
          <w:sz w:val="24"/>
          <w:szCs w:val="24"/>
          <w:lang w:val="es-ES_tradnl" w:eastAsia="en-US"/>
        </w:rPr>
        <w:t>Que es necesario</w:t>
      </w:r>
      <w:r w:rsidR="00946B51" w:rsidRPr="00B8415E">
        <w:rPr>
          <w:snapToGrid/>
          <w:sz w:val="24"/>
          <w:szCs w:val="24"/>
          <w:lang w:val="es-ES_tradnl" w:eastAsia="en-US"/>
        </w:rPr>
        <w:t xml:space="preserve"> de designar </w:t>
      </w:r>
      <w:r w:rsidR="000F6C56">
        <w:rPr>
          <w:snapToGrid/>
          <w:sz w:val="24"/>
          <w:szCs w:val="24"/>
          <w:lang w:val="es-ES_tradnl" w:eastAsia="en-US"/>
        </w:rPr>
        <w:t>representantes</w:t>
      </w:r>
      <w:r w:rsidR="00BB1C12" w:rsidRPr="00B8415E">
        <w:rPr>
          <w:snapToGrid/>
          <w:sz w:val="24"/>
          <w:szCs w:val="24"/>
          <w:lang w:val="es-ES_tradnl" w:eastAsia="en-US"/>
        </w:rPr>
        <w:t xml:space="preserve"> de </w:t>
      </w:r>
      <w:r w:rsidR="00946B51" w:rsidRPr="00B8415E">
        <w:rPr>
          <w:snapToGrid/>
          <w:sz w:val="24"/>
          <w:szCs w:val="24"/>
          <w:lang w:val="es-ES_tradnl" w:eastAsia="en-US"/>
        </w:rPr>
        <w:t xml:space="preserve">esta Unidad Académica ante la mencionada red; </w:t>
      </w:r>
    </w:p>
    <w:p w:rsidR="00946B51" w:rsidRPr="00B8415E" w:rsidRDefault="00946B51" w:rsidP="00946B51">
      <w:pPr>
        <w:ind w:firstLine="851"/>
        <w:jc w:val="both"/>
        <w:rPr>
          <w:snapToGrid/>
          <w:sz w:val="24"/>
          <w:szCs w:val="24"/>
          <w:lang w:val="es-ES_tradnl" w:eastAsia="en-US"/>
        </w:rPr>
      </w:pPr>
    </w:p>
    <w:p w:rsidR="00B8415E" w:rsidRPr="00B8415E" w:rsidRDefault="00B8415E" w:rsidP="00B8415E">
      <w:pPr>
        <w:ind w:firstLine="851"/>
        <w:jc w:val="both"/>
        <w:rPr>
          <w:snapToGrid/>
          <w:sz w:val="24"/>
          <w:szCs w:val="24"/>
          <w:lang w:val="es-ES_tradnl" w:eastAsia="en-US"/>
        </w:rPr>
      </w:pPr>
      <w:r w:rsidRPr="00B8415E">
        <w:rPr>
          <w:snapToGrid/>
          <w:sz w:val="24"/>
          <w:szCs w:val="24"/>
          <w:lang w:val="es-ES_tradnl" w:eastAsia="en-US"/>
        </w:rPr>
        <w:t xml:space="preserve">Que el Dr. Diego Martínez ha dado su anuencia para cumplir dicho rol en calidad de titular; </w:t>
      </w:r>
    </w:p>
    <w:p w:rsidR="00B8415E" w:rsidRPr="000601E6" w:rsidRDefault="00B8415E" w:rsidP="00B8415E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B8415E" w:rsidRPr="00B8415E" w:rsidRDefault="00B8415E" w:rsidP="00B8415E">
      <w:pPr>
        <w:ind w:firstLine="851"/>
        <w:jc w:val="both"/>
        <w:rPr>
          <w:snapToGrid/>
          <w:sz w:val="24"/>
          <w:szCs w:val="24"/>
          <w:lang w:val="es-ES_tradnl" w:eastAsia="en-US"/>
        </w:rPr>
      </w:pPr>
      <w:r>
        <w:rPr>
          <w:snapToGrid/>
          <w:sz w:val="24"/>
          <w:szCs w:val="24"/>
          <w:lang w:val="es-ES_tradnl" w:eastAsia="en-US"/>
        </w:rPr>
        <w:t>Que el Dr. Martín Larrea</w:t>
      </w:r>
      <w:r w:rsidRPr="00B8415E">
        <w:rPr>
          <w:snapToGrid/>
          <w:sz w:val="24"/>
          <w:szCs w:val="24"/>
          <w:lang w:val="es-ES_tradnl" w:eastAsia="en-US"/>
        </w:rPr>
        <w:t xml:space="preserve"> ha dado su anuencia para cumplir dicho rol en calidad de </w:t>
      </w:r>
      <w:r>
        <w:rPr>
          <w:snapToGrid/>
          <w:sz w:val="24"/>
          <w:szCs w:val="24"/>
          <w:lang w:val="es-ES_tradnl" w:eastAsia="en-US"/>
        </w:rPr>
        <w:t>suplente</w:t>
      </w:r>
      <w:r w:rsidRPr="00B8415E">
        <w:rPr>
          <w:snapToGrid/>
          <w:sz w:val="24"/>
          <w:szCs w:val="24"/>
          <w:lang w:val="es-ES_tradnl" w:eastAsia="en-US"/>
        </w:rPr>
        <w:t xml:space="preserve">; </w:t>
      </w:r>
    </w:p>
    <w:p w:rsidR="005A290D" w:rsidRPr="00B8415E" w:rsidRDefault="005A290D" w:rsidP="00946B51">
      <w:pPr>
        <w:ind w:firstLine="851"/>
        <w:jc w:val="both"/>
        <w:rPr>
          <w:snapToGrid/>
          <w:sz w:val="24"/>
          <w:szCs w:val="24"/>
          <w:lang w:val="es-ES_tradnl" w:eastAsia="en-US"/>
        </w:rPr>
      </w:pPr>
    </w:p>
    <w:p w:rsidR="002B0D44" w:rsidRPr="002B0D44" w:rsidRDefault="002B0D44" w:rsidP="002B0D44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2B0D44">
        <w:rPr>
          <w:snapToGrid/>
          <w:sz w:val="24"/>
          <w:szCs w:val="24"/>
          <w:lang w:val="es-AR" w:eastAsia="en-US"/>
        </w:rPr>
        <w:t xml:space="preserve">Que el Consejo Departamental aprobó en su reunión de fecha 03 de mayo de 2022 </w:t>
      </w:r>
      <w:r>
        <w:rPr>
          <w:snapToGrid/>
          <w:sz w:val="24"/>
          <w:szCs w:val="24"/>
          <w:lang w:val="es-AR" w:eastAsia="en-US"/>
        </w:rPr>
        <w:t>dichas designaciones</w:t>
      </w:r>
      <w:r w:rsidRPr="002B0D44">
        <w:rPr>
          <w:snapToGrid/>
          <w:sz w:val="24"/>
          <w:szCs w:val="24"/>
          <w:lang w:val="es-AR" w:eastAsia="en-US"/>
        </w:rPr>
        <w:t>;</w:t>
      </w:r>
    </w:p>
    <w:p w:rsidR="002B0D44" w:rsidRPr="002B0D44" w:rsidRDefault="002B0D44" w:rsidP="002B0D44">
      <w:pPr>
        <w:tabs>
          <w:tab w:val="left" w:pos="851"/>
        </w:tabs>
        <w:spacing w:line="260" w:lineRule="exact"/>
        <w:ind w:right="-29"/>
        <w:jc w:val="both"/>
        <w:rPr>
          <w:snapToGrid/>
          <w:sz w:val="24"/>
          <w:szCs w:val="24"/>
          <w:lang w:val="es-ES_tradnl" w:eastAsia="en-US"/>
        </w:rPr>
      </w:pPr>
      <w:r w:rsidRPr="002B0D44">
        <w:rPr>
          <w:snapToGrid/>
          <w:sz w:val="24"/>
          <w:szCs w:val="24"/>
          <w:lang w:val="es-ES" w:eastAsia="en-US"/>
        </w:rPr>
        <w:tab/>
      </w:r>
    </w:p>
    <w:p w:rsidR="002B0D44" w:rsidRPr="002B0D44" w:rsidRDefault="002B0D44" w:rsidP="002B0D44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szCs w:val="24"/>
          <w:lang w:val="es-ES" w:eastAsia="en-US"/>
        </w:rPr>
      </w:pPr>
      <w:r w:rsidRPr="002B0D44">
        <w:rPr>
          <w:b/>
          <w:smallCaps/>
          <w:snapToGrid/>
          <w:kern w:val="28"/>
          <w:sz w:val="24"/>
          <w:szCs w:val="24"/>
          <w:lang w:val="es-ES" w:eastAsia="en-US"/>
        </w:rPr>
        <w:t>POR ELLO,</w:t>
      </w:r>
    </w:p>
    <w:p w:rsidR="002B0D44" w:rsidRPr="002B0D44" w:rsidRDefault="002B0D44" w:rsidP="002B0D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napToGrid/>
          <w:sz w:val="24"/>
          <w:szCs w:val="24"/>
          <w:lang w:val="es-AR" w:eastAsia="en-US"/>
        </w:rPr>
      </w:pPr>
      <w:r w:rsidRPr="002B0D44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2B0D44" w:rsidRPr="002B0D44" w:rsidRDefault="002B0D44" w:rsidP="002B0D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napToGrid/>
          <w:sz w:val="24"/>
          <w:szCs w:val="24"/>
          <w:lang w:val="es-AR" w:eastAsia="en-US"/>
        </w:rPr>
      </w:pPr>
      <w:r w:rsidRPr="002B0D44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2B0D44" w:rsidRPr="002B0D44" w:rsidRDefault="002B0D44" w:rsidP="002B0D44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szCs w:val="24"/>
          <w:lang w:val="es-ES" w:eastAsia="en-US"/>
        </w:rPr>
      </w:pPr>
      <w:r w:rsidRPr="002B0D44">
        <w:rPr>
          <w:b/>
          <w:smallCaps/>
          <w:snapToGrid/>
          <w:sz w:val="24"/>
          <w:szCs w:val="24"/>
          <w:lang w:val="es-ES" w:eastAsia="en-US"/>
        </w:rPr>
        <w:t>RESUELVE:</w:t>
      </w:r>
    </w:p>
    <w:p w:rsidR="002B0D44" w:rsidRDefault="002B0D44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A290D" w:rsidRPr="00B8415E" w:rsidRDefault="005A290D" w:rsidP="005A290D">
      <w:pPr>
        <w:jc w:val="both"/>
        <w:rPr>
          <w:b/>
          <w:sz w:val="24"/>
          <w:lang w:val="es-AR"/>
        </w:rPr>
      </w:pPr>
    </w:p>
    <w:p w:rsidR="005A290D" w:rsidRPr="00B8415E" w:rsidRDefault="002B0D44" w:rsidP="00733E29">
      <w:pPr>
        <w:pStyle w:val="NormalWeb"/>
        <w:spacing w:before="0" w:beforeAutospacing="0" w:after="0" w:afterAutospacing="0"/>
        <w:jc w:val="both"/>
        <w:rPr>
          <w:lang w:val="es-AR"/>
        </w:rPr>
      </w:pPr>
      <w:r>
        <w:rPr>
          <w:b/>
          <w:lang w:val="es-AR" w:eastAsia="en-US"/>
        </w:rPr>
        <w:t xml:space="preserve">ARTICULO 1º: </w:t>
      </w:r>
      <w:r w:rsidR="005A290D" w:rsidRPr="00B8415E">
        <w:rPr>
          <w:lang w:val="es-AR" w:eastAsia="en-US"/>
        </w:rPr>
        <w:t xml:space="preserve"> </w:t>
      </w:r>
      <w:r w:rsidR="006A011A" w:rsidRPr="00B8415E">
        <w:rPr>
          <w:lang w:val="es-ES_tradnl" w:eastAsia="en-US"/>
        </w:rPr>
        <w:t>Designar a</w:t>
      </w:r>
      <w:r>
        <w:rPr>
          <w:lang w:val="es-ES_tradnl" w:eastAsia="en-US"/>
        </w:rPr>
        <w:t xml:space="preserve">l </w:t>
      </w:r>
      <w:r w:rsidRPr="002B0D44">
        <w:rPr>
          <w:b/>
          <w:lang w:val="es-ES_tradnl" w:eastAsia="en-US"/>
        </w:rPr>
        <w:t>Doctor Diego César MARTINEZ</w:t>
      </w:r>
      <w:r>
        <w:rPr>
          <w:lang w:val="es-ES_tradnl" w:eastAsia="en-US"/>
        </w:rPr>
        <w:t xml:space="preserve"> </w:t>
      </w:r>
      <w:r>
        <w:rPr>
          <w:rFonts w:eastAsia="Arial"/>
          <w:b/>
          <w:lang w:val="es-AR" w:eastAsia="es-AR"/>
        </w:rPr>
        <w:t>(DNI:</w:t>
      </w:r>
      <w:r w:rsidRPr="002B0D44">
        <w:rPr>
          <w:rFonts w:eastAsia="Arial"/>
          <w:b/>
          <w:lang w:val="es-AR" w:eastAsia="es-AR"/>
        </w:rPr>
        <w:t xml:space="preserve"> 24.691.682 -Leg. 8746) </w:t>
      </w:r>
      <w:r>
        <w:rPr>
          <w:rFonts w:eastAsia="Arial"/>
          <w:b/>
          <w:lang w:val="es-AR" w:eastAsia="es-AR"/>
        </w:rPr>
        <w:t xml:space="preserve">y al Doctor Martín Leonardo LARREA (DNI: </w:t>
      </w:r>
      <w:r w:rsidRPr="002B0D44">
        <w:rPr>
          <w:b/>
          <w:color w:val="000000"/>
          <w:lang w:eastAsia="es-AR"/>
        </w:rPr>
        <w:t>27.918.221</w:t>
      </w:r>
      <w:r>
        <w:rPr>
          <w:b/>
          <w:color w:val="000000"/>
          <w:lang w:eastAsia="es-AR"/>
        </w:rPr>
        <w:t xml:space="preserve"> -</w:t>
      </w:r>
      <w:r w:rsidRPr="002B0D44">
        <w:rPr>
          <w:b/>
          <w:color w:val="000000"/>
          <w:lang w:eastAsia="es-AR"/>
        </w:rPr>
        <w:t xml:space="preserve"> </w:t>
      </w:r>
      <w:r>
        <w:rPr>
          <w:b/>
          <w:color w:val="000000"/>
          <w:lang w:eastAsia="es-AR"/>
        </w:rPr>
        <w:t>Leg. 9765</w:t>
      </w:r>
      <w:r w:rsidRPr="002B0D44">
        <w:rPr>
          <w:b/>
          <w:color w:val="000000"/>
          <w:lang w:val="es-AR" w:eastAsia="es-AR"/>
        </w:rPr>
        <w:t>)</w:t>
      </w:r>
      <w:r>
        <w:rPr>
          <w:b/>
          <w:color w:val="000000"/>
          <w:lang w:val="es-AR" w:eastAsia="es-AR"/>
        </w:rPr>
        <w:t xml:space="preserve"> </w:t>
      </w:r>
      <w:r>
        <w:rPr>
          <w:rFonts w:eastAsia="Arial"/>
          <w:lang w:val="es-AR" w:eastAsia="es-AR"/>
        </w:rPr>
        <w:t>como representantes titular</w:t>
      </w:r>
      <w:r w:rsidR="006A011A" w:rsidRPr="00B8415E">
        <w:rPr>
          <w:lang w:val="es-ES_tradnl" w:eastAsia="en-US"/>
        </w:rPr>
        <w:t xml:space="preserve"> </w:t>
      </w:r>
      <w:r>
        <w:rPr>
          <w:lang w:val="es-ES_tradnl" w:eastAsia="en-US"/>
        </w:rPr>
        <w:t xml:space="preserve">y suplente respectivamente </w:t>
      </w:r>
      <w:r>
        <w:rPr>
          <w:color w:val="000000"/>
        </w:rPr>
        <w:t>del</w:t>
      </w:r>
      <w:r w:rsidR="00733E29" w:rsidRPr="00B8415E">
        <w:rPr>
          <w:color w:val="000000"/>
        </w:rPr>
        <w:t xml:space="preserve"> </w:t>
      </w:r>
      <w:r w:rsidR="00733E29" w:rsidRPr="00B8415E">
        <w:rPr>
          <w:lang w:val="es-AR"/>
        </w:rPr>
        <w:t>Departamento de Ciencias e Ingenierí</w:t>
      </w:r>
      <w:r w:rsidR="006A7FFD" w:rsidRPr="00B8415E">
        <w:rPr>
          <w:lang w:val="es-AR"/>
        </w:rPr>
        <w:t xml:space="preserve">a de la Computación ante la </w:t>
      </w:r>
      <w:r>
        <w:t>Red de Universidades Nacionales con Carreras de Informática (RedUNCI)</w:t>
      </w:r>
      <w:r w:rsidR="00E167B4" w:rsidRPr="00B8415E">
        <w:t>.</w:t>
      </w:r>
    </w:p>
    <w:p w:rsidR="00733E29" w:rsidRPr="00B8415E" w:rsidRDefault="00733E29" w:rsidP="00733E29">
      <w:pPr>
        <w:pStyle w:val="NormalWeb"/>
        <w:spacing w:before="0" w:beforeAutospacing="0" w:after="0" w:afterAutospacing="0"/>
        <w:jc w:val="both"/>
        <w:rPr>
          <w:lang w:val="es-AR" w:eastAsia="en-US"/>
        </w:rPr>
      </w:pPr>
    </w:p>
    <w:p w:rsidR="002B0D44" w:rsidRPr="002B0D44" w:rsidRDefault="002B0D44" w:rsidP="002B0D44">
      <w:pPr>
        <w:jc w:val="both"/>
        <w:rPr>
          <w:snapToGrid/>
          <w:sz w:val="24"/>
          <w:szCs w:val="24"/>
          <w:lang w:val="es-ES" w:eastAsia="en-US"/>
        </w:rPr>
      </w:pPr>
      <w:r>
        <w:rPr>
          <w:b/>
          <w:snapToGrid/>
          <w:sz w:val="24"/>
          <w:szCs w:val="24"/>
          <w:lang w:val="es-ES" w:eastAsia="en-US"/>
        </w:rPr>
        <w:t xml:space="preserve">ARTICULO 2º: </w:t>
      </w:r>
      <w:r w:rsidRPr="002B0D44">
        <w:rPr>
          <w:snapToGrid/>
          <w:sz w:val="24"/>
          <w:szCs w:val="24"/>
          <w:lang w:val="es-ES" w:eastAsia="en-US"/>
        </w:rPr>
        <w:t xml:space="preserve"> Regístrese; comuníquese; notifíquese a la </w:t>
      </w:r>
      <w:r w:rsidRPr="002B0D44">
        <w:rPr>
          <w:snapToGrid/>
          <w:sz w:val="24"/>
          <w:lang w:val="es-ES"/>
        </w:rPr>
        <w:t>Red de Universidades Nacionales con Carreras de Informática (</w:t>
      </w:r>
      <w:r w:rsidRPr="002B0D44">
        <w:rPr>
          <w:snapToGrid/>
          <w:sz w:val="24"/>
          <w:lang w:val="es-AR"/>
        </w:rPr>
        <w:t>RedUNCI)</w:t>
      </w:r>
      <w:r w:rsidRPr="002B0D44">
        <w:rPr>
          <w:snapToGrid/>
          <w:sz w:val="24"/>
          <w:szCs w:val="24"/>
          <w:lang w:val="es-ES" w:eastAsia="en-US"/>
        </w:rPr>
        <w:t>; cumplido, archívese.---------------------------------</w:t>
      </w:r>
      <w:r>
        <w:rPr>
          <w:snapToGrid/>
          <w:sz w:val="24"/>
          <w:szCs w:val="24"/>
          <w:lang w:val="es-ES" w:eastAsia="en-US"/>
        </w:rPr>
        <w:t>-----</w:t>
      </w:r>
    </w:p>
    <w:p w:rsidR="005A290D" w:rsidRPr="00B8415E" w:rsidRDefault="005A290D" w:rsidP="005A290D">
      <w:pPr>
        <w:ind w:right="-29"/>
        <w:jc w:val="both"/>
        <w:rPr>
          <w:sz w:val="24"/>
          <w:lang w:val="es-AR"/>
        </w:rPr>
      </w:pPr>
    </w:p>
    <w:p w:rsidR="005A290D" w:rsidRPr="00B8415E" w:rsidRDefault="005A290D" w:rsidP="005A290D">
      <w:pPr>
        <w:widowControl w:val="0"/>
        <w:ind w:firstLine="720"/>
        <w:jc w:val="both"/>
        <w:rPr>
          <w:sz w:val="24"/>
          <w:lang w:val="es-AR"/>
        </w:rPr>
      </w:pPr>
    </w:p>
    <w:p w:rsidR="005F1B0E" w:rsidRPr="00B8415E" w:rsidRDefault="005F1B0E" w:rsidP="005A290D">
      <w:pPr>
        <w:widowControl w:val="0"/>
        <w:ind w:firstLine="720"/>
        <w:jc w:val="both"/>
        <w:rPr>
          <w:sz w:val="24"/>
          <w:lang w:val="es-AR"/>
        </w:rPr>
      </w:pPr>
    </w:p>
    <w:sectPr w:rsidR="005F1B0E" w:rsidRPr="00B8415E" w:rsidSect="00B8415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01E6"/>
    <w:rsid w:val="0006769A"/>
    <w:rsid w:val="000F6C56"/>
    <w:rsid w:val="00103055"/>
    <w:rsid w:val="0016514A"/>
    <w:rsid w:val="00194036"/>
    <w:rsid w:val="001F3DBD"/>
    <w:rsid w:val="00252101"/>
    <w:rsid w:val="0029482E"/>
    <w:rsid w:val="002B0D44"/>
    <w:rsid w:val="002B2E4F"/>
    <w:rsid w:val="0030648A"/>
    <w:rsid w:val="00317DDE"/>
    <w:rsid w:val="00325D05"/>
    <w:rsid w:val="00373B50"/>
    <w:rsid w:val="0039653B"/>
    <w:rsid w:val="003C5D84"/>
    <w:rsid w:val="00427C9D"/>
    <w:rsid w:val="004B759E"/>
    <w:rsid w:val="004C0C8F"/>
    <w:rsid w:val="004C7022"/>
    <w:rsid w:val="004F49C1"/>
    <w:rsid w:val="0055010D"/>
    <w:rsid w:val="0056001E"/>
    <w:rsid w:val="00580A76"/>
    <w:rsid w:val="005A290D"/>
    <w:rsid w:val="005F1B0E"/>
    <w:rsid w:val="00652C10"/>
    <w:rsid w:val="006A011A"/>
    <w:rsid w:val="006A7FFD"/>
    <w:rsid w:val="00733E29"/>
    <w:rsid w:val="007529BD"/>
    <w:rsid w:val="00792B0C"/>
    <w:rsid w:val="007A44D0"/>
    <w:rsid w:val="007E4593"/>
    <w:rsid w:val="00800C24"/>
    <w:rsid w:val="00807AC4"/>
    <w:rsid w:val="00837026"/>
    <w:rsid w:val="00854658"/>
    <w:rsid w:val="008A4207"/>
    <w:rsid w:val="008B1F2D"/>
    <w:rsid w:val="00946B51"/>
    <w:rsid w:val="009878E3"/>
    <w:rsid w:val="00A00BF4"/>
    <w:rsid w:val="00A47E93"/>
    <w:rsid w:val="00A55971"/>
    <w:rsid w:val="00A66FBE"/>
    <w:rsid w:val="00AA26EA"/>
    <w:rsid w:val="00AF71E7"/>
    <w:rsid w:val="00B66C7B"/>
    <w:rsid w:val="00B8415E"/>
    <w:rsid w:val="00BA2052"/>
    <w:rsid w:val="00BB1C12"/>
    <w:rsid w:val="00BD39F5"/>
    <w:rsid w:val="00BE3110"/>
    <w:rsid w:val="00C02C9E"/>
    <w:rsid w:val="00CE1537"/>
    <w:rsid w:val="00D605ED"/>
    <w:rsid w:val="00D8788B"/>
    <w:rsid w:val="00DB066B"/>
    <w:rsid w:val="00DE4613"/>
    <w:rsid w:val="00E110C2"/>
    <w:rsid w:val="00E167B4"/>
    <w:rsid w:val="00EA730E"/>
    <w:rsid w:val="00EC20E2"/>
    <w:rsid w:val="00F110F0"/>
    <w:rsid w:val="00F6428F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NormalWeb">
    <w:name w:val="Normal (Web)"/>
    <w:basedOn w:val="Normal"/>
    <w:rsid w:val="005A290D"/>
    <w:pPr>
      <w:spacing w:before="100" w:beforeAutospacing="1" w:after="100" w:afterAutospacing="1"/>
    </w:pPr>
    <w:rPr>
      <w:snapToGrid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5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2025-07-06T19:59:00Z</dcterms:created>
  <dcterms:modified xsi:type="dcterms:W3CDTF">2025-07-06T19:59:00Z</dcterms:modified>
</cp:coreProperties>
</file>