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7D34C" w14:textId="77777777" w:rsidR="0015645C" w:rsidRDefault="0015645C" w:rsidP="0015645C">
      <w:pPr>
        <w:pStyle w:val="Textoindependiente"/>
        <w:spacing w:before="1"/>
        <w:rPr>
          <w:sz w:val="32"/>
        </w:rPr>
      </w:pPr>
    </w:p>
    <w:p w14:paraId="7911DB14" w14:textId="77777777" w:rsidR="0015645C" w:rsidRPr="00E161C8" w:rsidRDefault="0015645C" w:rsidP="0015645C">
      <w:pPr>
        <w:ind w:left="269" w:right="79"/>
        <w:jc w:val="center"/>
        <w:rPr>
          <w:rFonts w:ascii="Cambria" w:hAnsi="Cambria"/>
          <w:sz w:val="32"/>
        </w:rPr>
      </w:pPr>
      <w:bookmarkStart w:id="1" w:name="_GoBack"/>
      <w:bookmarkEnd w:id="1"/>
      <w:r w:rsidRPr="00E161C8">
        <w:rPr>
          <w:rFonts w:ascii="Cambria" w:hAnsi="Cambria"/>
          <w:sz w:val="32"/>
        </w:rPr>
        <w:t>Carrera de Posgrado Profesional</w:t>
      </w:r>
    </w:p>
    <w:p w14:paraId="3D0E919E" w14:textId="77777777" w:rsidR="0015645C" w:rsidRPr="00E161C8" w:rsidRDefault="0015645C" w:rsidP="0015645C">
      <w:pPr>
        <w:ind w:left="269" w:right="1484"/>
        <w:jc w:val="center"/>
        <w:rPr>
          <w:rFonts w:ascii="Cambria" w:hAnsi="Cambria"/>
          <w:sz w:val="32"/>
        </w:rPr>
      </w:pPr>
    </w:p>
    <w:p w14:paraId="72F51DE8" w14:textId="54B26C61" w:rsidR="0015645C" w:rsidRPr="00E161C8" w:rsidRDefault="0015645C" w:rsidP="0015645C">
      <w:pPr>
        <w:ind w:left="269" w:right="79"/>
        <w:jc w:val="center"/>
        <w:rPr>
          <w:rFonts w:ascii="Cambria" w:hAnsi="Cambria"/>
          <w:sz w:val="32"/>
        </w:rPr>
      </w:pPr>
      <w:r w:rsidRPr="00E161C8">
        <w:rPr>
          <w:rFonts w:ascii="Cambria" w:hAnsi="Cambria"/>
          <w:sz w:val="32"/>
        </w:rPr>
        <w:t>Maestría en Gestión y Tecnología de Ciudades Inteligentes</w:t>
      </w:r>
    </w:p>
    <w:p w14:paraId="4089405F" w14:textId="77777777" w:rsidR="0015645C" w:rsidRPr="00E161C8" w:rsidRDefault="0015645C" w:rsidP="0015645C">
      <w:pPr>
        <w:pStyle w:val="Textoindependiente"/>
        <w:spacing w:before="11"/>
        <w:rPr>
          <w:rFonts w:ascii="Cambria" w:hAnsi="Cambria"/>
          <w:sz w:val="31"/>
        </w:rPr>
      </w:pPr>
    </w:p>
    <w:p w14:paraId="6C775659" w14:textId="77777777" w:rsidR="0015645C" w:rsidRPr="00E161C8" w:rsidRDefault="0015645C" w:rsidP="0015645C">
      <w:pPr>
        <w:pStyle w:val="Textoindependiente"/>
        <w:spacing w:before="11"/>
        <w:rPr>
          <w:rFonts w:ascii="Cambria" w:hAnsi="Cambria"/>
          <w:sz w:val="28"/>
        </w:rPr>
      </w:pPr>
      <w:r w:rsidRPr="00E161C8">
        <w:rPr>
          <w:rFonts w:ascii="Cambria" w:hAnsi="Cambria"/>
          <w:noProof/>
          <w:sz w:val="28"/>
          <w:lang w:val="es-AR" w:eastAsia="es-AR"/>
        </w:rPr>
        <mc:AlternateContent>
          <mc:Choice Requires="wps">
            <w:drawing>
              <wp:anchor distT="0" distB="0" distL="0" distR="0" simplePos="0" relativeHeight="251678720" behindDoc="0" locked="0" layoutInCell="1" allowOverlap="1" wp14:anchorId="79A1D303" wp14:editId="502903AA">
                <wp:simplePos x="0" y="0"/>
                <wp:positionH relativeFrom="page">
                  <wp:posOffset>845820</wp:posOffset>
                </wp:positionH>
                <wp:positionV relativeFrom="paragraph">
                  <wp:posOffset>252095</wp:posOffset>
                </wp:positionV>
                <wp:extent cx="6083935" cy="1270"/>
                <wp:effectExtent l="7620" t="5715" r="5080" b="13335"/>
                <wp:wrapTopAndBottom/>
                <wp:docPr id="7" name="Line 5"/>
                <wp:cNvGraphicFramePr/>
                <a:graphic xmlns:a="http://schemas.openxmlformats.org/drawingml/2006/main">
                  <a:graphicData uri="http://schemas.microsoft.com/office/word/2010/wordprocessingShape">
                    <wps:wsp>
                      <wps:cNvCnPr/>
                      <wps:spPr>
                        <a:xfrm>
                          <a:off x="0" y="0"/>
                          <a:ext cx="6083280" cy="720"/>
                        </a:xfrm>
                        <a:prstGeom prst="line">
                          <a:avLst/>
                        </a:prstGeom>
                        <a:ln w="648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A7A7642" id="Line 5" o:spid="_x0000_s1026" style="position:absolute;z-index:251678720;visibility:visible;mso-wrap-style:square;mso-wrap-distance-left:0;mso-wrap-distance-top:0;mso-wrap-distance-right:0;mso-wrap-distance-bottom:0;mso-position-horizontal:absolute;mso-position-horizontal-relative:page;mso-position-vertical:absolute;mso-position-vertical-relative:text" from="66.6pt,19.85pt" to="545.6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" strokeweight=".18mm">
                <w10:wrap type="topAndBottom" anchorx="page"/>
              </v:line>
            </w:pict>
          </mc:Fallback>
        </mc:AlternateContent>
      </w:r>
    </w:p>
    <w:p w14:paraId="39388C5E" w14:textId="77777777" w:rsidR="0015645C" w:rsidRPr="00E161C8" w:rsidRDefault="0015645C" w:rsidP="004563AF">
      <w:pPr>
        <w:jc w:val="center"/>
        <w:rPr>
          <w:rFonts w:ascii="Cambria" w:hAnsi="Cambria"/>
          <w:b/>
          <w:sz w:val="24"/>
          <w:szCs w:val="24"/>
        </w:rPr>
      </w:pPr>
      <w:r w:rsidRPr="00E161C8">
        <w:rPr>
          <w:rFonts w:ascii="Cambria" w:hAnsi="Cambria"/>
          <w:b/>
          <w:sz w:val="24"/>
          <w:szCs w:val="24"/>
        </w:rPr>
        <w:t>Resumen</w:t>
      </w:r>
    </w:p>
    <w:p w14:paraId="496DCBB0" w14:textId="77777777" w:rsidR="0015645C" w:rsidRPr="00E161C8" w:rsidRDefault="0015645C" w:rsidP="0015645C">
      <w:pPr>
        <w:rPr>
          <w:rFonts w:ascii="Cambria" w:hAnsi="Cambria"/>
        </w:rPr>
      </w:pPr>
    </w:p>
    <w:p w14:paraId="764CD7F4" w14:textId="22FE216B" w:rsidR="0015645C" w:rsidRPr="00E161C8" w:rsidRDefault="0015645C" w:rsidP="0015645C">
      <w:pPr>
        <w:ind w:left="220" w:right="79" w:firstLine="500"/>
        <w:jc w:val="both"/>
        <w:rPr>
          <w:rFonts w:ascii="Cambria" w:hAnsi="Cambria"/>
          <w:sz w:val="20"/>
          <w:szCs w:val="20"/>
        </w:rPr>
      </w:pPr>
      <w:r w:rsidRPr="00E161C8">
        <w:rPr>
          <w:rFonts w:ascii="Cambria" w:hAnsi="Cambria"/>
          <w:sz w:val="20"/>
          <w:szCs w:val="20"/>
        </w:rPr>
        <w:t xml:space="preserve">Este documento presenta la propuesta para la creación de la Maestría en Gestión y Tecnología de Ciudades Inteligentes, un programa de posgrado profesional del Departamento de Ciencias e Ingeniería de Computación (DCIC) de la Universidad Nacional del Sur (UNS), en colaboración con la Facultad de Informática (FI) de la Universidad Nacional de La Plata (UNLP), con modalidad de dictado a distancia. </w:t>
      </w:r>
    </w:p>
    <w:p w14:paraId="5BA745C5" w14:textId="7B064C62" w:rsidR="0015645C" w:rsidRPr="00E161C8" w:rsidRDefault="0015645C" w:rsidP="0000536C">
      <w:pPr>
        <w:ind w:left="220" w:right="79" w:firstLine="500"/>
        <w:jc w:val="both"/>
        <w:rPr>
          <w:rFonts w:ascii="Cambria" w:hAnsi="Cambria"/>
          <w:sz w:val="20"/>
          <w:szCs w:val="20"/>
        </w:rPr>
      </w:pPr>
      <w:r w:rsidRPr="00E161C8">
        <w:rPr>
          <w:rFonts w:ascii="Cambria" w:hAnsi="Cambria"/>
          <w:sz w:val="20"/>
          <w:szCs w:val="20"/>
        </w:rPr>
        <w:t xml:space="preserve">El DCIC-UNS y la FI-UNLP proponen la creación de un Programa de Maestría en </w:t>
      </w:r>
      <w:r w:rsidR="009749EB" w:rsidRPr="00E161C8">
        <w:rPr>
          <w:rFonts w:ascii="Cambria" w:hAnsi="Cambria"/>
          <w:sz w:val="20"/>
          <w:szCs w:val="20"/>
        </w:rPr>
        <w:t xml:space="preserve">Gestión y Tecnología de Ciudades Inteligentes </w:t>
      </w:r>
      <w:r w:rsidRPr="00E161C8">
        <w:rPr>
          <w:rFonts w:ascii="Cambria" w:hAnsi="Cambria"/>
          <w:sz w:val="20"/>
          <w:szCs w:val="20"/>
        </w:rPr>
        <w:t>para profesionales de tecnología, especialistas en administración pública, economía, abogados, y/o involucrados en el sector público, que estén interesados en el uso estratégico de la tecnología para mejorar la entrega de servicios públicos</w:t>
      </w:r>
      <w:r w:rsidR="0000536C" w:rsidRPr="00E161C8">
        <w:rPr>
          <w:rFonts w:ascii="Cambria" w:hAnsi="Cambria"/>
          <w:sz w:val="20"/>
          <w:szCs w:val="20"/>
        </w:rPr>
        <w:t xml:space="preserve"> a nivel local y facilitar el desarrollo de entornos urbanos a través de soluciones tecnológicas.</w:t>
      </w:r>
    </w:p>
    <w:p w14:paraId="3B2C8EAD" w14:textId="6EE4197D" w:rsidR="0015645C" w:rsidRPr="00E161C8" w:rsidRDefault="004563AF" w:rsidP="004563AF">
      <w:pPr>
        <w:ind w:left="220" w:right="79" w:firstLine="500"/>
        <w:jc w:val="both"/>
        <w:rPr>
          <w:rFonts w:ascii="Cambria" w:hAnsi="Cambria"/>
          <w:sz w:val="20"/>
          <w:szCs w:val="20"/>
        </w:rPr>
      </w:pPr>
      <w:r w:rsidRPr="00E161C8">
        <w:rPr>
          <w:rFonts w:ascii="Cambria" w:hAnsi="Cambria"/>
          <w:sz w:val="20"/>
          <w:szCs w:val="20"/>
        </w:rPr>
        <w:t xml:space="preserve">Este documento presenta </w:t>
      </w:r>
      <w:r w:rsidR="0000536C" w:rsidRPr="00E161C8">
        <w:rPr>
          <w:rFonts w:ascii="Cambria" w:hAnsi="Cambria"/>
          <w:sz w:val="20"/>
          <w:szCs w:val="20"/>
        </w:rPr>
        <w:t xml:space="preserve">el reglamento de la carrera, </w:t>
      </w:r>
      <w:r w:rsidR="00B82B7C" w:rsidRPr="00E161C8">
        <w:rPr>
          <w:rFonts w:ascii="Cambria" w:hAnsi="Cambria"/>
          <w:sz w:val="20"/>
          <w:szCs w:val="20"/>
        </w:rPr>
        <w:t>y en los</w:t>
      </w:r>
      <w:r w:rsidRPr="00E161C8">
        <w:rPr>
          <w:rFonts w:ascii="Cambria" w:hAnsi="Cambria"/>
          <w:sz w:val="20"/>
          <w:szCs w:val="20"/>
        </w:rPr>
        <w:t xml:space="preserve"> </w:t>
      </w:r>
      <w:r w:rsidR="00B82B7C" w:rsidRPr="00E161C8">
        <w:rPr>
          <w:rFonts w:ascii="Cambria" w:hAnsi="Cambria"/>
          <w:sz w:val="20"/>
          <w:szCs w:val="20"/>
        </w:rPr>
        <w:t xml:space="preserve">siguientes dos anexos el detalle del título a otorgar y los cursos del programa, respectivamente. </w:t>
      </w:r>
    </w:p>
    <w:p w14:paraId="70033F8C" w14:textId="77777777" w:rsidR="0015645C" w:rsidRPr="00E161C8" w:rsidRDefault="0015645C" w:rsidP="004563AF">
      <w:pPr>
        <w:ind w:right="79"/>
        <w:jc w:val="both"/>
        <w:rPr>
          <w:rFonts w:ascii="Cambria" w:hAnsi="Cambria"/>
          <w:sz w:val="20"/>
          <w:szCs w:val="20"/>
        </w:rPr>
      </w:pPr>
    </w:p>
    <w:tbl>
      <w:tblPr>
        <w:tblStyle w:val="Tablaconcuadrcula"/>
        <w:tblW w:w="0" w:type="auto"/>
        <w:tblInd w:w="220" w:type="dxa"/>
        <w:tblLook w:val="04A0" w:firstRow="1" w:lastRow="0" w:firstColumn="1" w:lastColumn="0" w:noHBand="0" w:noVBand="1"/>
      </w:tblPr>
      <w:tblGrid>
        <w:gridCol w:w="9551"/>
      </w:tblGrid>
      <w:tr w:rsidR="0015645C" w:rsidRPr="00E161C8" w14:paraId="581DFB90" w14:textId="77777777" w:rsidTr="004401BA">
        <w:tc>
          <w:tcPr>
            <w:tcW w:w="9567" w:type="dxa"/>
            <w:shd w:val="clear" w:color="auto" w:fill="BFBFBF" w:themeFill="background1" w:themeFillShade="BF"/>
          </w:tcPr>
          <w:p w14:paraId="47A9CCAE" w14:textId="77777777" w:rsidR="0015645C" w:rsidRPr="00E161C8" w:rsidRDefault="0015645C" w:rsidP="004401BA">
            <w:pPr>
              <w:spacing w:before="120" w:after="120"/>
              <w:ind w:right="79"/>
              <w:jc w:val="center"/>
              <w:rPr>
                <w:rFonts w:ascii="Cambria" w:hAnsi="Cambria"/>
                <w:sz w:val="20"/>
                <w:szCs w:val="20"/>
              </w:rPr>
            </w:pPr>
            <w:r w:rsidRPr="00E161C8">
              <w:rPr>
                <w:rFonts w:ascii="Cambria" w:hAnsi="Cambria"/>
                <w:sz w:val="20"/>
                <w:szCs w:val="20"/>
              </w:rPr>
              <w:t>DATOS DE CONTACTO</w:t>
            </w:r>
          </w:p>
        </w:tc>
      </w:tr>
      <w:tr w:rsidR="0015645C" w:rsidRPr="00E161C8" w14:paraId="47C4D9FE" w14:textId="77777777" w:rsidTr="004401BA">
        <w:tc>
          <w:tcPr>
            <w:tcW w:w="9567" w:type="dxa"/>
          </w:tcPr>
          <w:p w14:paraId="1148A0AD" w14:textId="77777777" w:rsidR="0015645C" w:rsidRPr="00E161C8" w:rsidRDefault="0015645C" w:rsidP="004401BA">
            <w:pPr>
              <w:tabs>
                <w:tab w:val="left" w:pos="3381"/>
              </w:tabs>
              <w:ind w:right="79"/>
              <w:jc w:val="both"/>
              <w:rPr>
                <w:rFonts w:ascii="Cambria" w:hAnsi="Cambria"/>
                <w:sz w:val="20"/>
                <w:szCs w:val="20"/>
              </w:rPr>
            </w:pPr>
            <w:r w:rsidRPr="00E161C8">
              <w:rPr>
                <w:rFonts w:ascii="Cambria" w:hAnsi="Cambria"/>
                <w:sz w:val="20"/>
                <w:szCs w:val="20"/>
              </w:rPr>
              <w:tab/>
            </w:r>
          </w:p>
          <w:p w14:paraId="2A48CCC3" w14:textId="711748D9" w:rsidR="0015645C" w:rsidRPr="00E161C8" w:rsidRDefault="0015645C" w:rsidP="004401BA">
            <w:pPr>
              <w:tabs>
                <w:tab w:val="left" w:pos="3381"/>
              </w:tabs>
              <w:ind w:right="79"/>
              <w:jc w:val="both"/>
              <w:rPr>
                <w:rFonts w:ascii="Cambria" w:hAnsi="Cambria"/>
                <w:sz w:val="20"/>
                <w:szCs w:val="20"/>
              </w:rPr>
            </w:pPr>
            <w:r w:rsidRPr="00E161C8">
              <w:rPr>
                <w:rFonts w:ascii="Cambria" w:hAnsi="Cambria"/>
                <w:sz w:val="20"/>
                <w:szCs w:val="20"/>
              </w:rPr>
              <w:t xml:space="preserve">Por consultas sobre la </w:t>
            </w:r>
            <w:r w:rsidR="004563AF" w:rsidRPr="00E161C8">
              <w:rPr>
                <w:rFonts w:ascii="Cambria" w:hAnsi="Cambria"/>
                <w:sz w:val="20"/>
                <w:szCs w:val="20"/>
              </w:rPr>
              <w:t xml:space="preserve">Maestría en Gestión y Tecnología de Ciudades Inteligentes </w:t>
            </w:r>
            <w:r w:rsidRPr="00E161C8">
              <w:rPr>
                <w:rFonts w:ascii="Cambria" w:hAnsi="Cambria"/>
                <w:sz w:val="20"/>
                <w:szCs w:val="20"/>
              </w:rPr>
              <w:t>contactarse con el Departamento de Ciencias e Ingeniería de la Computación:</w:t>
            </w:r>
          </w:p>
          <w:p w14:paraId="45E42C5B" w14:textId="77777777" w:rsidR="0015645C" w:rsidRPr="00E161C8" w:rsidRDefault="0015645C" w:rsidP="004401BA">
            <w:pPr>
              <w:tabs>
                <w:tab w:val="left" w:pos="3381"/>
              </w:tabs>
              <w:ind w:right="79"/>
              <w:jc w:val="both"/>
              <w:rPr>
                <w:rFonts w:ascii="Cambria" w:hAnsi="Cambria"/>
                <w:sz w:val="20"/>
                <w:szCs w:val="20"/>
              </w:rPr>
            </w:pPr>
          </w:p>
          <w:p w14:paraId="5D867EE4" w14:textId="77777777" w:rsidR="0015645C" w:rsidRPr="00E161C8" w:rsidRDefault="0015645C" w:rsidP="004401BA">
            <w:pPr>
              <w:tabs>
                <w:tab w:val="left" w:pos="3381"/>
              </w:tabs>
              <w:spacing w:after="120"/>
              <w:ind w:right="79"/>
              <w:jc w:val="both"/>
              <w:rPr>
                <w:rFonts w:ascii="Cambria" w:hAnsi="Cambria"/>
                <w:sz w:val="20"/>
                <w:szCs w:val="20"/>
              </w:rPr>
            </w:pPr>
            <w:r w:rsidRPr="00E161C8">
              <w:rPr>
                <w:rFonts w:ascii="Cambria" w:hAnsi="Cambria"/>
                <w:sz w:val="20"/>
                <w:szCs w:val="20"/>
              </w:rPr>
              <w:t xml:space="preserve">Dirección: San Andrés 800, Campus de </w:t>
            </w:r>
            <w:proofErr w:type="spellStart"/>
            <w:r w:rsidRPr="00E161C8">
              <w:rPr>
                <w:rFonts w:ascii="Cambria" w:hAnsi="Cambria"/>
                <w:sz w:val="20"/>
                <w:szCs w:val="20"/>
              </w:rPr>
              <w:t>Palihue</w:t>
            </w:r>
            <w:proofErr w:type="spellEnd"/>
            <w:r w:rsidRPr="00E161C8">
              <w:rPr>
                <w:rFonts w:ascii="Cambria" w:hAnsi="Cambria"/>
                <w:sz w:val="20"/>
                <w:szCs w:val="20"/>
              </w:rPr>
              <w:t xml:space="preserve"> Universidad Nacional del Sur, Bahía Blanca, Argentina</w:t>
            </w:r>
          </w:p>
          <w:p w14:paraId="33465EB7" w14:textId="77777777" w:rsidR="0015645C" w:rsidRPr="00E161C8" w:rsidRDefault="0015645C" w:rsidP="004401BA">
            <w:pPr>
              <w:tabs>
                <w:tab w:val="left" w:pos="3381"/>
              </w:tabs>
              <w:spacing w:after="120"/>
              <w:ind w:right="79"/>
              <w:jc w:val="both"/>
              <w:rPr>
                <w:rFonts w:ascii="Cambria" w:hAnsi="Cambria"/>
                <w:sz w:val="20"/>
                <w:szCs w:val="20"/>
                <w:lang w:val="pt-PT"/>
              </w:rPr>
            </w:pPr>
            <w:r w:rsidRPr="00E161C8">
              <w:rPr>
                <w:rFonts w:ascii="Cambria" w:hAnsi="Cambria"/>
                <w:sz w:val="20"/>
                <w:szCs w:val="20"/>
                <w:lang w:val="pt-PT"/>
              </w:rPr>
              <w:t>Teléfono: +54 (291) 459-5135</w:t>
            </w:r>
          </w:p>
          <w:p w14:paraId="2DAC5851" w14:textId="77777777" w:rsidR="0015645C" w:rsidRPr="00E161C8" w:rsidRDefault="0015645C" w:rsidP="004401BA">
            <w:pPr>
              <w:tabs>
                <w:tab w:val="left" w:pos="3381"/>
              </w:tabs>
              <w:ind w:right="79"/>
              <w:jc w:val="both"/>
              <w:rPr>
                <w:rFonts w:ascii="Cambria" w:hAnsi="Cambria"/>
                <w:sz w:val="20"/>
                <w:szCs w:val="20"/>
                <w:lang w:val="pt-PT"/>
              </w:rPr>
            </w:pPr>
          </w:p>
        </w:tc>
      </w:tr>
    </w:tbl>
    <w:p w14:paraId="65EBB273" w14:textId="77777777" w:rsidR="0015645C" w:rsidRPr="00F31824" w:rsidRDefault="0015645C" w:rsidP="0015645C">
      <w:pPr>
        <w:ind w:left="220" w:right="79" w:firstLine="500"/>
        <w:jc w:val="both"/>
        <w:rPr>
          <w:sz w:val="20"/>
          <w:szCs w:val="20"/>
          <w:lang w:val="pt-PT"/>
        </w:rPr>
      </w:pPr>
    </w:p>
    <w:p w14:paraId="1E29C311" w14:textId="77777777" w:rsidR="0015645C" w:rsidRPr="00F31824" w:rsidRDefault="0015645C" w:rsidP="0015645C">
      <w:pPr>
        <w:ind w:left="220" w:right="79" w:firstLine="500"/>
        <w:jc w:val="both"/>
        <w:rPr>
          <w:sz w:val="20"/>
          <w:szCs w:val="20"/>
          <w:lang w:val="pt-PT"/>
        </w:rPr>
      </w:pPr>
    </w:p>
    <w:p w14:paraId="432D1C1F" w14:textId="46C98D83" w:rsidR="004563AF" w:rsidRDefault="004563AF" w:rsidP="0015645C">
      <w:pPr>
        <w:rPr>
          <w:sz w:val="20"/>
          <w:szCs w:val="20"/>
          <w:lang w:val="pt-PT"/>
        </w:rPr>
      </w:pPr>
      <w:r>
        <w:rPr>
          <w:sz w:val="20"/>
          <w:szCs w:val="20"/>
          <w:lang w:val="pt-PT"/>
        </w:rPr>
        <w:br w:type="page"/>
      </w:r>
    </w:p>
    <w:p w14:paraId="3D46A811" w14:textId="563D2D48" w:rsidR="004563AF" w:rsidRDefault="004563AF" w:rsidP="0015645C">
      <w:pPr>
        <w:rPr>
          <w:sz w:val="20"/>
          <w:szCs w:val="20"/>
          <w:lang w:val="pt-PT"/>
        </w:rPr>
      </w:pPr>
      <w:r>
        <w:rPr>
          <w:sz w:val="20"/>
          <w:szCs w:val="20"/>
          <w:lang w:val="pt-PT"/>
        </w:rPr>
        <w:lastRenderedPageBreak/>
        <w:br w:type="page"/>
      </w:r>
    </w:p>
    <w:sdt>
      <w:sdtPr>
        <w:rPr>
          <w:rFonts w:ascii="Calibri" w:eastAsia="Calibri" w:hAnsi="Calibri" w:cs="Times New Roman"/>
          <w:color w:val="auto"/>
          <w:sz w:val="22"/>
          <w:szCs w:val="22"/>
          <w:lang w:val="es-ES"/>
        </w:rPr>
        <w:id w:val="-2102403998"/>
        <w:docPartObj>
          <w:docPartGallery w:val="Table of Contents"/>
          <w:docPartUnique/>
        </w:docPartObj>
      </w:sdtPr>
      <w:sdtEndPr>
        <w:rPr>
          <w:rFonts w:ascii="Cambria" w:hAnsi="Cambria"/>
          <w:b/>
          <w:bCs/>
          <w:noProof/>
        </w:rPr>
      </w:sdtEndPr>
      <w:sdtContent>
        <w:p w14:paraId="0B0F9274" w14:textId="6C1D211E" w:rsidR="004563AF" w:rsidRPr="009A1D33" w:rsidRDefault="009A1D33">
          <w:pPr>
            <w:pStyle w:val="TtuloTDC"/>
            <w:rPr>
              <w:color w:val="auto"/>
            </w:rPr>
          </w:pPr>
          <w:proofErr w:type="spellStart"/>
          <w:r w:rsidRPr="009A1D33">
            <w:rPr>
              <w:color w:val="auto"/>
            </w:rPr>
            <w:t>Índice</w:t>
          </w:r>
          <w:proofErr w:type="spellEnd"/>
        </w:p>
        <w:p w14:paraId="6290E7E5" w14:textId="77777777" w:rsidR="009A1D33" w:rsidRPr="009A1D33" w:rsidRDefault="009A1D33" w:rsidP="009A1D33">
          <w:pPr>
            <w:rPr>
              <w:lang w:val="en-US"/>
            </w:rPr>
          </w:pPr>
        </w:p>
        <w:p w14:paraId="45EC62A8" w14:textId="77777777" w:rsidR="009D34E6" w:rsidRPr="009D34E6" w:rsidRDefault="004563AF" w:rsidP="009D34E6">
          <w:pPr>
            <w:pStyle w:val="TDC1"/>
            <w:tabs>
              <w:tab w:val="right" w:leader="dot" w:pos="9771"/>
            </w:tabs>
            <w:spacing w:before="60" w:after="60"/>
            <w:rPr>
              <w:rFonts w:ascii="Cambria" w:eastAsiaTheme="minorEastAsia" w:hAnsi="Cambria" w:cstheme="minorBidi"/>
              <w:noProof/>
              <w:lang w:val="es-AR" w:eastAsia="es-AR"/>
            </w:rPr>
          </w:pPr>
          <w:r w:rsidRPr="009D34E6">
            <w:rPr>
              <w:rFonts w:ascii="Cambria" w:hAnsi="Cambria"/>
              <w:b/>
              <w:bCs/>
              <w:noProof/>
            </w:rPr>
            <w:fldChar w:fldCharType="begin"/>
          </w:r>
          <w:r w:rsidRPr="009D34E6">
            <w:rPr>
              <w:rFonts w:ascii="Cambria" w:hAnsi="Cambria"/>
              <w:b/>
              <w:bCs/>
              <w:noProof/>
            </w:rPr>
            <w:instrText xml:space="preserve"> TOC \o "1-3" \h \z \u </w:instrText>
          </w:r>
          <w:r w:rsidRPr="009D34E6">
            <w:rPr>
              <w:rFonts w:ascii="Cambria" w:hAnsi="Cambria"/>
              <w:b/>
              <w:bCs/>
              <w:noProof/>
            </w:rPr>
            <w:fldChar w:fldCharType="separate"/>
          </w:r>
          <w:hyperlink w:anchor="_Toc98412242" w:history="1">
            <w:r w:rsidR="009D34E6" w:rsidRPr="009D34E6">
              <w:rPr>
                <w:rStyle w:val="Hipervnculo"/>
                <w:rFonts w:ascii="Cambria" w:eastAsia="Arial" w:hAnsi="Cambria"/>
                <w:noProof/>
              </w:rPr>
              <w:t>REGLAMENTO DE LA CARRERA DE MAESTRIA EN GESTION Y TECNOLOGIA DE CIUDADES INTELIGENTES.</w:t>
            </w:r>
            <w:r w:rsidR="009D34E6" w:rsidRPr="009D34E6">
              <w:rPr>
                <w:rFonts w:ascii="Cambria" w:hAnsi="Cambria"/>
                <w:noProof/>
                <w:webHidden/>
              </w:rPr>
              <w:tab/>
            </w:r>
            <w:r w:rsidR="009D34E6" w:rsidRPr="009D34E6">
              <w:rPr>
                <w:rFonts w:ascii="Cambria" w:hAnsi="Cambria"/>
                <w:noProof/>
                <w:webHidden/>
              </w:rPr>
              <w:fldChar w:fldCharType="begin"/>
            </w:r>
            <w:r w:rsidR="009D34E6" w:rsidRPr="009D34E6">
              <w:rPr>
                <w:rFonts w:ascii="Cambria" w:hAnsi="Cambria"/>
                <w:noProof/>
                <w:webHidden/>
              </w:rPr>
              <w:instrText xml:space="preserve"> PAGEREF _Toc98412242 \h </w:instrText>
            </w:r>
            <w:r w:rsidR="009D34E6" w:rsidRPr="009D34E6">
              <w:rPr>
                <w:rFonts w:ascii="Cambria" w:hAnsi="Cambria"/>
                <w:noProof/>
                <w:webHidden/>
              </w:rPr>
            </w:r>
            <w:r w:rsidR="009D34E6" w:rsidRPr="009D34E6">
              <w:rPr>
                <w:rFonts w:ascii="Cambria" w:hAnsi="Cambria"/>
                <w:noProof/>
                <w:webHidden/>
              </w:rPr>
              <w:fldChar w:fldCharType="separate"/>
            </w:r>
            <w:r w:rsidR="001765E0">
              <w:rPr>
                <w:rFonts w:ascii="Cambria" w:hAnsi="Cambria"/>
                <w:noProof/>
                <w:webHidden/>
              </w:rPr>
              <w:t>4</w:t>
            </w:r>
            <w:r w:rsidR="009D34E6" w:rsidRPr="009D34E6">
              <w:rPr>
                <w:rFonts w:ascii="Cambria" w:hAnsi="Cambria"/>
                <w:noProof/>
                <w:webHidden/>
              </w:rPr>
              <w:fldChar w:fldCharType="end"/>
            </w:r>
          </w:hyperlink>
        </w:p>
        <w:p w14:paraId="1891ADD6" w14:textId="77777777" w:rsidR="009D34E6" w:rsidRPr="009D34E6" w:rsidRDefault="00FD503C" w:rsidP="009D34E6">
          <w:pPr>
            <w:pStyle w:val="TDC1"/>
            <w:tabs>
              <w:tab w:val="right" w:leader="dot" w:pos="9771"/>
            </w:tabs>
            <w:spacing w:before="60" w:after="60"/>
            <w:rPr>
              <w:rFonts w:ascii="Cambria" w:eastAsiaTheme="minorEastAsia" w:hAnsi="Cambria" w:cstheme="minorBidi"/>
              <w:noProof/>
              <w:lang w:val="es-AR" w:eastAsia="es-AR"/>
            </w:rPr>
          </w:pPr>
          <w:hyperlink w:anchor="_Toc98412243" w:history="1">
            <w:r w:rsidR="009D34E6" w:rsidRPr="009D34E6">
              <w:rPr>
                <w:rStyle w:val="Hipervnculo"/>
                <w:rFonts w:ascii="Cambria" w:eastAsia="Arial" w:hAnsi="Cambria"/>
                <w:noProof/>
              </w:rPr>
              <w:t>Artículo 1. Objetivo y perfil del egresado</w:t>
            </w:r>
            <w:r w:rsidR="009D34E6" w:rsidRPr="009D34E6">
              <w:rPr>
                <w:rFonts w:ascii="Cambria" w:hAnsi="Cambria"/>
                <w:noProof/>
                <w:webHidden/>
              </w:rPr>
              <w:tab/>
            </w:r>
            <w:r w:rsidR="009D34E6" w:rsidRPr="009D34E6">
              <w:rPr>
                <w:rFonts w:ascii="Cambria" w:hAnsi="Cambria"/>
                <w:noProof/>
                <w:webHidden/>
              </w:rPr>
              <w:fldChar w:fldCharType="begin"/>
            </w:r>
            <w:r w:rsidR="009D34E6" w:rsidRPr="009D34E6">
              <w:rPr>
                <w:rFonts w:ascii="Cambria" w:hAnsi="Cambria"/>
                <w:noProof/>
                <w:webHidden/>
              </w:rPr>
              <w:instrText xml:space="preserve"> PAGEREF _Toc98412243 \h </w:instrText>
            </w:r>
            <w:r w:rsidR="009D34E6" w:rsidRPr="009D34E6">
              <w:rPr>
                <w:rFonts w:ascii="Cambria" w:hAnsi="Cambria"/>
                <w:noProof/>
                <w:webHidden/>
              </w:rPr>
            </w:r>
            <w:r w:rsidR="009D34E6" w:rsidRPr="009D34E6">
              <w:rPr>
                <w:rFonts w:ascii="Cambria" w:hAnsi="Cambria"/>
                <w:noProof/>
                <w:webHidden/>
              </w:rPr>
              <w:fldChar w:fldCharType="separate"/>
            </w:r>
            <w:r w:rsidR="001765E0">
              <w:rPr>
                <w:rFonts w:ascii="Cambria" w:hAnsi="Cambria"/>
                <w:noProof/>
                <w:webHidden/>
              </w:rPr>
              <w:t>4</w:t>
            </w:r>
            <w:r w:rsidR="009D34E6" w:rsidRPr="009D34E6">
              <w:rPr>
                <w:rFonts w:ascii="Cambria" w:hAnsi="Cambria"/>
                <w:noProof/>
                <w:webHidden/>
              </w:rPr>
              <w:fldChar w:fldCharType="end"/>
            </w:r>
          </w:hyperlink>
        </w:p>
        <w:p w14:paraId="27C6A650" w14:textId="77777777" w:rsidR="009D34E6" w:rsidRPr="009D34E6" w:rsidRDefault="00FD503C" w:rsidP="009D34E6">
          <w:pPr>
            <w:pStyle w:val="TDC1"/>
            <w:tabs>
              <w:tab w:val="right" w:leader="dot" w:pos="9771"/>
            </w:tabs>
            <w:spacing w:before="60" w:after="60"/>
            <w:rPr>
              <w:rFonts w:ascii="Cambria" w:eastAsiaTheme="minorEastAsia" w:hAnsi="Cambria" w:cstheme="minorBidi"/>
              <w:noProof/>
              <w:lang w:val="es-AR" w:eastAsia="es-AR"/>
            </w:rPr>
          </w:pPr>
          <w:hyperlink w:anchor="_Toc98412244" w:history="1">
            <w:r w:rsidR="009D34E6" w:rsidRPr="009D34E6">
              <w:rPr>
                <w:rStyle w:val="Hipervnculo"/>
                <w:rFonts w:ascii="Cambria" w:eastAsia="Arial" w:hAnsi="Cambria"/>
                <w:noProof/>
              </w:rPr>
              <w:t>Artículo 2.  Competencias del Egresado</w:t>
            </w:r>
            <w:r w:rsidR="009D34E6" w:rsidRPr="009D34E6">
              <w:rPr>
                <w:rFonts w:ascii="Cambria" w:hAnsi="Cambria"/>
                <w:noProof/>
                <w:webHidden/>
              </w:rPr>
              <w:tab/>
            </w:r>
            <w:r w:rsidR="009D34E6" w:rsidRPr="009D34E6">
              <w:rPr>
                <w:rFonts w:ascii="Cambria" w:hAnsi="Cambria"/>
                <w:noProof/>
                <w:webHidden/>
              </w:rPr>
              <w:fldChar w:fldCharType="begin"/>
            </w:r>
            <w:r w:rsidR="009D34E6" w:rsidRPr="009D34E6">
              <w:rPr>
                <w:rFonts w:ascii="Cambria" w:hAnsi="Cambria"/>
                <w:noProof/>
                <w:webHidden/>
              </w:rPr>
              <w:instrText xml:space="preserve"> PAGEREF _Toc98412244 \h </w:instrText>
            </w:r>
            <w:r w:rsidR="009D34E6" w:rsidRPr="009D34E6">
              <w:rPr>
                <w:rFonts w:ascii="Cambria" w:hAnsi="Cambria"/>
                <w:noProof/>
                <w:webHidden/>
              </w:rPr>
            </w:r>
            <w:r w:rsidR="009D34E6" w:rsidRPr="009D34E6">
              <w:rPr>
                <w:rFonts w:ascii="Cambria" w:hAnsi="Cambria"/>
                <w:noProof/>
                <w:webHidden/>
              </w:rPr>
              <w:fldChar w:fldCharType="separate"/>
            </w:r>
            <w:r w:rsidR="001765E0">
              <w:rPr>
                <w:rFonts w:ascii="Cambria" w:hAnsi="Cambria"/>
                <w:noProof/>
                <w:webHidden/>
              </w:rPr>
              <w:t>5</w:t>
            </w:r>
            <w:r w:rsidR="009D34E6" w:rsidRPr="009D34E6">
              <w:rPr>
                <w:rFonts w:ascii="Cambria" w:hAnsi="Cambria"/>
                <w:noProof/>
                <w:webHidden/>
              </w:rPr>
              <w:fldChar w:fldCharType="end"/>
            </w:r>
          </w:hyperlink>
        </w:p>
        <w:p w14:paraId="0AE70E0D" w14:textId="77777777" w:rsidR="009D34E6" w:rsidRPr="009D34E6" w:rsidRDefault="00FD503C" w:rsidP="009D34E6">
          <w:pPr>
            <w:pStyle w:val="TDC1"/>
            <w:tabs>
              <w:tab w:val="right" w:leader="dot" w:pos="9771"/>
            </w:tabs>
            <w:spacing w:before="60" w:after="60"/>
            <w:rPr>
              <w:rFonts w:ascii="Cambria" w:eastAsiaTheme="minorEastAsia" w:hAnsi="Cambria" w:cstheme="minorBidi"/>
              <w:noProof/>
              <w:lang w:val="es-AR" w:eastAsia="es-AR"/>
            </w:rPr>
          </w:pPr>
          <w:hyperlink w:anchor="_Toc98412245" w:history="1">
            <w:r w:rsidR="009D34E6" w:rsidRPr="009D34E6">
              <w:rPr>
                <w:rStyle w:val="Hipervnculo"/>
                <w:rFonts w:ascii="Cambria" w:eastAsia="Arial" w:hAnsi="Cambria"/>
                <w:noProof/>
              </w:rPr>
              <w:t>Artículo 3. Modalidad educativa y modelo pedagógico</w:t>
            </w:r>
            <w:r w:rsidR="009D34E6" w:rsidRPr="009D34E6">
              <w:rPr>
                <w:rFonts w:ascii="Cambria" w:hAnsi="Cambria"/>
                <w:noProof/>
                <w:webHidden/>
              </w:rPr>
              <w:tab/>
            </w:r>
            <w:r w:rsidR="009D34E6" w:rsidRPr="009D34E6">
              <w:rPr>
                <w:rFonts w:ascii="Cambria" w:hAnsi="Cambria"/>
                <w:noProof/>
                <w:webHidden/>
              </w:rPr>
              <w:fldChar w:fldCharType="begin"/>
            </w:r>
            <w:r w:rsidR="009D34E6" w:rsidRPr="009D34E6">
              <w:rPr>
                <w:rFonts w:ascii="Cambria" w:hAnsi="Cambria"/>
                <w:noProof/>
                <w:webHidden/>
              </w:rPr>
              <w:instrText xml:space="preserve"> PAGEREF _Toc98412245 \h </w:instrText>
            </w:r>
            <w:r w:rsidR="009D34E6" w:rsidRPr="009D34E6">
              <w:rPr>
                <w:rFonts w:ascii="Cambria" w:hAnsi="Cambria"/>
                <w:noProof/>
                <w:webHidden/>
              </w:rPr>
            </w:r>
            <w:r w:rsidR="009D34E6" w:rsidRPr="009D34E6">
              <w:rPr>
                <w:rFonts w:ascii="Cambria" w:hAnsi="Cambria"/>
                <w:noProof/>
                <w:webHidden/>
              </w:rPr>
              <w:fldChar w:fldCharType="separate"/>
            </w:r>
            <w:r w:rsidR="001765E0">
              <w:rPr>
                <w:rFonts w:ascii="Cambria" w:hAnsi="Cambria"/>
                <w:noProof/>
                <w:webHidden/>
              </w:rPr>
              <w:t>7</w:t>
            </w:r>
            <w:r w:rsidR="009D34E6" w:rsidRPr="009D34E6">
              <w:rPr>
                <w:rFonts w:ascii="Cambria" w:hAnsi="Cambria"/>
                <w:noProof/>
                <w:webHidden/>
              </w:rPr>
              <w:fldChar w:fldCharType="end"/>
            </w:r>
          </w:hyperlink>
        </w:p>
        <w:p w14:paraId="5D12CB08" w14:textId="77777777" w:rsidR="009D34E6" w:rsidRPr="009D34E6" w:rsidRDefault="00FD503C" w:rsidP="009D34E6">
          <w:pPr>
            <w:pStyle w:val="TDC1"/>
            <w:tabs>
              <w:tab w:val="right" w:leader="dot" w:pos="9771"/>
            </w:tabs>
            <w:spacing w:before="60" w:after="60"/>
            <w:rPr>
              <w:rFonts w:ascii="Cambria" w:eastAsiaTheme="minorEastAsia" w:hAnsi="Cambria" w:cstheme="minorBidi"/>
              <w:noProof/>
              <w:lang w:val="es-AR" w:eastAsia="es-AR"/>
            </w:rPr>
          </w:pPr>
          <w:hyperlink w:anchor="_Toc98412246" w:history="1">
            <w:r w:rsidR="009D34E6" w:rsidRPr="009D34E6">
              <w:rPr>
                <w:rStyle w:val="Hipervnculo"/>
                <w:rFonts w:ascii="Cambria" w:eastAsia="Arial" w:hAnsi="Cambria"/>
                <w:noProof/>
              </w:rPr>
              <w:t>Artículo 4. Estructura de gobierno</w:t>
            </w:r>
            <w:r w:rsidR="009D34E6" w:rsidRPr="009D34E6">
              <w:rPr>
                <w:rFonts w:ascii="Cambria" w:hAnsi="Cambria"/>
                <w:noProof/>
                <w:webHidden/>
              </w:rPr>
              <w:tab/>
            </w:r>
            <w:r w:rsidR="009D34E6" w:rsidRPr="009D34E6">
              <w:rPr>
                <w:rFonts w:ascii="Cambria" w:hAnsi="Cambria"/>
                <w:noProof/>
                <w:webHidden/>
              </w:rPr>
              <w:fldChar w:fldCharType="begin"/>
            </w:r>
            <w:r w:rsidR="009D34E6" w:rsidRPr="009D34E6">
              <w:rPr>
                <w:rFonts w:ascii="Cambria" w:hAnsi="Cambria"/>
                <w:noProof/>
                <w:webHidden/>
              </w:rPr>
              <w:instrText xml:space="preserve"> PAGEREF _Toc98412246 \h </w:instrText>
            </w:r>
            <w:r w:rsidR="009D34E6" w:rsidRPr="009D34E6">
              <w:rPr>
                <w:rFonts w:ascii="Cambria" w:hAnsi="Cambria"/>
                <w:noProof/>
                <w:webHidden/>
              </w:rPr>
            </w:r>
            <w:r w:rsidR="009D34E6" w:rsidRPr="009D34E6">
              <w:rPr>
                <w:rFonts w:ascii="Cambria" w:hAnsi="Cambria"/>
                <w:noProof/>
                <w:webHidden/>
              </w:rPr>
              <w:fldChar w:fldCharType="separate"/>
            </w:r>
            <w:r w:rsidR="001765E0">
              <w:rPr>
                <w:rFonts w:ascii="Cambria" w:hAnsi="Cambria"/>
                <w:noProof/>
                <w:webHidden/>
              </w:rPr>
              <w:t>7</w:t>
            </w:r>
            <w:r w:rsidR="009D34E6" w:rsidRPr="009D34E6">
              <w:rPr>
                <w:rFonts w:ascii="Cambria" w:hAnsi="Cambria"/>
                <w:noProof/>
                <w:webHidden/>
              </w:rPr>
              <w:fldChar w:fldCharType="end"/>
            </w:r>
          </w:hyperlink>
        </w:p>
        <w:p w14:paraId="3503E898" w14:textId="77777777" w:rsidR="009D34E6" w:rsidRPr="009D34E6" w:rsidRDefault="00FD503C" w:rsidP="009D34E6">
          <w:pPr>
            <w:pStyle w:val="TDC1"/>
            <w:tabs>
              <w:tab w:val="right" w:leader="dot" w:pos="9771"/>
            </w:tabs>
            <w:spacing w:before="60" w:after="60"/>
            <w:rPr>
              <w:rFonts w:ascii="Cambria" w:eastAsiaTheme="minorEastAsia" w:hAnsi="Cambria" w:cstheme="minorBidi"/>
              <w:noProof/>
              <w:lang w:val="es-AR" w:eastAsia="es-AR"/>
            </w:rPr>
          </w:pPr>
          <w:hyperlink w:anchor="_Toc98412247" w:history="1">
            <w:r w:rsidR="009D34E6" w:rsidRPr="009D34E6">
              <w:rPr>
                <w:rStyle w:val="Hipervnculo"/>
                <w:rFonts w:ascii="Cambria" w:eastAsia="Arial" w:hAnsi="Cambria"/>
                <w:noProof/>
              </w:rPr>
              <w:t>Artículo 5. Duración de la carrera</w:t>
            </w:r>
            <w:r w:rsidR="009D34E6" w:rsidRPr="009D34E6">
              <w:rPr>
                <w:rFonts w:ascii="Cambria" w:hAnsi="Cambria"/>
                <w:noProof/>
                <w:webHidden/>
              </w:rPr>
              <w:tab/>
            </w:r>
            <w:r w:rsidR="009D34E6" w:rsidRPr="009D34E6">
              <w:rPr>
                <w:rFonts w:ascii="Cambria" w:hAnsi="Cambria"/>
                <w:noProof/>
                <w:webHidden/>
              </w:rPr>
              <w:fldChar w:fldCharType="begin"/>
            </w:r>
            <w:r w:rsidR="009D34E6" w:rsidRPr="009D34E6">
              <w:rPr>
                <w:rFonts w:ascii="Cambria" w:hAnsi="Cambria"/>
                <w:noProof/>
                <w:webHidden/>
              </w:rPr>
              <w:instrText xml:space="preserve"> PAGEREF _Toc98412247 \h </w:instrText>
            </w:r>
            <w:r w:rsidR="009D34E6" w:rsidRPr="009D34E6">
              <w:rPr>
                <w:rFonts w:ascii="Cambria" w:hAnsi="Cambria"/>
                <w:noProof/>
                <w:webHidden/>
              </w:rPr>
            </w:r>
            <w:r w:rsidR="009D34E6" w:rsidRPr="009D34E6">
              <w:rPr>
                <w:rFonts w:ascii="Cambria" w:hAnsi="Cambria"/>
                <w:noProof/>
                <w:webHidden/>
              </w:rPr>
              <w:fldChar w:fldCharType="separate"/>
            </w:r>
            <w:r w:rsidR="001765E0">
              <w:rPr>
                <w:rFonts w:ascii="Cambria" w:hAnsi="Cambria"/>
                <w:noProof/>
                <w:webHidden/>
              </w:rPr>
              <w:t>8</w:t>
            </w:r>
            <w:r w:rsidR="009D34E6" w:rsidRPr="009D34E6">
              <w:rPr>
                <w:rFonts w:ascii="Cambria" w:hAnsi="Cambria"/>
                <w:noProof/>
                <w:webHidden/>
              </w:rPr>
              <w:fldChar w:fldCharType="end"/>
            </w:r>
          </w:hyperlink>
        </w:p>
        <w:p w14:paraId="71FEDE44" w14:textId="77777777" w:rsidR="009D34E6" w:rsidRPr="009D34E6" w:rsidRDefault="00FD503C" w:rsidP="009D34E6">
          <w:pPr>
            <w:pStyle w:val="TDC1"/>
            <w:tabs>
              <w:tab w:val="right" w:leader="dot" w:pos="9771"/>
            </w:tabs>
            <w:spacing w:before="60" w:after="60"/>
            <w:rPr>
              <w:rFonts w:ascii="Cambria" w:eastAsiaTheme="minorEastAsia" w:hAnsi="Cambria" w:cstheme="minorBidi"/>
              <w:noProof/>
              <w:lang w:val="es-AR" w:eastAsia="es-AR"/>
            </w:rPr>
          </w:pPr>
          <w:hyperlink w:anchor="_Toc98412248" w:history="1">
            <w:r w:rsidR="009D34E6" w:rsidRPr="009D34E6">
              <w:rPr>
                <w:rStyle w:val="Hipervnculo"/>
                <w:rFonts w:ascii="Cambria" w:eastAsia="Arial" w:hAnsi="Cambria"/>
                <w:noProof/>
              </w:rPr>
              <w:t>Artículo 6. Estructura de la carrera. Carga horaria</w:t>
            </w:r>
            <w:r w:rsidR="009D34E6" w:rsidRPr="009D34E6">
              <w:rPr>
                <w:rFonts w:ascii="Cambria" w:hAnsi="Cambria"/>
                <w:noProof/>
                <w:webHidden/>
              </w:rPr>
              <w:tab/>
            </w:r>
            <w:r w:rsidR="009D34E6" w:rsidRPr="009D34E6">
              <w:rPr>
                <w:rFonts w:ascii="Cambria" w:hAnsi="Cambria"/>
                <w:noProof/>
                <w:webHidden/>
              </w:rPr>
              <w:fldChar w:fldCharType="begin"/>
            </w:r>
            <w:r w:rsidR="009D34E6" w:rsidRPr="009D34E6">
              <w:rPr>
                <w:rFonts w:ascii="Cambria" w:hAnsi="Cambria"/>
                <w:noProof/>
                <w:webHidden/>
              </w:rPr>
              <w:instrText xml:space="preserve"> PAGEREF _Toc98412248 \h </w:instrText>
            </w:r>
            <w:r w:rsidR="009D34E6" w:rsidRPr="009D34E6">
              <w:rPr>
                <w:rFonts w:ascii="Cambria" w:hAnsi="Cambria"/>
                <w:noProof/>
                <w:webHidden/>
              </w:rPr>
            </w:r>
            <w:r w:rsidR="009D34E6" w:rsidRPr="009D34E6">
              <w:rPr>
                <w:rFonts w:ascii="Cambria" w:hAnsi="Cambria"/>
                <w:noProof/>
                <w:webHidden/>
              </w:rPr>
              <w:fldChar w:fldCharType="separate"/>
            </w:r>
            <w:r w:rsidR="001765E0">
              <w:rPr>
                <w:rFonts w:ascii="Cambria" w:hAnsi="Cambria"/>
                <w:noProof/>
                <w:webHidden/>
              </w:rPr>
              <w:t>8</w:t>
            </w:r>
            <w:r w:rsidR="009D34E6" w:rsidRPr="009D34E6">
              <w:rPr>
                <w:rFonts w:ascii="Cambria" w:hAnsi="Cambria"/>
                <w:noProof/>
                <w:webHidden/>
              </w:rPr>
              <w:fldChar w:fldCharType="end"/>
            </w:r>
          </w:hyperlink>
        </w:p>
        <w:p w14:paraId="59A1C8BE" w14:textId="77777777" w:rsidR="009D34E6" w:rsidRPr="009D34E6" w:rsidRDefault="00FD503C" w:rsidP="009D34E6">
          <w:pPr>
            <w:pStyle w:val="TDC1"/>
            <w:tabs>
              <w:tab w:val="right" w:leader="dot" w:pos="9771"/>
            </w:tabs>
            <w:spacing w:before="60" w:after="60"/>
            <w:rPr>
              <w:rFonts w:ascii="Cambria" w:eastAsiaTheme="minorEastAsia" w:hAnsi="Cambria" w:cstheme="minorBidi"/>
              <w:noProof/>
              <w:lang w:val="es-AR" w:eastAsia="es-AR"/>
            </w:rPr>
          </w:pPr>
          <w:hyperlink w:anchor="_Toc98412249" w:history="1">
            <w:r w:rsidR="009D34E6" w:rsidRPr="009D34E6">
              <w:rPr>
                <w:rStyle w:val="Hipervnculo"/>
                <w:rFonts w:ascii="Cambria" w:eastAsia="Arial" w:hAnsi="Cambria"/>
                <w:noProof/>
              </w:rPr>
              <w:t>Artículo 7. Modalidad de evaluación de los cursos y seguimiento de alumnos</w:t>
            </w:r>
            <w:r w:rsidR="009D34E6" w:rsidRPr="009D34E6">
              <w:rPr>
                <w:rFonts w:ascii="Cambria" w:hAnsi="Cambria"/>
                <w:noProof/>
                <w:webHidden/>
              </w:rPr>
              <w:tab/>
            </w:r>
            <w:r w:rsidR="009D34E6" w:rsidRPr="009D34E6">
              <w:rPr>
                <w:rFonts w:ascii="Cambria" w:hAnsi="Cambria"/>
                <w:noProof/>
                <w:webHidden/>
              </w:rPr>
              <w:fldChar w:fldCharType="begin"/>
            </w:r>
            <w:r w:rsidR="009D34E6" w:rsidRPr="009D34E6">
              <w:rPr>
                <w:rFonts w:ascii="Cambria" w:hAnsi="Cambria"/>
                <w:noProof/>
                <w:webHidden/>
              </w:rPr>
              <w:instrText xml:space="preserve"> PAGEREF _Toc98412249 \h </w:instrText>
            </w:r>
            <w:r w:rsidR="009D34E6" w:rsidRPr="009D34E6">
              <w:rPr>
                <w:rFonts w:ascii="Cambria" w:hAnsi="Cambria"/>
                <w:noProof/>
                <w:webHidden/>
              </w:rPr>
            </w:r>
            <w:r w:rsidR="009D34E6" w:rsidRPr="009D34E6">
              <w:rPr>
                <w:rFonts w:ascii="Cambria" w:hAnsi="Cambria"/>
                <w:noProof/>
                <w:webHidden/>
              </w:rPr>
              <w:fldChar w:fldCharType="separate"/>
            </w:r>
            <w:r w:rsidR="001765E0">
              <w:rPr>
                <w:rFonts w:ascii="Cambria" w:hAnsi="Cambria"/>
                <w:noProof/>
                <w:webHidden/>
              </w:rPr>
              <w:t>10</w:t>
            </w:r>
            <w:r w:rsidR="009D34E6" w:rsidRPr="009D34E6">
              <w:rPr>
                <w:rFonts w:ascii="Cambria" w:hAnsi="Cambria"/>
                <w:noProof/>
                <w:webHidden/>
              </w:rPr>
              <w:fldChar w:fldCharType="end"/>
            </w:r>
          </w:hyperlink>
        </w:p>
        <w:p w14:paraId="2E9F0C8C" w14:textId="77777777" w:rsidR="009D34E6" w:rsidRPr="009D34E6" w:rsidRDefault="00FD503C" w:rsidP="009D34E6">
          <w:pPr>
            <w:pStyle w:val="TDC1"/>
            <w:tabs>
              <w:tab w:val="right" w:leader="dot" w:pos="9771"/>
            </w:tabs>
            <w:spacing w:before="60" w:after="60"/>
            <w:rPr>
              <w:rFonts w:ascii="Cambria" w:eastAsiaTheme="minorEastAsia" w:hAnsi="Cambria" w:cstheme="minorBidi"/>
              <w:noProof/>
              <w:lang w:val="es-AR" w:eastAsia="es-AR"/>
            </w:rPr>
          </w:pPr>
          <w:hyperlink w:anchor="_Toc98412250" w:history="1">
            <w:r w:rsidR="009D34E6" w:rsidRPr="009D34E6">
              <w:rPr>
                <w:rStyle w:val="Hipervnculo"/>
                <w:rFonts w:ascii="Cambria" w:eastAsia="Arial" w:hAnsi="Cambria"/>
                <w:noProof/>
              </w:rPr>
              <w:t>Artículo 8. Tareas experimentales a realizar en la carrera</w:t>
            </w:r>
            <w:r w:rsidR="009D34E6" w:rsidRPr="009D34E6">
              <w:rPr>
                <w:rFonts w:ascii="Cambria" w:hAnsi="Cambria"/>
                <w:noProof/>
                <w:webHidden/>
              </w:rPr>
              <w:tab/>
            </w:r>
            <w:r w:rsidR="009D34E6" w:rsidRPr="009D34E6">
              <w:rPr>
                <w:rFonts w:ascii="Cambria" w:hAnsi="Cambria"/>
                <w:noProof/>
                <w:webHidden/>
              </w:rPr>
              <w:fldChar w:fldCharType="begin"/>
            </w:r>
            <w:r w:rsidR="009D34E6" w:rsidRPr="009D34E6">
              <w:rPr>
                <w:rFonts w:ascii="Cambria" w:hAnsi="Cambria"/>
                <w:noProof/>
                <w:webHidden/>
              </w:rPr>
              <w:instrText xml:space="preserve"> PAGEREF _Toc98412250 \h </w:instrText>
            </w:r>
            <w:r w:rsidR="009D34E6" w:rsidRPr="009D34E6">
              <w:rPr>
                <w:rFonts w:ascii="Cambria" w:hAnsi="Cambria"/>
                <w:noProof/>
                <w:webHidden/>
              </w:rPr>
            </w:r>
            <w:r w:rsidR="009D34E6" w:rsidRPr="009D34E6">
              <w:rPr>
                <w:rFonts w:ascii="Cambria" w:hAnsi="Cambria"/>
                <w:noProof/>
                <w:webHidden/>
              </w:rPr>
              <w:fldChar w:fldCharType="separate"/>
            </w:r>
            <w:r w:rsidR="001765E0">
              <w:rPr>
                <w:rFonts w:ascii="Cambria" w:hAnsi="Cambria"/>
                <w:noProof/>
                <w:webHidden/>
              </w:rPr>
              <w:t>10</w:t>
            </w:r>
            <w:r w:rsidR="009D34E6" w:rsidRPr="009D34E6">
              <w:rPr>
                <w:rFonts w:ascii="Cambria" w:hAnsi="Cambria"/>
                <w:noProof/>
                <w:webHidden/>
              </w:rPr>
              <w:fldChar w:fldCharType="end"/>
            </w:r>
          </w:hyperlink>
        </w:p>
        <w:p w14:paraId="26B12370" w14:textId="77777777" w:rsidR="009D34E6" w:rsidRPr="009D34E6" w:rsidRDefault="00FD503C" w:rsidP="009D34E6">
          <w:pPr>
            <w:pStyle w:val="TDC1"/>
            <w:tabs>
              <w:tab w:val="right" w:leader="dot" w:pos="9771"/>
            </w:tabs>
            <w:spacing w:before="60" w:after="60"/>
            <w:rPr>
              <w:rFonts w:ascii="Cambria" w:eastAsiaTheme="minorEastAsia" w:hAnsi="Cambria" w:cstheme="minorBidi"/>
              <w:noProof/>
              <w:lang w:val="es-AR" w:eastAsia="es-AR"/>
            </w:rPr>
          </w:pPr>
          <w:hyperlink w:anchor="_Toc98412251" w:history="1">
            <w:r w:rsidR="009D34E6" w:rsidRPr="009D34E6">
              <w:rPr>
                <w:rStyle w:val="Hipervnculo"/>
                <w:rFonts w:ascii="Cambria" w:eastAsia="Arial" w:hAnsi="Cambria"/>
                <w:noProof/>
              </w:rPr>
              <w:t>Artículo 9. Alumnos. Inscripciones y Gestión administrativa</w:t>
            </w:r>
            <w:r w:rsidR="009D34E6" w:rsidRPr="009D34E6">
              <w:rPr>
                <w:rFonts w:ascii="Cambria" w:hAnsi="Cambria"/>
                <w:noProof/>
                <w:webHidden/>
              </w:rPr>
              <w:tab/>
            </w:r>
            <w:r w:rsidR="009D34E6" w:rsidRPr="009D34E6">
              <w:rPr>
                <w:rFonts w:ascii="Cambria" w:hAnsi="Cambria"/>
                <w:noProof/>
                <w:webHidden/>
              </w:rPr>
              <w:fldChar w:fldCharType="begin"/>
            </w:r>
            <w:r w:rsidR="009D34E6" w:rsidRPr="009D34E6">
              <w:rPr>
                <w:rFonts w:ascii="Cambria" w:hAnsi="Cambria"/>
                <w:noProof/>
                <w:webHidden/>
              </w:rPr>
              <w:instrText xml:space="preserve"> PAGEREF _Toc98412251 \h </w:instrText>
            </w:r>
            <w:r w:rsidR="009D34E6" w:rsidRPr="009D34E6">
              <w:rPr>
                <w:rFonts w:ascii="Cambria" w:hAnsi="Cambria"/>
                <w:noProof/>
                <w:webHidden/>
              </w:rPr>
            </w:r>
            <w:r w:rsidR="009D34E6" w:rsidRPr="009D34E6">
              <w:rPr>
                <w:rFonts w:ascii="Cambria" w:hAnsi="Cambria"/>
                <w:noProof/>
                <w:webHidden/>
              </w:rPr>
              <w:fldChar w:fldCharType="separate"/>
            </w:r>
            <w:r w:rsidR="001765E0">
              <w:rPr>
                <w:rFonts w:ascii="Cambria" w:hAnsi="Cambria"/>
                <w:noProof/>
                <w:webHidden/>
              </w:rPr>
              <w:t>11</w:t>
            </w:r>
            <w:r w:rsidR="009D34E6" w:rsidRPr="009D34E6">
              <w:rPr>
                <w:rFonts w:ascii="Cambria" w:hAnsi="Cambria"/>
                <w:noProof/>
                <w:webHidden/>
              </w:rPr>
              <w:fldChar w:fldCharType="end"/>
            </w:r>
          </w:hyperlink>
        </w:p>
        <w:p w14:paraId="74A94B96" w14:textId="77777777" w:rsidR="009D34E6" w:rsidRPr="009D34E6" w:rsidRDefault="00FD503C" w:rsidP="009D34E6">
          <w:pPr>
            <w:pStyle w:val="TDC1"/>
            <w:tabs>
              <w:tab w:val="right" w:leader="dot" w:pos="9771"/>
            </w:tabs>
            <w:spacing w:before="60" w:after="60"/>
            <w:rPr>
              <w:rFonts w:ascii="Cambria" w:eastAsiaTheme="minorEastAsia" w:hAnsi="Cambria" w:cstheme="minorBidi"/>
              <w:noProof/>
              <w:lang w:val="es-AR" w:eastAsia="es-AR"/>
            </w:rPr>
          </w:pPr>
          <w:hyperlink w:anchor="_Toc98412252" w:history="1">
            <w:r w:rsidR="009D34E6" w:rsidRPr="009D34E6">
              <w:rPr>
                <w:rStyle w:val="Hipervnculo"/>
                <w:rFonts w:ascii="Cambria" w:eastAsia="Arial" w:hAnsi="Cambria"/>
                <w:noProof/>
              </w:rPr>
              <w:t>Artículo 10. Tesis de Maestría</w:t>
            </w:r>
            <w:r w:rsidR="009D34E6" w:rsidRPr="009D34E6">
              <w:rPr>
                <w:rFonts w:ascii="Cambria" w:hAnsi="Cambria"/>
                <w:noProof/>
                <w:webHidden/>
              </w:rPr>
              <w:tab/>
            </w:r>
            <w:r w:rsidR="009D34E6" w:rsidRPr="009D34E6">
              <w:rPr>
                <w:rFonts w:ascii="Cambria" w:hAnsi="Cambria"/>
                <w:noProof/>
                <w:webHidden/>
              </w:rPr>
              <w:fldChar w:fldCharType="begin"/>
            </w:r>
            <w:r w:rsidR="009D34E6" w:rsidRPr="009D34E6">
              <w:rPr>
                <w:rFonts w:ascii="Cambria" w:hAnsi="Cambria"/>
                <w:noProof/>
                <w:webHidden/>
              </w:rPr>
              <w:instrText xml:space="preserve"> PAGEREF _Toc98412252 \h </w:instrText>
            </w:r>
            <w:r w:rsidR="009D34E6" w:rsidRPr="009D34E6">
              <w:rPr>
                <w:rFonts w:ascii="Cambria" w:hAnsi="Cambria"/>
                <w:noProof/>
                <w:webHidden/>
              </w:rPr>
            </w:r>
            <w:r w:rsidR="009D34E6" w:rsidRPr="009D34E6">
              <w:rPr>
                <w:rFonts w:ascii="Cambria" w:hAnsi="Cambria"/>
                <w:noProof/>
                <w:webHidden/>
              </w:rPr>
              <w:fldChar w:fldCharType="separate"/>
            </w:r>
            <w:r w:rsidR="001765E0">
              <w:rPr>
                <w:rFonts w:ascii="Cambria" w:hAnsi="Cambria"/>
                <w:noProof/>
                <w:webHidden/>
              </w:rPr>
              <w:t>11</w:t>
            </w:r>
            <w:r w:rsidR="009D34E6" w:rsidRPr="009D34E6">
              <w:rPr>
                <w:rFonts w:ascii="Cambria" w:hAnsi="Cambria"/>
                <w:noProof/>
                <w:webHidden/>
              </w:rPr>
              <w:fldChar w:fldCharType="end"/>
            </w:r>
          </w:hyperlink>
        </w:p>
        <w:p w14:paraId="1DC5B9C6" w14:textId="77777777" w:rsidR="009D34E6" w:rsidRPr="009D34E6" w:rsidRDefault="00FD503C" w:rsidP="009D34E6">
          <w:pPr>
            <w:pStyle w:val="TDC1"/>
            <w:tabs>
              <w:tab w:val="right" w:leader="dot" w:pos="9771"/>
            </w:tabs>
            <w:spacing w:before="60" w:after="60"/>
            <w:rPr>
              <w:rFonts w:ascii="Cambria" w:eastAsiaTheme="minorEastAsia" w:hAnsi="Cambria" w:cstheme="minorBidi"/>
              <w:noProof/>
              <w:lang w:val="es-AR" w:eastAsia="es-AR"/>
            </w:rPr>
          </w:pPr>
          <w:hyperlink w:anchor="_Toc98412253" w:history="1">
            <w:r w:rsidR="009D34E6" w:rsidRPr="009D34E6">
              <w:rPr>
                <w:rStyle w:val="Hipervnculo"/>
                <w:rFonts w:ascii="Cambria" w:eastAsia="Arial" w:hAnsi="Cambria"/>
                <w:noProof/>
              </w:rPr>
              <w:t>Artículo 11. Dirección de las Tesis de Maestría</w:t>
            </w:r>
            <w:r w:rsidR="009D34E6" w:rsidRPr="009D34E6">
              <w:rPr>
                <w:rFonts w:ascii="Cambria" w:hAnsi="Cambria"/>
                <w:noProof/>
                <w:webHidden/>
              </w:rPr>
              <w:tab/>
            </w:r>
            <w:r w:rsidR="009D34E6" w:rsidRPr="009D34E6">
              <w:rPr>
                <w:rFonts w:ascii="Cambria" w:hAnsi="Cambria"/>
                <w:noProof/>
                <w:webHidden/>
              </w:rPr>
              <w:fldChar w:fldCharType="begin"/>
            </w:r>
            <w:r w:rsidR="009D34E6" w:rsidRPr="009D34E6">
              <w:rPr>
                <w:rFonts w:ascii="Cambria" w:hAnsi="Cambria"/>
                <w:noProof/>
                <w:webHidden/>
              </w:rPr>
              <w:instrText xml:space="preserve"> PAGEREF _Toc98412253 \h </w:instrText>
            </w:r>
            <w:r w:rsidR="009D34E6" w:rsidRPr="009D34E6">
              <w:rPr>
                <w:rFonts w:ascii="Cambria" w:hAnsi="Cambria"/>
                <w:noProof/>
                <w:webHidden/>
              </w:rPr>
            </w:r>
            <w:r w:rsidR="009D34E6" w:rsidRPr="009D34E6">
              <w:rPr>
                <w:rFonts w:ascii="Cambria" w:hAnsi="Cambria"/>
                <w:noProof/>
                <w:webHidden/>
              </w:rPr>
              <w:fldChar w:fldCharType="separate"/>
            </w:r>
            <w:r w:rsidR="001765E0">
              <w:rPr>
                <w:rFonts w:ascii="Cambria" w:hAnsi="Cambria"/>
                <w:noProof/>
                <w:webHidden/>
              </w:rPr>
              <w:t>12</w:t>
            </w:r>
            <w:r w:rsidR="009D34E6" w:rsidRPr="009D34E6">
              <w:rPr>
                <w:rFonts w:ascii="Cambria" w:hAnsi="Cambria"/>
                <w:noProof/>
                <w:webHidden/>
              </w:rPr>
              <w:fldChar w:fldCharType="end"/>
            </w:r>
          </w:hyperlink>
        </w:p>
        <w:p w14:paraId="45749335" w14:textId="77777777" w:rsidR="009D34E6" w:rsidRPr="009D34E6" w:rsidRDefault="00FD503C" w:rsidP="009D34E6">
          <w:pPr>
            <w:pStyle w:val="TDC1"/>
            <w:tabs>
              <w:tab w:val="right" w:leader="dot" w:pos="9771"/>
            </w:tabs>
            <w:spacing w:before="60" w:after="60"/>
            <w:rPr>
              <w:rFonts w:ascii="Cambria" w:eastAsiaTheme="minorEastAsia" w:hAnsi="Cambria" w:cstheme="minorBidi"/>
              <w:noProof/>
              <w:lang w:val="es-AR" w:eastAsia="es-AR"/>
            </w:rPr>
          </w:pPr>
          <w:hyperlink w:anchor="_Toc98412254" w:history="1">
            <w:r w:rsidR="009D34E6" w:rsidRPr="009D34E6">
              <w:rPr>
                <w:rStyle w:val="Hipervnculo"/>
                <w:rFonts w:ascii="Cambria" w:eastAsia="Arial" w:hAnsi="Cambria"/>
                <w:noProof/>
              </w:rPr>
              <w:t>Artículo 12- Presentación de la Tesis de Maestría</w:t>
            </w:r>
            <w:r w:rsidR="009D34E6" w:rsidRPr="009D34E6">
              <w:rPr>
                <w:rFonts w:ascii="Cambria" w:hAnsi="Cambria"/>
                <w:noProof/>
                <w:webHidden/>
              </w:rPr>
              <w:tab/>
            </w:r>
            <w:r w:rsidR="009D34E6" w:rsidRPr="009D34E6">
              <w:rPr>
                <w:rFonts w:ascii="Cambria" w:hAnsi="Cambria"/>
                <w:noProof/>
                <w:webHidden/>
              </w:rPr>
              <w:fldChar w:fldCharType="begin"/>
            </w:r>
            <w:r w:rsidR="009D34E6" w:rsidRPr="009D34E6">
              <w:rPr>
                <w:rFonts w:ascii="Cambria" w:hAnsi="Cambria"/>
                <w:noProof/>
                <w:webHidden/>
              </w:rPr>
              <w:instrText xml:space="preserve"> PAGEREF _Toc98412254 \h </w:instrText>
            </w:r>
            <w:r w:rsidR="009D34E6" w:rsidRPr="009D34E6">
              <w:rPr>
                <w:rFonts w:ascii="Cambria" w:hAnsi="Cambria"/>
                <w:noProof/>
                <w:webHidden/>
              </w:rPr>
            </w:r>
            <w:r w:rsidR="009D34E6" w:rsidRPr="009D34E6">
              <w:rPr>
                <w:rFonts w:ascii="Cambria" w:hAnsi="Cambria"/>
                <w:noProof/>
                <w:webHidden/>
              </w:rPr>
              <w:fldChar w:fldCharType="separate"/>
            </w:r>
            <w:r w:rsidR="001765E0">
              <w:rPr>
                <w:rFonts w:ascii="Cambria" w:hAnsi="Cambria"/>
                <w:noProof/>
                <w:webHidden/>
              </w:rPr>
              <w:t>14</w:t>
            </w:r>
            <w:r w:rsidR="009D34E6" w:rsidRPr="009D34E6">
              <w:rPr>
                <w:rFonts w:ascii="Cambria" w:hAnsi="Cambria"/>
                <w:noProof/>
                <w:webHidden/>
              </w:rPr>
              <w:fldChar w:fldCharType="end"/>
            </w:r>
          </w:hyperlink>
        </w:p>
        <w:p w14:paraId="24402D86" w14:textId="77777777" w:rsidR="009D34E6" w:rsidRPr="009D34E6" w:rsidRDefault="00FD503C" w:rsidP="009D34E6">
          <w:pPr>
            <w:pStyle w:val="TDC1"/>
            <w:tabs>
              <w:tab w:val="right" w:leader="dot" w:pos="9771"/>
            </w:tabs>
            <w:spacing w:before="60" w:after="60"/>
            <w:rPr>
              <w:rFonts w:ascii="Cambria" w:eastAsiaTheme="minorEastAsia" w:hAnsi="Cambria" w:cstheme="minorBidi"/>
              <w:noProof/>
              <w:lang w:val="es-AR" w:eastAsia="es-AR"/>
            </w:rPr>
          </w:pPr>
          <w:hyperlink w:anchor="_Toc98412255" w:history="1">
            <w:r w:rsidR="009D34E6" w:rsidRPr="009D34E6">
              <w:rPr>
                <w:rStyle w:val="Hipervnculo"/>
                <w:rFonts w:ascii="Cambria" w:eastAsia="Arial" w:hAnsi="Cambria"/>
                <w:noProof/>
              </w:rPr>
              <w:t>Artículo 13. Jurados de Tesis de Maestría y Evaluación de la Tesis</w:t>
            </w:r>
            <w:r w:rsidR="009D34E6" w:rsidRPr="009D34E6">
              <w:rPr>
                <w:rFonts w:ascii="Cambria" w:hAnsi="Cambria"/>
                <w:noProof/>
                <w:webHidden/>
              </w:rPr>
              <w:tab/>
            </w:r>
            <w:r w:rsidR="009D34E6" w:rsidRPr="009D34E6">
              <w:rPr>
                <w:rFonts w:ascii="Cambria" w:hAnsi="Cambria"/>
                <w:noProof/>
                <w:webHidden/>
              </w:rPr>
              <w:fldChar w:fldCharType="begin"/>
            </w:r>
            <w:r w:rsidR="009D34E6" w:rsidRPr="009D34E6">
              <w:rPr>
                <w:rFonts w:ascii="Cambria" w:hAnsi="Cambria"/>
                <w:noProof/>
                <w:webHidden/>
              </w:rPr>
              <w:instrText xml:space="preserve"> PAGEREF _Toc98412255 \h </w:instrText>
            </w:r>
            <w:r w:rsidR="009D34E6" w:rsidRPr="009D34E6">
              <w:rPr>
                <w:rFonts w:ascii="Cambria" w:hAnsi="Cambria"/>
                <w:noProof/>
                <w:webHidden/>
              </w:rPr>
            </w:r>
            <w:r w:rsidR="009D34E6" w:rsidRPr="009D34E6">
              <w:rPr>
                <w:rFonts w:ascii="Cambria" w:hAnsi="Cambria"/>
                <w:noProof/>
                <w:webHidden/>
              </w:rPr>
              <w:fldChar w:fldCharType="separate"/>
            </w:r>
            <w:r w:rsidR="001765E0">
              <w:rPr>
                <w:rFonts w:ascii="Cambria" w:hAnsi="Cambria"/>
                <w:noProof/>
                <w:webHidden/>
              </w:rPr>
              <w:t>14</w:t>
            </w:r>
            <w:r w:rsidR="009D34E6" w:rsidRPr="009D34E6">
              <w:rPr>
                <w:rFonts w:ascii="Cambria" w:hAnsi="Cambria"/>
                <w:noProof/>
                <w:webHidden/>
              </w:rPr>
              <w:fldChar w:fldCharType="end"/>
            </w:r>
          </w:hyperlink>
        </w:p>
        <w:p w14:paraId="4D1F3C47" w14:textId="77777777" w:rsidR="009D34E6" w:rsidRPr="009D34E6" w:rsidRDefault="00FD503C" w:rsidP="009D34E6">
          <w:pPr>
            <w:pStyle w:val="TDC1"/>
            <w:tabs>
              <w:tab w:val="right" w:leader="dot" w:pos="9771"/>
            </w:tabs>
            <w:spacing w:before="60" w:after="60"/>
            <w:rPr>
              <w:rFonts w:ascii="Cambria" w:eastAsiaTheme="minorEastAsia" w:hAnsi="Cambria" w:cstheme="minorBidi"/>
              <w:noProof/>
              <w:lang w:val="es-AR" w:eastAsia="es-AR"/>
            </w:rPr>
          </w:pPr>
          <w:hyperlink w:anchor="_Toc98412256" w:history="1">
            <w:r w:rsidR="009D34E6" w:rsidRPr="009D34E6">
              <w:rPr>
                <w:rStyle w:val="Hipervnculo"/>
                <w:rFonts w:ascii="Cambria" w:eastAsia="Arial" w:hAnsi="Cambria"/>
                <w:noProof/>
              </w:rPr>
              <w:t>Artículo 14.  Defensa oral y pública de la Tesis</w:t>
            </w:r>
            <w:r w:rsidR="009D34E6" w:rsidRPr="009D34E6">
              <w:rPr>
                <w:rFonts w:ascii="Cambria" w:hAnsi="Cambria"/>
                <w:noProof/>
                <w:webHidden/>
              </w:rPr>
              <w:tab/>
            </w:r>
            <w:r w:rsidR="009D34E6" w:rsidRPr="009D34E6">
              <w:rPr>
                <w:rFonts w:ascii="Cambria" w:hAnsi="Cambria"/>
                <w:noProof/>
                <w:webHidden/>
              </w:rPr>
              <w:fldChar w:fldCharType="begin"/>
            </w:r>
            <w:r w:rsidR="009D34E6" w:rsidRPr="009D34E6">
              <w:rPr>
                <w:rFonts w:ascii="Cambria" w:hAnsi="Cambria"/>
                <w:noProof/>
                <w:webHidden/>
              </w:rPr>
              <w:instrText xml:space="preserve"> PAGEREF _Toc98412256 \h </w:instrText>
            </w:r>
            <w:r w:rsidR="009D34E6" w:rsidRPr="009D34E6">
              <w:rPr>
                <w:rFonts w:ascii="Cambria" w:hAnsi="Cambria"/>
                <w:noProof/>
                <w:webHidden/>
              </w:rPr>
            </w:r>
            <w:r w:rsidR="009D34E6" w:rsidRPr="009D34E6">
              <w:rPr>
                <w:rFonts w:ascii="Cambria" w:hAnsi="Cambria"/>
                <w:noProof/>
                <w:webHidden/>
              </w:rPr>
              <w:fldChar w:fldCharType="separate"/>
            </w:r>
            <w:r w:rsidR="001765E0">
              <w:rPr>
                <w:rFonts w:ascii="Cambria" w:hAnsi="Cambria"/>
                <w:noProof/>
                <w:webHidden/>
              </w:rPr>
              <w:t>15</w:t>
            </w:r>
            <w:r w:rsidR="009D34E6" w:rsidRPr="009D34E6">
              <w:rPr>
                <w:rFonts w:ascii="Cambria" w:hAnsi="Cambria"/>
                <w:noProof/>
                <w:webHidden/>
              </w:rPr>
              <w:fldChar w:fldCharType="end"/>
            </w:r>
          </w:hyperlink>
        </w:p>
        <w:p w14:paraId="42585E63" w14:textId="77777777" w:rsidR="009D34E6" w:rsidRPr="009D34E6" w:rsidRDefault="00FD503C" w:rsidP="009D34E6">
          <w:pPr>
            <w:pStyle w:val="TDC1"/>
            <w:tabs>
              <w:tab w:val="right" w:leader="dot" w:pos="9771"/>
            </w:tabs>
            <w:spacing w:before="60" w:after="60"/>
            <w:rPr>
              <w:rFonts w:ascii="Cambria" w:eastAsiaTheme="minorEastAsia" w:hAnsi="Cambria" w:cstheme="minorBidi"/>
              <w:noProof/>
              <w:lang w:val="es-AR" w:eastAsia="es-AR"/>
            </w:rPr>
          </w:pPr>
          <w:hyperlink w:anchor="_Toc98412257" w:history="1">
            <w:r w:rsidR="009D34E6" w:rsidRPr="009D34E6">
              <w:rPr>
                <w:rStyle w:val="Hipervnculo"/>
                <w:rFonts w:ascii="Cambria" w:eastAsia="Arial" w:hAnsi="Cambria"/>
                <w:noProof/>
              </w:rPr>
              <w:t>Artículo 15. Trámite de Expedición del Título y Registro de la Propiedad Intelectual</w:t>
            </w:r>
            <w:r w:rsidR="009D34E6" w:rsidRPr="009D34E6">
              <w:rPr>
                <w:rFonts w:ascii="Cambria" w:hAnsi="Cambria"/>
                <w:noProof/>
                <w:webHidden/>
              </w:rPr>
              <w:tab/>
            </w:r>
            <w:r w:rsidR="009D34E6" w:rsidRPr="009D34E6">
              <w:rPr>
                <w:rFonts w:ascii="Cambria" w:hAnsi="Cambria"/>
                <w:noProof/>
                <w:webHidden/>
              </w:rPr>
              <w:fldChar w:fldCharType="begin"/>
            </w:r>
            <w:r w:rsidR="009D34E6" w:rsidRPr="009D34E6">
              <w:rPr>
                <w:rFonts w:ascii="Cambria" w:hAnsi="Cambria"/>
                <w:noProof/>
                <w:webHidden/>
              </w:rPr>
              <w:instrText xml:space="preserve"> PAGEREF _Toc98412257 \h </w:instrText>
            </w:r>
            <w:r w:rsidR="009D34E6" w:rsidRPr="009D34E6">
              <w:rPr>
                <w:rFonts w:ascii="Cambria" w:hAnsi="Cambria"/>
                <w:noProof/>
                <w:webHidden/>
              </w:rPr>
            </w:r>
            <w:r w:rsidR="009D34E6" w:rsidRPr="009D34E6">
              <w:rPr>
                <w:rFonts w:ascii="Cambria" w:hAnsi="Cambria"/>
                <w:noProof/>
                <w:webHidden/>
              </w:rPr>
              <w:fldChar w:fldCharType="separate"/>
            </w:r>
            <w:r w:rsidR="001765E0">
              <w:rPr>
                <w:rFonts w:ascii="Cambria" w:hAnsi="Cambria"/>
                <w:noProof/>
                <w:webHidden/>
              </w:rPr>
              <w:t>16</w:t>
            </w:r>
            <w:r w:rsidR="009D34E6" w:rsidRPr="009D34E6">
              <w:rPr>
                <w:rFonts w:ascii="Cambria" w:hAnsi="Cambria"/>
                <w:noProof/>
                <w:webHidden/>
              </w:rPr>
              <w:fldChar w:fldCharType="end"/>
            </w:r>
          </w:hyperlink>
        </w:p>
        <w:p w14:paraId="5329D9B3" w14:textId="77777777" w:rsidR="009D34E6" w:rsidRPr="009D34E6" w:rsidRDefault="00FD503C" w:rsidP="009D34E6">
          <w:pPr>
            <w:pStyle w:val="TDC1"/>
            <w:tabs>
              <w:tab w:val="right" w:leader="dot" w:pos="9771"/>
            </w:tabs>
            <w:spacing w:before="60" w:after="60"/>
            <w:rPr>
              <w:rFonts w:ascii="Cambria" w:eastAsiaTheme="minorEastAsia" w:hAnsi="Cambria" w:cstheme="minorBidi"/>
              <w:noProof/>
              <w:lang w:val="es-AR" w:eastAsia="es-AR"/>
            </w:rPr>
          </w:pPr>
          <w:hyperlink w:anchor="_Toc98412258" w:history="1">
            <w:r w:rsidR="009D34E6" w:rsidRPr="009D34E6">
              <w:rPr>
                <w:rStyle w:val="Hipervnculo"/>
                <w:rFonts w:ascii="Cambria" w:eastAsia="Arial" w:hAnsi="Cambria"/>
                <w:noProof/>
              </w:rPr>
              <w:t>Artículo 16. Formato de las Propuestas de Tesis de Maestría</w:t>
            </w:r>
            <w:r w:rsidR="009D34E6" w:rsidRPr="009D34E6">
              <w:rPr>
                <w:rFonts w:ascii="Cambria" w:hAnsi="Cambria"/>
                <w:noProof/>
                <w:webHidden/>
              </w:rPr>
              <w:tab/>
            </w:r>
            <w:r w:rsidR="009D34E6" w:rsidRPr="009D34E6">
              <w:rPr>
                <w:rFonts w:ascii="Cambria" w:hAnsi="Cambria"/>
                <w:noProof/>
                <w:webHidden/>
              </w:rPr>
              <w:fldChar w:fldCharType="begin"/>
            </w:r>
            <w:r w:rsidR="009D34E6" w:rsidRPr="009D34E6">
              <w:rPr>
                <w:rFonts w:ascii="Cambria" w:hAnsi="Cambria"/>
                <w:noProof/>
                <w:webHidden/>
              </w:rPr>
              <w:instrText xml:space="preserve"> PAGEREF _Toc98412258 \h </w:instrText>
            </w:r>
            <w:r w:rsidR="009D34E6" w:rsidRPr="009D34E6">
              <w:rPr>
                <w:rFonts w:ascii="Cambria" w:hAnsi="Cambria"/>
                <w:noProof/>
                <w:webHidden/>
              </w:rPr>
            </w:r>
            <w:r w:rsidR="009D34E6" w:rsidRPr="009D34E6">
              <w:rPr>
                <w:rFonts w:ascii="Cambria" w:hAnsi="Cambria"/>
                <w:noProof/>
                <w:webHidden/>
              </w:rPr>
              <w:fldChar w:fldCharType="separate"/>
            </w:r>
            <w:r w:rsidR="001765E0">
              <w:rPr>
                <w:rFonts w:ascii="Cambria" w:hAnsi="Cambria"/>
                <w:noProof/>
                <w:webHidden/>
              </w:rPr>
              <w:t>16</w:t>
            </w:r>
            <w:r w:rsidR="009D34E6" w:rsidRPr="009D34E6">
              <w:rPr>
                <w:rFonts w:ascii="Cambria" w:hAnsi="Cambria"/>
                <w:noProof/>
                <w:webHidden/>
              </w:rPr>
              <w:fldChar w:fldCharType="end"/>
            </w:r>
          </w:hyperlink>
        </w:p>
        <w:p w14:paraId="708E89D6" w14:textId="77777777" w:rsidR="009D34E6" w:rsidRDefault="009D34E6" w:rsidP="009D34E6">
          <w:pPr>
            <w:pStyle w:val="TDC1"/>
            <w:tabs>
              <w:tab w:val="right" w:leader="dot" w:pos="9771"/>
            </w:tabs>
            <w:spacing w:before="60" w:after="60"/>
            <w:rPr>
              <w:rStyle w:val="Hipervnculo"/>
              <w:rFonts w:ascii="Cambria" w:hAnsi="Cambria"/>
              <w:noProof/>
            </w:rPr>
          </w:pPr>
        </w:p>
        <w:p w14:paraId="07918AC9" w14:textId="77777777" w:rsidR="009D34E6" w:rsidRPr="009D34E6" w:rsidRDefault="00FD503C" w:rsidP="009D34E6">
          <w:pPr>
            <w:pStyle w:val="TDC1"/>
            <w:tabs>
              <w:tab w:val="right" w:leader="dot" w:pos="9771"/>
            </w:tabs>
            <w:spacing w:before="60" w:after="60"/>
            <w:rPr>
              <w:rFonts w:ascii="Cambria" w:eastAsiaTheme="minorEastAsia" w:hAnsi="Cambria" w:cstheme="minorBidi"/>
              <w:noProof/>
              <w:lang w:val="es-AR" w:eastAsia="es-AR"/>
            </w:rPr>
          </w:pPr>
          <w:hyperlink w:anchor="_Toc98412259" w:history="1">
            <w:r w:rsidR="009D34E6" w:rsidRPr="009D34E6">
              <w:rPr>
                <w:rStyle w:val="Hipervnculo"/>
                <w:rFonts w:ascii="Cambria" w:eastAsia="Arial" w:hAnsi="Cambria"/>
                <w:noProof/>
              </w:rPr>
              <w:t>ANEXO A</w:t>
            </w:r>
            <w:r w:rsidR="009D34E6" w:rsidRPr="009D34E6">
              <w:rPr>
                <w:rFonts w:ascii="Cambria" w:hAnsi="Cambria"/>
                <w:noProof/>
                <w:webHidden/>
              </w:rPr>
              <w:tab/>
            </w:r>
            <w:r w:rsidR="009D34E6" w:rsidRPr="009D34E6">
              <w:rPr>
                <w:rFonts w:ascii="Cambria" w:hAnsi="Cambria"/>
                <w:noProof/>
                <w:webHidden/>
              </w:rPr>
              <w:fldChar w:fldCharType="begin"/>
            </w:r>
            <w:r w:rsidR="009D34E6" w:rsidRPr="009D34E6">
              <w:rPr>
                <w:rFonts w:ascii="Cambria" w:hAnsi="Cambria"/>
                <w:noProof/>
                <w:webHidden/>
              </w:rPr>
              <w:instrText xml:space="preserve"> PAGEREF _Toc98412259 \h </w:instrText>
            </w:r>
            <w:r w:rsidR="009D34E6" w:rsidRPr="009D34E6">
              <w:rPr>
                <w:rFonts w:ascii="Cambria" w:hAnsi="Cambria"/>
                <w:noProof/>
                <w:webHidden/>
              </w:rPr>
            </w:r>
            <w:r w:rsidR="009D34E6" w:rsidRPr="009D34E6">
              <w:rPr>
                <w:rFonts w:ascii="Cambria" w:hAnsi="Cambria"/>
                <w:noProof/>
                <w:webHidden/>
              </w:rPr>
              <w:fldChar w:fldCharType="separate"/>
            </w:r>
            <w:r w:rsidR="001765E0">
              <w:rPr>
                <w:rFonts w:ascii="Cambria" w:hAnsi="Cambria"/>
                <w:noProof/>
                <w:webHidden/>
              </w:rPr>
              <w:t>17</w:t>
            </w:r>
            <w:r w:rsidR="009D34E6" w:rsidRPr="009D34E6">
              <w:rPr>
                <w:rFonts w:ascii="Cambria" w:hAnsi="Cambria"/>
                <w:noProof/>
                <w:webHidden/>
              </w:rPr>
              <w:fldChar w:fldCharType="end"/>
            </w:r>
          </w:hyperlink>
        </w:p>
        <w:p w14:paraId="758603ED" w14:textId="77777777" w:rsidR="009D34E6" w:rsidRPr="009D34E6" w:rsidRDefault="00FD503C" w:rsidP="009D34E6">
          <w:pPr>
            <w:pStyle w:val="TDC1"/>
            <w:tabs>
              <w:tab w:val="right" w:leader="dot" w:pos="9771"/>
            </w:tabs>
            <w:spacing w:before="60" w:after="60"/>
            <w:rPr>
              <w:rFonts w:ascii="Cambria" w:eastAsiaTheme="minorEastAsia" w:hAnsi="Cambria" w:cstheme="minorBidi"/>
              <w:noProof/>
              <w:lang w:val="es-AR" w:eastAsia="es-AR"/>
            </w:rPr>
          </w:pPr>
          <w:hyperlink w:anchor="_Toc98412260" w:history="1">
            <w:r w:rsidR="009D34E6" w:rsidRPr="009D34E6">
              <w:rPr>
                <w:rStyle w:val="Hipervnculo"/>
                <w:rFonts w:ascii="Cambria" w:hAnsi="Cambria"/>
                <w:noProof/>
              </w:rPr>
              <w:t>Diploma conjunto</w:t>
            </w:r>
            <w:r w:rsidR="009D34E6" w:rsidRPr="009D34E6">
              <w:rPr>
                <w:rFonts w:ascii="Cambria" w:hAnsi="Cambria"/>
                <w:noProof/>
                <w:webHidden/>
              </w:rPr>
              <w:tab/>
            </w:r>
            <w:r w:rsidR="009D34E6" w:rsidRPr="009D34E6">
              <w:rPr>
                <w:rFonts w:ascii="Cambria" w:hAnsi="Cambria"/>
                <w:noProof/>
                <w:webHidden/>
              </w:rPr>
              <w:fldChar w:fldCharType="begin"/>
            </w:r>
            <w:r w:rsidR="009D34E6" w:rsidRPr="009D34E6">
              <w:rPr>
                <w:rFonts w:ascii="Cambria" w:hAnsi="Cambria"/>
                <w:noProof/>
                <w:webHidden/>
              </w:rPr>
              <w:instrText xml:space="preserve"> PAGEREF _Toc98412260 \h </w:instrText>
            </w:r>
            <w:r w:rsidR="009D34E6" w:rsidRPr="009D34E6">
              <w:rPr>
                <w:rFonts w:ascii="Cambria" w:hAnsi="Cambria"/>
                <w:noProof/>
                <w:webHidden/>
              </w:rPr>
            </w:r>
            <w:r w:rsidR="009D34E6" w:rsidRPr="009D34E6">
              <w:rPr>
                <w:rFonts w:ascii="Cambria" w:hAnsi="Cambria"/>
                <w:noProof/>
                <w:webHidden/>
              </w:rPr>
              <w:fldChar w:fldCharType="separate"/>
            </w:r>
            <w:r w:rsidR="001765E0">
              <w:rPr>
                <w:rFonts w:ascii="Cambria" w:hAnsi="Cambria"/>
                <w:noProof/>
                <w:webHidden/>
              </w:rPr>
              <w:t>17</w:t>
            </w:r>
            <w:r w:rsidR="009D34E6" w:rsidRPr="009D34E6">
              <w:rPr>
                <w:rFonts w:ascii="Cambria" w:hAnsi="Cambria"/>
                <w:noProof/>
                <w:webHidden/>
              </w:rPr>
              <w:fldChar w:fldCharType="end"/>
            </w:r>
          </w:hyperlink>
        </w:p>
        <w:p w14:paraId="274ACC15" w14:textId="77777777" w:rsidR="009D34E6" w:rsidRDefault="009D34E6" w:rsidP="009D34E6">
          <w:pPr>
            <w:pStyle w:val="TDC1"/>
            <w:tabs>
              <w:tab w:val="right" w:leader="dot" w:pos="9771"/>
            </w:tabs>
            <w:spacing w:before="60" w:after="60"/>
            <w:rPr>
              <w:rStyle w:val="Hipervnculo"/>
              <w:rFonts w:ascii="Cambria" w:hAnsi="Cambria"/>
              <w:noProof/>
            </w:rPr>
          </w:pPr>
        </w:p>
        <w:p w14:paraId="3151A32B" w14:textId="77777777" w:rsidR="009D34E6" w:rsidRPr="009D34E6" w:rsidRDefault="00FD503C" w:rsidP="009D34E6">
          <w:pPr>
            <w:pStyle w:val="TDC1"/>
            <w:tabs>
              <w:tab w:val="right" w:leader="dot" w:pos="9771"/>
            </w:tabs>
            <w:spacing w:before="60" w:after="60"/>
            <w:rPr>
              <w:rFonts w:ascii="Cambria" w:eastAsiaTheme="minorEastAsia" w:hAnsi="Cambria" w:cstheme="minorBidi"/>
              <w:noProof/>
              <w:lang w:val="es-AR" w:eastAsia="es-AR"/>
            </w:rPr>
          </w:pPr>
          <w:hyperlink w:anchor="_Toc98412261" w:history="1">
            <w:r w:rsidR="009D34E6" w:rsidRPr="009D34E6">
              <w:rPr>
                <w:rStyle w:val="Hipervnculo"/>
                <w:rFonts w:ascii="Cambria" w:eastAsia="Arial" w:hAnsi="Cambria"/>
                <w:noProof/>
              </w:rPr>
              <w:t>ANEXO B</w:t>
            </w:r>
            <w:r w:rsidR="009D34E6" w:rsidRPr="009D34E6">
              <w:rPr>
                <w:rFonts w:ascii="Cambria" w:hAnsi="Cambria"/>
                <w:noProof/>
                <w:webHidden/>
              </w:rPr>
              <w:tab/>
            </w:r>
            <w:r w:rsidR="009D34E6" w:rsidRPr="009D34E6">
              <w:rPr>
                <w:rFonts w:ascii="Cambria" w:hAnsi="Cambria"/>
                <w:noProof/>
                <w:webHidden/>
              </w:rPr>
              <w:fldChar w:fldCharType="begin"/>
            </w:r>
            <w:r w:rsidR="009D34E6" w:rsidRPr="009D34E6">
              <w:rPr>
                <w:rFonts w:ascii="Cambria" w:hAnsi="Cambria"/>
                <w:noProof/>
                <w:webHidden/>
              </w:rPr>
              <w:instrText xml:space="preserve"> PAGEREF _Toc98412261 \h </w:instrText>
            </w:r>
            <w:r w:rsidR="009D34E6" w:rsidRPr="009D34E6">
              <w:rPr>
                <w:rFonts w:ascii="Cambria" w:hAnsi="Cambria"/>
                <w:noProof/>
                <w:webHidden/>
              </w:rPr>
            </w:r>
            <w:r w:rsidR="009D34E6" w:rsidRPr="009D34E6">
              <w:rPr>
                <w:rFonts w:ascii="Cambria" w:hAnsi="Cambria"/>
                <w:noProof/>
                <w:webHidden/>
              </w:rPr>
              <w:fldChar w:fldCharType="separate"/>
            </w:r>
            <w:r w:rsidR="001765E0">
              <w:rPr>
                <w:rFonts w:ascii="Cambria" w:hAnsi="Cambria"/>
                <w:noProof/>
                <w:webHidden/>
              </w:rPr>
              <w:t>18</w:t>
            </w:r>
            <w:r w:rsidR="009D34E6" w:rsidRPr="009D34E6">
              <w:rPr>
                <w:rFonts w:ascii="Cambria" w:hAnsi="Cambria"/>
                <w:noProof/>
                <w:webHidden/>
              </w:rPr>
              <w:fldChar w:fldCharType="end"/>
            </w:r>
          </w:hyperlink>
        </w:p>
        <w:p w14:paraId="23ED7D11" w14:textId="77777777" w:rsidR="009D34E6" w:rsidRPr="009D34E6" w:rsidRDefault="00FD503C" w:rsidP="009D34E6">
          <w:pPr>
            <w:pStyle w:val="TDC1"/>
            <w:tabs>
              <w:tab w:val="right" w:leader="dot" w:pos="9771"/>
            </w:tabs>
            <w:spacing w:before="60" w:after="60"/>
            <w:rPr>
              <w:rFonts w:ascii="Cambria" w:eastAsiaTheme="minorEastAsia" w:hAnsi="Cambria" w:cstheme="minorBidi"/>
              <w:noProof/>
              <w:lang w:val="es-AR" w:eastAsia="es-AR"/>
            </w:rPr>
          </w:pPr>
          <w:hyperlink w:anchor="_Toc98412262" w:history="1">
            <w:r w:rsidR="009D34E6" w:rsidRPr="009D34E6">
              <w:rPr>
                <w:rStyle w:val="Hipervnculo"/>
                <w:rFonts w:ascii="Cambria" w:hAnsi="Cambria"/>
                <w:bCs/>
                <w:noProof/>
              </w:rPr>
              <w:t>Lista de Cursos de la Maestría en Gestión y Tecnología de Ciudades Inteligentes</w:t>
            </w:r>
            <w:r w:rsidR="009D34E6" w:rsidRPr="009D34E6">
              <w:rPr>
                <w:rFonts w:ascii="Cambria" w:hAnsi="Cambria"/>
                <w:noProof/>
                <w:webHidden/>
              </w:rPr>
              <w:tab/>
            </w:r>
            <w:r w:rsidR="009D34E6" w:rsidRPr="009D34E6">
              <w:rPr>
                <w:rFonts w:ascii="Cambria" w:hAnsi="Cambria"/>
                <w:noProof/>
                <w:webHidden/>
              </w:rPr>
              <w:fldChar w:fldCharType="begin"/>
            </w:r>
            <w:r w:rsidR="009D34E6" w:rsidRPr="009D34E6">
              <w:rPr>
                <w:rFonts w:ascii="Cambria" w:hAnsi="Cambria"/>
                <w:noProof/>
                <w:webHidden/>
              </w:rPr>
              <w:instrText xml:space="preserve"> PAGEREF _Toc98412262 \h </w:instrText>
            </w:r>
            <w:r w:rsidR="009D34E6" w:rsidRPr="009D34E6">
              <w:rPr>
                <w:rFonts w:ascii="Cambria" w:hAnsi="Cambria"/>
                <w:noProof/>
                <w:webHidden/>
              </w:rPr>
            </w:r>
            <w:r w:rsidR="009D34E6" w:rsidRPr="009D34E6">
              <w:rPr>
                <w:rFonts w:ascii="Cambria" w:hAnsi="Cambria"/>
                <w:noProof/>
                <w:webHidden/>
              </w:rPr>
              <w:fldChar w:fldCharType="separate"/>
            </w:r>
            <w:r w:rsidR="001765E0">
              <w:rPr>
                <w:rFonts w:ascii="Cambria" w:hAnsi="Cambria"/>
                <w:noProof/>
                <w:webHidden/>
              </w:rPr>
              <w:t>18</w:t>
            </w:r>
            <w:r w:rsidR="009D34E6" w:rsidRPr="009D34E6">
              <w:rPr>
                <w:rFonts w:ascii="Cambria" w:hAnsi="Cambria"/>
                <w:noProof/>
                <w:webHidden/>
              </w:rPr>
              <w:fldChar w:fldCharType="end"/>
            </w:r>
          </w:hyperlink>
        </w:p>
        <w:p w14:paraId="68E3C3D9" w14:textId="77777777" w:rsidR="009D34E6" w:rsidRPr="009D34E6" w:rsidRDefault="00FD503C" w:rsidP="009D34E6">
          <w:pPr>
            <w:pStyle w:val="TDC1"/>
            <w:tabs>
              <w:tab w:val="right" w:leader="dot" w:pos="9771"/>
            </w:tabs>
            <w:spacing w:before="60" w:after="60"/>
            <w:rPr>
              <w:rFonts w:ascii="Cambria" w:eastAsiaTheme="minorEastAsia" w:hAnsi="Cambria" w:cstheme="minorBidi"/>
              <w:noProof/>
              <w:lang w:val="es-AR" w:eastAsia="es-AR"/>
            </w:rPr>
          </w:pPr>
          <w:hyperlink w:anchor="_Toc98412263" w:history="1">
            <w:r w:rsidR="009D34E6" w:rsidRPr="009D34E6">
              <w:rPr>
                <w:rStyle w:val="Hipervnculo"/>
                <w:rFonts w:ascii="Cambria" w:hAnsi="Cambria"/>
                <w:noProof/>
              </w:rPr>
              <w:t>C1 – Introducción a la Gestión de Ciudades Inteligentes</w:t>
            </w:r>
            <w:r w:rsidR="009D34E6" w:rsidRPr="009D34E6">
              <w:rPr>
                <w:rFonts w:ascii="Cambria" w:hAnsi="Cambria"/>
                <w:noProof/>
                <w:webHidden/>
              </w:rPr>
              <w:tab/>
            </w:r>
            <w:r w:rsidR="009D34E6" w:rsidRPr="009D34E6">
              <w:rPr>
                <w:rFonts w:ascii="Cambria" w:hAnsi="Cambria"/>
                <w:noProof/>
                <w:webHidden/>
              </w:rPr>
              <w:fldChar w:fldCharType="begin"/>
            </w:r>
            <w:r w:rsidR="009D34E6" w:rsidRPr="009D34E6">
              <w:rPr>
                <w:rFonts w:ascii="Cambria" w:hAnsi="Cambria"/>
                <w:noProof/>
                <w:webHidden/>
              </w:rPr>
              <w:instrText xml:space="preserve"> PAGEREF _Toc98412263 \h </w:instrText>
            </w:r>
            <w:r w:rsidR="009D34E6" w:rsidRPr="009D34E6">
              <w:rPr>
                <w:rFonts w:ascii="Cambria" w:hAnsi="Cambria"/>
                <w:noProof/>
                <w:webHidden/>
              </w:rPr>
            </w:r>
            <w:r w:rsidR="009D34E6" w:rsidRPr="009D34E6">
              <w:rPr>
                <w:rFonts w:ascii="Cambria" w:hAnsi="Cambria"/>
                <w:noProof/>
                <w:webHidden/>
              </w:rPr>
              <w:fldChar w:fldCharType="separate"/>
            </w:r>
            <w:r w:rsidR="001765E0">
              <w:rPr>
                <w:rFonts w:ascii="Cambria" w:hAnsi="Cambria"/>
                <w:noProof/>
                <w:webHidden/>
              </w:rPr>
              <w:t>18</w:t>
            </w:r>
            <w:r w:rsidR="009D34E6" w:rsidRPr="009D34E6">
              <w:rPr>
                <w:rFonts w:ascii="Cambria" w:hAnsi="Cambria"/>
                <w:noProof/>
                <w:webHidden/>
              </w:rPr>
              <w:fldChar w:fldCharType="end"/>
            </w:r>
          </w:hyperlink>
        </w:p>
        <w:p w14:paraId="04DD5166" w14:textId="77777777" w:rsidR="009D34E6" w:rsidRPr="009D34E6" w:rsidRDefault="00FD503C" w:rsidP="009D34E6">
          <w:pPr>
            <w:pStyle w:val="TDC1"/>
            <w:tabs>
              <w:tab w:val="right" w:leader="dot" w:pos="9771"/>
            </w:tabs>
            <w:spacing w:before="60" w:after="60"/>
            <w:rPr>
              <w:rFonts w:ascii="Cambria" w:eastAsiaTheme="minorEastAsia" w:hAnsi="Cambria" w:cstheme="minorBidi"/>
              <w:noProof/>
              <w:lang w:val="es-AR" w:eastAsia="es-AR"/>
            </w:rPr>
          </w:pPr>
          <w:hyperlink w:anchor="_Toc98412264" w:history="1">
            <w:r w:rsidR="009D34E6" w:rsidRPr="009D34E6">
              <w:rPr>
                <w:rStyle w:val="Hipervnculo"/>
                <w:rFonts w:ascii="Cambria" w:hAnsi="Cambria"/>
                <w:noProof/>
              </w:rPr>
              <w:t>C2 – Aplicaciones en Ciudades Inteligentes</w:t>
            </w:r>
            <w:r w:rsidR="009D34E6" w:rsidRPr="009D34E6">
              <w:rPr>
                <w:rFonts w:ascii="Cambria" w:hAnsi="Cambria"/>
                <w:noProof/>
                <w:webHidden/>
              </w:rPr>
              <w:tab/>
            </w:r>
            <w:r w:rsidR="009D34E6" w:rsidRPr="009D34E6">
              <w:rPr>
                <w:rFonts w:ascii="Cambria" w:hAnsi="Cambria"/>
                <w:noProof/>
                <w:webHidden/>
              </w:rPr>
              <w:fldChar w:fldCharType="begin"/>
            </w:r>
            <w:r w:rsidR="009D34E6" w:rsidRPr="009D34E6">
              <w:rPr>
                <w:rFonts w:ascii="Cambria" w:hAnsi="Cambria"/>
                <w:noProof/>
                <w:webHidden/>
              </w:rPr>
              <w:instrText xml:space="preserve"> PAGEREF _Toc98412264 \h </w:instrText>
            </w:r>
            <w:r w:rsidR="009D34E6" w:rsidRPr="009D34E6">
              <w:rPr>
                <w:rFonts w:ascii="Cambria" w:hAnsi="Cambria"/>
                <w:noProof/>
                <w:webHidden/>
              </w:rPr>
            </w:r>
            <w:r w:rsidR="009D34E6" w:rsidRPr="009D34E6">
              <w:rPr>
                <w:rFonts w:ascii="Cambria" w:hAnsi="Cambria"/>
                <w:noProof/>
                <w:webHidden/>
              </w:rPr>
              <w:fldChar w:fldCharType="separate"/>
            </w:r>
            <w:r w:rsidR="001765E0">
              <w:rPr>
                <w:rFonts w:ascii="Cambria" w:hAnsi="Cambria"/>
                <w:noProof/>
                <w:webHidden/>
              </w:rPr>
              <w:t>19</w:t>
            </w:r>
            <w:r w:rsidR="009D34E6" w:rsidRPr="009D34E6">
              <w:rPr>
                <w:rFonts w:ascii="Cambria" w:hAnsi="Cambria"/>
                <w:noProof/>
                <w:webHidden/>
              </w:rPr>
              <w:fldChar w:fldCharType="end"/>
            </w:r>
          </w:hyperlink>
        </w:p>
        <w:p w14:paraId="3988694E" w14:textId="77777777" w:rsidR="009D34E6" w:rsidRPr="009D34E6" w:rsidRDefault="00FD503C" w:rsidP="009D34E6">
          <w:pPr>
            <w:pStyle w:val="TDC1"/>
            <w:tabs>
              <w:tab w:val="right" w:leader="dot" w:pos="9771"/>
            </w:tabs>
            <w:spacing w:before="60" w:after="60"/>
            <w:rPr>
              <w:rFonts w:ascii="Cambria" w:eastAsiaTheme="minorEastAsia" w:hAnsi="Cambria" w:cstheme="minorBidi"/>
              <w:noProof/>
              <w:lang w:val="es-AR" w:eastAsia="es-AR"/>
            </w:rPr>
          </w:pPr>
          <w:hyperlink w:anchor="_Toc98412265" w:history="1">
            <w:r w:rsidR="009D34E6" w:rsidRPr="009D34E6">
              <w:rPr>
                <w:rStyle w:val="Hipervnculo"/>
                <w:rFonts w:ascii="Cambria" w:hAnsi="Cambria"/>
                <w:noProof/>
              </w:rPr>
              <w:t>C3 – Administración y Estrategias para la Transformación Urbana</w:t>
            </w:r>
            <w:r w:rsidR="009D34E6" w:rsidRPr="009D34E6">
              <w:rPr>
                <w:rFonts w:ascii="Cambria" w:hAnsi="Cambria"/>
                <w:noProof/>
                <w:webHidden/>
              </w:rPr>
              <w:tab/>
            </w:r>
            <w:r w:rsidR="009D34E6" w:rsidRPr="009D34E6">
              <w:rPr>
                <w:rFonts w:ascii="Cambria" w:hAnsi="Cambria"/>
                <w:noProof/>
                <w:webHidden/>
              </w:rPr>
              <w:fldChar w:fldCharType="begin"/>
            </w:r>
            <w:r w:rsidR="009D34E6" w:rsidRPr="009D34E6">
              <w:rPr>
                <w:rFonts w:ascii="Cambria" w:hAnsi="Cambria"/>
                <w:noProof/>
                <w:webHidden/>
              </w:rPr>
              <w:instrText xml:space="preserve"> PAGEREF _Toc98412265 \h </w:instrText>
            </w:r>
            <w:r w:rsidR="009D34E6" w:rsidRPr="009D34E6">
              <w:rPr>
                <w:rFonts w:ascii="Cambria" w:hAnsi="Cambria"/>
                <w:noProof/>
                <w:webHidden/>
              </w:rPr>
            </w:r>
            <w:r w:rsidR="009D34E6" w:rsidRPr="009D34E6">
              <w:rPr>
                <w:rFonts w:ascii="Cambria" w:hAnsi="Cambria"/>
                <w:noProof/>
                <w:webHidden/>
              </w:rPr>
              <w:fldChar w:fldCharType="separate"/>
            </w:r>
            <w:r w:rsidR="001765E0">
              <w:rPr>
                <w:rFonts w:ascii="Cambria" w:hAnsi="Cambria"/>
                <w:noProof/>
                <w:webHidden/>
              </w:rPr>
              <w:t>20</w:t>
            </w:r>
            <w:r w:rsidR="009D34E6" w:rsidRPr="009D34E6">
              <w:rPr>
                <w:rFonts w:ascii="Cambria" w:hAnsi="Cambria"/>
                <w:noProof/>
                <w:webHidden/>
              </w:rPr>
              <w:fldChar w:fldCharType="end"/>
            </w:r>
          </w:hyperlink>
        </w:p>
        <w:p w14:paraId="413CB877" w14:textId="77777777" w:rsidR="009D34E6" w:rsidRPr="009D34E6" w:rsidRDefault="00FD503C" w:rsidP="009D34E6">
          <w:pPr>
            <w:pStyle w:val="TDC1"/>
            <w:tabs>
              <w:tab w:val="right" w:leader="dot" w:pos="9771"/>
            </w:tabs>
            <w:spacing w:before="60" w:after="60"/>
            <w:rPr>
              <w:rFonts w:ascii="Cambria" w:eastAsiaTheme="minorEastAsia" w:hAnsi="Cambria" w:cstheme="minorBidi"/>
              <w:noProof/>
              <w:lang w:val="es-AR" w:eastAsia="es-AR"/>
            </w:rPr>
          </w:pPr>
          <w:hyperlink w:anchor="_Toc98412266" w:history="1">
            <w:r w:rsidR="009D34E6" w:rsidRPr="009D34E6">
              <w:rPr>
                <w:rStyle w:val="Hipervnculo"/>
                <w:rFonts w:ascii="Cambria" w:hAnsi="Cambria"/>
                <w:noProof/>
              </w:rPr>
              <w:t>C4 – Aspectos Legales para Ciudades Inteligentes</w:t>
            </w:r>
            <w:r w:rsidR="009D34E6" w:rsidRPr="009D34E6">
              <w:rPr>
                <w:rFonts w:ascii="Cambria" w:hAnsi="Cambria"/>
                <w:noProof/>
                <w:webHidden/>
              </w:rPr>
              <w:tab/>
            </w:r>
            <w:r w:rsidR="009D34E6" w:rsidRPr="009D34E6">
              <w:rPr>
                <w:rFonts w:ascii="Cambria" w:hAnsi="Cambria"/>
                <w:noProof/>
                <w:webHidden/>
              </w:rPr>
              <w:fldChar w:fldCharType="begin"/>
            </w:r>
            <w:r w:rsidR="009D34E6" w:rsidRPr="009D34E6">
              <w:rPr>
                <w:rFonts w:ascii="Cambria" w:hAnsi="Cambria"/>
                <w:noProof/>
                <w:webHidden/>
              </w:rPr>
              <w:instrText xml:space="preserve"> PAGEREF _Toc98412266 \h </w:instrText>
            </w:r>
            <w:r w:rsidR="009D34E6" w:rsidRPr="009D34E6">
              <w:rPr>
                <w:rFonts w:ascii="Cambria" w:hAnsi="Cambria"/>
                <w:noProof/>
                <w:webHidden/>
              </w:rPr>
            </w:r>
            <w:r w:rsidR="009D34E6" w:rsidRPr="009D34E6">
              <w:rPr>
                <w:rFonts w:ascii="Cambria" w:hAnsi="Cambria"/>
                <w:noProof/>
                <w:webHidden/>
              </w:rPr>
              <w:fldChar w:fldCharType="separate"/>
            </w:r>
            <w:r w:rsidR="001765E0">
              <w:rPr>
                <w:rFonts w:ascii="Cambria" w:hAnsi="Cambria"/>
                <w:noProof/>
                <w:webHidden/>
              </w:rPr>
              <w:t>21</w:t>
            </w:r>
            <w:r w:rsidR="009D34E6" w:rsidRPr="009D34E6">
              <w:rPr>
                <w:rFonts w:ascii="Cambria" w:hAnsi="Cambria"/>
                <w:noProof/>
                <w:webHidden/>
              </w:rPr>
              <w:fldChar w:fldCharType="end"/>
            </w:r>
          </w:hyperlink>
        </w:p>
        <w:p w14:paraId="517D92FB" w14:textId="77777777" w:rsidR="009D34E6" w:rsidRPr="009D34E6" w:rsidRDefault="00FD503C" w:rsidP="009D34E6">
          <w:pPr>
            <w:pStyle w:val="TDC1"/>
            <w:tabs>
              <w:tab w:val="right" w:leader="dot" w:pos="9771"/>
            </w:tabs>
            <w:spacing w:before="60" w:after="60"/>
            <w:rPr>
              <w:rFonts w:ascii="Cambria" w:eastAsiaTheme="minorEastAsia" w:hAnsi="Cambria" w:cstheme="minorBidi"/>
              <w:noProof/>
              <w:lang w:val="es-AR" w:eastAsia="es-AR"/>
            </w:rPr>
          </w:pPr>
          <w:hyperlink w:anchor="_Toc98412267" w:history="1">
            <w:r w:rsidR="009D34E6" w:rsidRPr="009D34E6">
              <w:rPr>
                <w:rStyle w:val="Hipervnculo"/>
                <w:rFonts w:ascii="Cambria" w:hAnsi="Cambria"/>
                <w:noProof/>
              </w:rPr>
              <w:t>C5 – Taller de Metodologías de Investigación</w:t>
            </w:r>
            <w:r w:rsidR="009D34E6" w:rsidRPr="009D34E6">
              <w:rPr>
                <w:rFonts w:ascii="Cambria" w:hAnsi="Cambria"/>
                <w:noProof/>
                <w:webHidden/>
              </w:rPr>
              <w:tab/>
            </w:r>
            <w:r w:rsidR="009D34E6" w:rsidRPr="009D34E6">
              <w:rPr>
                <w:rFonts w:ascii="Cambria" w:hAnsi="Cambria"/>
                <w:noProof/>
                <w:webHidden/>
              </w:rPr>
              <w:fldChar w:fldCharType="begin"/>
            </w:r>
            <w:r w:rsidR="009D34E6" w:rsidRPr="009D34E6">
              <w:rPr>
                <w:rFonts w:ascii="Cambria" w:hAnsi="Cambria"/>
                <w:noProof/>
                <w:webHidden/>
              </w:rPr>
              <w:instrText xml:space="preserve"> PAGEREF _Toc98412267 \h </w:instrText>
            </w:r>
            <w:r w:rsidR="009D34E6" w:rsidRPr="009D34E6">
              <w:rPr>
                <w:rFonts w:ascii="Cambria" w:hAnsi="Cambria"/>
                <w:noProof/>
                <w:webHidden/>
              </w:rPr>
            </w:r>
            <w:r w:rsidR="009D34E6" w:rsidRPr="009D34E6">
              <w:rPr>
                <w:rFonts w:ascii="Cambria" w:hAnsi="Cambria"/>
                <w:noProof/>
                <w:webHidden/>
              </w:rPr>
              <w:fldChar w:fldCharType="separate"/>
            </w:r>
            <w:r w:rsidR="001765E0">
              <w:rPr>
                <w:rFonts w:ascii="Cambria" w:hAnsi="Cambria"/>
                <w:noProof/>
                <w:webHidden/>
              </w:rPr>
              <w:t>22</w:t>
            </w:r>
            <w:r w:rsidR="009D34E6" w:rsidRPr="009D34E6">
              <w:rPr>
                <w:rFonts w:ascii="Cambria" w:hAnsi="Cambria"/>
                <w:noProof/>
                <w:webHidden/>
              </w:rPr>
              <w:fldChar w:fldCharType="end"/>
            </w:r>
          </w:hyperlink>
        </w:p>
        <w:p w14:paraId="597C9AA6" w14:textId="77777777" w:rsidR="009D34E6" w:rsidRPr="009D34E6" w:rsidRDefault="00FD503C" w:rsidP="009D34E6">
          <w:pPr>
            <w:pStyle w:val="TDC1"/>
            <w:tabs>
              <w:tab w:val="right" w:leader="dot" w:pos="9771"/>
            </w:tabs>
            <w:spacing w:before="60" w:after="60"/>
            <w:rPr>
              <w:rFonts w:ascii="Cambria" w:eastAsiaTheme="minorEastAsia" w:hAnsi="Cambria" w:cstheme="minorBidi"/>
              <w:noProof/>
              <w:lang w:val="es-AR" w:eastAsia="es-AR"/>
            </w:rPr>
          </w:pPr>
          <w:hyperlink w:anchor="_Toc98412268" w:history="1">
            <w:r w:rsidR="009D34E6" w:rsidRPr="009D34E6">
              <w:rPr>
                <w:rStyle w:val="Hipervnculo"/>
                <w:rFonts w:ascii="Cambria" w:hAnsi="Cambria"/>
                <w:noProof/>
              </w:rPr>
              <w:t>C6 – Gobernanza y Gestión de Tecnologías de la Información</w:t>
            </w:r>
            <w:r w:rsidR="009D34E6" w:rsidRPr="009D34E6">
              <w:rPr>
                <w:rFonts w:ascii="Cambria" w:hAnsi="Cambria"/>
                <w:noProof/>
                <w:webHidden/>
              </w:rPr>
              <w:tab/>
            </w:r>
            <w:r w:rsidR="009D34E6" w:rsidRPr="009D34E6">
              <w:rPr>
                <w:rFonts w:ascii="Cambria" w:hAnsi="Cambria"/>
                <w:noProof/>
                <w:webHidden/>
              </w:rPr>
              <w:fldChar w:fldCharType="begin"/>
            </w:r>
            <w:r w:rsidR="009D34E6" w:rsidRPr="009D34E6">
              <w:rPr>
                <w:rFonts w:ascii="Cambria" w:hAnsi="Cambria"/>
                <w:noProof/>
                <w:webHidden/>
              </w:rPr>
              <w:instrText xml:space="preserve"> PAGEREF _Toc98412268 \h </w:instrText>
            </w:r>
            <w:r w:rsidR="009D34E6" w:rsidRPr="009D34E6">
              <w:rPr>
                <w:rFonts w:ascii="Cambria" w:hAnsi="Cambria"/>
                <w:noProof/>
                <w:webHidden/>
              </w:rPr>
            </w:r>
            <w:r w:rsidR="009D34E6" w:rsidRPr="009D34E6">
              <w:rPr>
                <w:rFonts w:ascii="Cambria" w:hAnsi="Cambria"/>
                <w:noProof/>
                <w:webHidden/>
              </w:rPr>
              <w:fldChar w:fldCharType="separate"/>
            </w:r>
            <w:r w:rsidR="001765E0">
              <w:rPr>
                <w:rFonts w:ascii="Cambria" w:hAnsi="Cambria"/>
                <w:noProof/>
                <w:webHidden/>
              </w:rPr>
              <w:t>23</w:t>
            </w:r>
            <w:r w:rsidR="009D34E6" w:rsidRPr="009D34E6">
              <w:rPr>
                <w:rFonts w:ascii="Cambria" w:hAnsi="Cambria"/>
                <w:noProof/>
                <w:webHidden/>
              </w:rPr>
              <w:fldChar w:fldCharType="end"/>
            </w:r>
          </w:hyperlink>
        </w:p>
        <w:p w14:paraId="1C45A8A0" w14:textId="77777777" w:rsidR="009D34E6" w:rsidRPr="009D34E6" w:rsidRDefault="00FD503C" w:rsidP="009D34E6">
          <w:pPr>
            <w:pStyle w:val="TDC1"/>
            <w:tabs>
              <w:tab w:val="right" w:leader="dot" w:pos="9771"/>
            </w:tabs>
            <w:spacing w:before="60" w:after="60"/>
            <w:rPr>
              <w:rFonts w:ascii="Cambria" w:eastAsiaTheme="minorEastAsia" w:hAnsi="Cambria" w:cstheme="minorBidi"/>
              <w:noProof/>
              <w:lang w:val="es-AR" w:eastAsia="es-AR"/>
            </w:rPr>
          </w:pPr>
          <w:hyperlink w:anchor="_Toc98412269" w:history="1">
            <w:r w:rsidR="009D34E6" w:rsidRPr="009D34E6">
              <w:rPr>
                <w:rStyle w:val="Hipervnculo"/>
                <w:rFonts w:ascii="Cambria" w:hAnsi="Cambria"/>
                <w:noProof/>
              </w:rPr>
              <w:t>C7 – Gobernanza de Datos y Gestión de Información</w:t>
            </w:r>
            <w:r w:rsidR="009D34E6" w:rsidRPr="009D34E6">
              <w:rPr>
                <w:rFonts w:ascii="Cambria" w:hAnsi="Cambria"/>
                <w:noProof/>
                <w:webHidden/>
              </w:rPr>
              <w:tab/>
            </w:r>
            <w:r w:rsidR="009D34E6" w:rsidRPr="009D34E6">
              <w:rPr>
                <w:rFonts w:ascii="Cambria" w:hAnsi="Cambria"/>
                <w:noProof/>
                <w:webHidden/>
              </w:rPr>
              <w:fldChar w:fldCharType="begin"/>
            </w:r>
            <w:r w:rsidR="009D34E6" w:rsidRPr="009D34E6">
              <w:rPr>
                <w:rFonts w:ascii="Cambria" w:hAnsi="Cambria"/>
                <w:noProof/>
                <w:webHidden/>
              </w:rPr>
              <w:instrText xml:space="preserve"> PAGEREF _Toc98412269 \h </w:instrText>
            </w:r>
            <w:r w:rsidR="009D34E6" w:rsidRPr="009D34E6">
              <w:rPr>
                <w:rFonts w:ascii="Cambria" w:hAnsi="Cambria"/>
                <w:noProof/>
                <w:webHidden/>
              </w:rPr>
            </w:r>
            <w:r w:rsidR="009D34E6" w:rsidRPr="009D34E6">
              <w:rPr>
                <w:rFonts w:ascii="Cambria" w:hAnsi="Cambria"/>
                <w:noProof/>
                <w:webHidden/>
              </w:rPr>
              <w:fldChar w:fldCharType="separate"/>
            </w:r>
            <w:r w:rsidR="001765E0">
              <w:rPr>
                <w:rFonts w:ascii="Cambria" w:hAnsi="Cambria"/>
                <w:noProof/>
                <w:webHidden/>
              </w:rPr>
              <w:t>24</w:t>
            </w:r>
            <w:r w:rsidR="009D34E6" w:rsidRPr="009D34E6">
              <w:rPr>
                <w:rFonts w:ascii="Cambria" w:hAnsi="Cambria"/>
                <w:noProof/>
                <w:webHidden/>
              </w:rPr>
              <w:fldChar w:fldCharType="end"/>
            </w:r>
          </w:hyperlink>
        </w:p>
        <w:p w14:paraId="3762BF31" w14:textId="77777777" w:rsidR="009D34E6" w:rsidRPr="009D34E6" w:rsidRDefault="00FD503C" w:rsidP="009D34E6">
          <w:pPr>
            <w:pStyle w:val="TDC1"/>
            <w:tabs>
              <w:tab w:val="right" w:leader="dot" w:pos="9771"/>
            </w:tabs>
            <w:spacing w:before="60" w:after="60"/>
            <w:rPr>
              <w:rFonts w:ascii="Cambria" w:eastAsiaTheme="minorEastAsia" w:hAnsi="Cambria" w:cstheme="minorBidi"/>
              <w:noProof/>
              <w:lang w:val="es-AR" w:eastAsia="es-AR"/>
            </w:rPr>
          </w:pPr>
          <w:hyperlink w:anchor="_Toc98412270" w:history="1">
            <w:r w:rsidR="009D34E6" w:rsidRPr="009D34E6">
              <w:rPr>
                <w:rStyle w:val="Hipervnculo"/>
                <w:rFonts w:ascii="Cambria" w:hAnsi="Cambria"/>
                <w:noProof/>
              </w:rPr>
              <w:t>C8 – Diseño y Co-Creación de Servicios</w:t>
            </w:r>
            <w:r w:rsidR="009D34E6" w:rsidRPr="009D34E6">
              <w:rPr>
                <w:rFonts w:ascii="Cambria" w:hAnsi="Cambria"/>
                <w:noProof/>
                <w:webHidden/>
              </w:rPr>
              <w:tab/>
            </w:r>
            <w:r w:rsidR="009D34E6" w:rsidRPr="009D34E6">
              <w:rPr>
                <w:rFonts w:ascii="Cambria" w:hAnsi="Cambria"/>
                <w:noProof/>
                <w:webHidden/>
              </w:rPr>
              <w:fldChar w:fldCharType="begin"/>
            </w:r>
            <w:r w:rsidR="009D34E6" w:rsidRPr="009D34E6">
              <w:rPr>
                <w:rFonts w:ascii="Cambria" w:hAnsi="Cambria"/>
                <w:noProof/>
                <w:webHidden/>
              </w:rPr>
              <w:instrText xml:space="preserve"> PAGEREF _Toc98412270 \h </w:instrText>
            </w:r>
            <w:r w:rsidR="009D34E6" w:rsidRPr="009D34E6">
              <w:rPr>
                <w:rFonts w:ascii="Cambria" w:hAnsi="Cambria"/>
                <w:noProof/>
                <w:webHidden/>
              </w:rPr>
            </w:r>
            <w:r w:rsidR="009D34E6" w:rsidRPr="009D34E6">
              <w:rPr>
                <w:rFonts w:ascii="Cambria" w:hAnsi="Cambria"/>
                <w:noProof/>
                <w:webHidden/>
              </w:rPr>
              <w:fldChar w:fldCharType="separate"/>
            </w:r>
            <w:r w:rsidR="001765E0">
              <w:rPr>
                <w:rFonts w:ascii="Cambria" w:hAnsi="Cambria"/>
                <w:noProof/>
                <w:webHidden/>
              </w:rPr>
              <w:t>25</w:t>
            </w:r>
            <w:r w:rsidR="009D34E6" w:rsidRPr="009D34E6">
              <w:rPr>
                <w:rFonts w:ascii="Cambria" w:hAnsi="Cambria"/>
                <w:noProof/>
                <w:webHidden/>
              </w:rPr>
              <w:fldChar w:fldCharType="end"/>
            </w:r>
          </w:hyperlink>
        </w:p>
        <w:p w14:paraId="624D9610" w14:textId="77777777" w:rsidR="009D34E6" w:rsidRPr="009D34E6" w:rsidRDefault="00FD503C" w:rsidP="009D34E6">
          <w:pPr>
            <w:pStyle w:val="TDC1"/>
            <w:tabs>
              <w:tab w:val="right" w:leader="dot" w:pos="9771"/>
            </w:tabs>
            <w:spacing w:before="60" w:after="60"/>
            <w:rPr>
              <w:rFonts w:ascii="Cambria" w:eastAsiaTheme="minorEastAsia" w:hAnsi="Cambria" w:cstheme="minorBidi"/>
              <w:noProof/>
              <w:lang w:val="es-AR" w:eastAsia="es-AR"/>
            </w:rPr>
          </w:pPr>
          <w:hyperlink w:anchor="_Toc98412271" w:history="1">
            <w:r w:rsidR="009D34E6" w:rsidRPr="009D34E6">
              <w:rPr>
                <w:rStyle w:val="Hipervnculo"/>
                <w:rFonts w:ascii="Cambria" w:hAnsi="Cambria"/>
                <w:noProof/>
              </w:rPr>
              <w:t>C9 – Tesis de Maestría</w:t>
            </w:r>
            <w:r w:rsidR="009D34E6" w:rsidRPr="009D34E6">
              <w:rPr>
                <w:rFonts w:ascii="Cambria" w:hAnsi="Cambria"/>
                <w:noProof/>
                <w:webHidden/>
              </w:rPr>
              <w:tab/>
            </w:r>
            <w:r w:rsidR="009D34E6" w:rsidRPr="009D34E6">
              <w:rPr>
                <w:rFonts w:ascii="Cambria" w:hAnsi="Cambria"/>
                <w:noProof/>
                <w:webHidden/>
              </w:rPr>
              <w:fldChar w:fldCharType="begin"/>
            </w:r>
            <w:r w:rsidR="009D34E6" w:rsidRPr="009D34E6">
              <w:rPr>
                <w:rFonts w:ascii="Cambria" w:hAnsi="Cambria"/>
                <w:noProof/>
                <w:webHidden/>
              </w:rPr>
              <w:instrText xml:space="preserve"> PAGEREF _Toc98412271 \h </w:instrText>
            </w:r>
            <w:r w:rsidR="009D34E6" w:rsidRPr="009D34E6">
              <w:rPr>
                <w:rFonts w:ascii="Cambria" w:hAnsi="Cambria"/>
                <w:noProof/>
                <w:webHidden/>
              </w:rPr>
            </w:r>
            <w:r w:rsidR="009D34E6" w:rsidRPr="009D34E6">
              <w:rPr>
                <w:rFonts w:ascii="Cambria" w:hAnsi="Cambria"/>
                <w:noProof/>
                <w:webHidden/>
              </w:rPr>
              <w:fldChar w:fldCharType="separate"/>
            </w:r>
            <w:r w:rsidR="001765E0">
              <w:rPr>
                <w:rFonts w:ascii="Cambria" w:hAnsi="Cambria"/>
                <w:noProof/>
                <w:webHidden/>
              </w:rPr>
              <w:t>26</w:t>
            </w:r>
            <w:r w:rsidR="009D34E6" w:rsidRPr="009D34E6">
              <w:rPr>
                <w:rFonts w:ascii="Cambria" w:hAnsi="Cambria"/>
                <w:noProof/>
                <w:webHidden/>
              </w:rPr>
              <w:fldChar w:fldCharType="end"/>
            </w:r>
          </w:hyperlink>
        </w:p>
        <w:p w14:paraId="5582C6CB" w14:textId="77777777" w:rsidR="009D34E6" w:rsidRPr="009D34E6" w:rsidRDefault="00FD503C" w:rsidP="009D34E6">
          <w:pPr>
            <w:pStyle w:val="TDC1"/>
            <w:tabs>
              <w:tab w:val="right" w:leader="dot" w:pos="9771"/>
            </w:tabs>
            <w:spacing w:before="60" w:after="60"/>
            <w:rPr>
              <w:rFonts w:ascii="Cambria" w:eastAsiaTheme="minorEastAsia" w:hAnsi="Cambria" w:cstheme="minorBidi"/>
              <w:noProof/>
              <w:lang w:val="es-AR" w:eastAsia="es-AR"/>
            </w:rPr>
          </w:pPr>
          <w:hyperlink w:anchor="_Toc98412272" w:history="1">
            <w:r w:rsidR="009D34E6" w:rsidRPr="009D34E6">
              <w:rPr>
                <w:rStyle w:val="Hipervnculo"/>
                <w:rFonts w:ascii="Cambria" w:hAnsi="Cambria"/>
                <w:noProof/>
              </w:rPr>
              <w:t>Curso Optativo – Análisis Inteligente de Datos en Entornos de Big Data</w:t>
            </w:r>
            <w:r w:rsidR="009D34E6" w:rsidRPr="009D34E6">
              <w:rPr>
                <w:rFonts w:ascii="Cambria" w:hAnsi="Cambria"/>
                <w:noProof/>
                <w:webHidden/>
              </w:rPr>
              <w:tab/>
            </w:r>
            <w:r w:rsidR="009D34E6" w:rsidRPr="009D34E6">
              <w:rPr>
                <w:rFonts w:ascii="Cambria" w:hAnsi="Cambria"/>
                <w:noProof/>
                <w:webHidden/>
              </w:rPr>
              <w:fldChar w:fldCharType="begin"/>
            </w:r>
            <w:r w:rsidR="009D34E6" w:rsidRPr="009D34E6">
              <w:rPr>
                <w:rFonts w:ascii="Cambria" w:hAnsi="Cambria"/>
                <w:noProof/>
                <w:webHidden/>
              </w:rPr>
              <w:instrText xml:space="preserve"> PAGEREF _Toc98412272 \h </w:instrText>
            </w:r>
            <w:r w:rsidR="009D34E6" w:rsidRPr="009D34E6">
              <w:rPr>
                <w:rFonts w:ascii="Cambria" w:hAnsi="Cambria"/>
                <w:noProof/>
                <w:webHidden/>
              </w:rPr>
            </w:r>
            <w:r w:rsidR="009D34E6" w:rsidRPr="009D34E6">
              <w:rPr>
                <w:rFonts w:ascii="Cambria" w:hAnsi="Cambria"/>
                <w:noProof/>
                <w:webHidden/>
              </w:rPr>
              <w:fldChar w:fldCharType="separate"/>
            </w:r>
            <w:r w:rsidR="001765E0">
              <w:rPr>
                <w:rFonts w:ascii="Cambria" w:hAnsi="Cambria"/>
                <w:noProof/>
                <w:webHidden/>
              </w:rPr>
              <w:t>27</w:t>
            </w:r>
            <w:r w:rsidR="009D34E6" w:rsidRPr="009D34E6">
              <w:rPr>
                <w:rFonts w:ascii="Cambria" w:hAnsi="Cambria"/>
                <w:noProof/>
                <w:webHidden/>
              </w:rPr>
              <w:fldChar w:fldCharType="end"/>
            </w:r>
          </w:hyperlink>
        </w:p>
        <w:p w14:paraId="15113191" w14:textId="77777777" w:rsidR="009D34E6" w:rsidRPr="009D34E6" w:rsidRDefault="00FD503C" w:rsidP="009D34E6">
          <w:pPr>
            <w:pStyle w:val="TDC1"/>
            <w:tabs>
              <w:tab w:val="right" w:leader="dot" w:pos="9771"/>
            </w:tabs>
            <w:spacing w:before="60" w:after="60"/>
            <w:rPr>
              <w:rFonts w:ascii="Cambria" w:eastAsiaTheme="minorEastAsia" w:hAnsi="Cambria" w:cstheme="minorBidi"/>
              <w:noProof/>
              <w:lang w:val="es-AR" w:eastAsia="es-AR"/>
            </w:rPr>
          </w:pPr>
          <w:hyperlink w:anchor="_Toc98412273" w:history="1">
            <w:r w:rsidR="009D34E6" w:rsidRPr="009D34E6">
              <w:rPr>
                <w:rStyle w:val="Hipervnculo"/>
                <w:rFonts w:ascii="Cambria" w:hAnsi="Cambria"/>
                <w:noProof/>
              </w:rPr>
              <w:t>Curso Optativo – Comunicación e Interacción en Redes de Trabajo</w:t>
            </w:r>
            <w:r w:rsidR="009D34E6" w:rsidRPr="009D34E6">
              <w:rPr>
                <w:rFonts w:ascii="Cambria" w:hAnsi="Cambria"/>
                <w:noProof/>
                <w:webHidden/>
              </w:rPr>
              <w:tab/>
            </w:r>
            <w:r w:rsidR="009D34E6" w:rsidRPr="009D34E6">
              <w:rPr>
                <w:rFonts w:ascii="Cambria" w:hAnsi="Cambria"/>
                <w:noProof/>
                <w:webHidden/>
              </w:rPr>
              <w:fldChar w:fldCharType="begin"/>
            </w:r>
            <w:r w:rsidR="009D34E6" w:rsidRPr="009D34E6">
              <w:rPr>
                <w:rFonts w:ascii="Cambria" w:hAnsi="Cambria"/>
                <w:noProof/>
                <w:webHidden/>
              </w:rPr>
              <w:instrText xml:space="preserve"> PAGEREF _Toc98412273 \h </w:instrText>
            </w:r>
            <w:r w:rsidR="009D34E6" w:rsidRPr="009D34E6">
              <w:rPr>
                <w:rFonts w:ascii="Cambria" w:hAnsi="Cambria"/>
                <w:noProof/>
                <w:webHidden/>
              </w:rPr>
            </w:r>
            <w:r w:rsidR="009D34E6" w:rsidRPr="009D34E6">
              <w:rPr>
                <w:rFonts w:ascii="Cambria" w:hAnsi="Cambria"/>
                <w:noProof/>
                <w:webHidden/>
              </w:rPr>
              <w:fldChar w:fldCharType="separate"/>
            </w:r>
            <w:r w:rsidR="001765E0">
              <w:rPr>
                <w:rFonts w:ascii="Cambria" w:hAnsi="Cambria"/>
                <w:noProof/>
                <w:webHidden/>
              </w:rPr>
              <w:t>28</w:t>
            </w:r>
            <w:r w:rsidR="009D34E6" w:rsidRPr="009D34E6">
              <w:rPr>
                <w:rFonts w:ascii="Cambria" w:hAnsi="Cambria"/>
                <w:noProof/>
                <w:webHidden/>
              </w:rPr>
              <w:fldChar w:fldCharType="end"/>
            </w:r>
          </w:hyperlink>
        </w:p>
        <w:p w14:paraId="4FA736A8" w14:textId="77777777" w:rsidR="009D34E6" w:rsidRPr="009D34E6" w:rsidRDefault="00FD503C" w:rsidP="009D34E6">
          <w:pPr>
            <w:pStyle w:val="TDC1"/>
            <w:tabs>
              <w:tab w:val="right" w:leader="dot" w:pos="9771"/>
            </w:tabs>
            <w:spacing w:before="60" w:after="60"/>
            <w:rPr>
              <w:rFonts w:ascii="Cambria" w:eastAsiaTheme="minorEastAsia" w:hAnsi="Cambria" w:cstheme="minorBidi"/>
              <w:noProof/>
              <w:lang w:val="es-AR" w:eastAsia="es-AR"/>
            </w:rPr>
          </w:pPr>
          <w:hyperlink w:anchor="_Toc98412274" w:history="1">
            <w:r w:rsidR="009D34E6" w:rsidRPr="009D34E6">
              <w:rPr>
                <w:rStyle w:val="Hipervnculo"/>
                <w:rFonts w:ascii="Cambria" w:hAnsi="Cambria"/>
                <w:noProof/>
              </w:rPr>
              <w:t>Curso Optativo – Educación Digital</w:t>
            </w:r>
            <w:r w:rsidR="009D34E6" w:rsidRPr="009D34E6">
              <w:rPr>
                <w:rFonts w:ascii="Cambria" w:hAnsi="Cambria"/>
                <w:noProof/>
                <w:webHidden/>
              </w:rPr>
              <w:tab/>
            </w:r>
            <w:r w:rsidR="009D34E6" w:rsidRPr="009D34E6">
              <w:rPr>
                <w:rFonts w:ascii="Cambria" w:hAnsi="Cambria"/>
                <w:noProof/>
                <w:webHidden/>
              </w:rPr>
              <w:fldChar w:fldCharType="begin"/>
            </w:r>
            <w:r w:rsidR="009D34E6" w:rsidRPr="009D34E6">
              <w:rPr>
                <w:rFonts w:ascii="Cambria" w:hAnsi="Cambria"/>
                <w:noProof/>
                <w:webHidden/>
              </w:rPr>
              <w:instrText xml:space="preserve"> PAGEREF _Toc98412274 \h </w:instrText>
            </w:r>
            <w:r w:rsidR="009D34E6" w:rsidRPr="009D34E6">
              <w:rPr>
                <w:rFonts w:ascii="Cambria" w:hAnsi="Cambria"/>
                <w:noProof/>
                <w:webHidden/>
              </w:rPr>
            </w:r>
            <w:r w:rsidR="009D34E6" w:rsidRPr="009D34E6">
              <w:rPr>
                <w:rFonts w:ascii="Cambria" w:hAnsi="Cambria"/>
                <w:noProof/>
                <w:webHidden/>
              </w:rPr>
              <w:fldChar w:fldCharType="separate"/>
            </w:r>
            <w:r w:rsidR="001765E0">
              <w:rPr>
                <w:rFonts w:ascii="Cambria" w:hAnsi="Cambria"/>
                <w:noProof/>
                <w:webHidden/>
              </w:rPr>
              <w:t>29</w:t>
            </w:r>
            <w:r w:rsidR="009D34E6" w:rsidRPr="009D34E6">
              <w:rPr>
                <w:rFonts w:ascii="Cambria" w:hAnsi="Cambria"/>
                <w:noProof/>
                <w:webHidden/>
              </w:rPr>
              <w:fldChar w:fldCharType="end"/>
            </w:r>
          </w:hyperlink>
        </w:p>
        <w:p w14:paraId="5CE8A099" w14:textId="77777777" w:rsidR="009D34E6" w:rsidRPr="009D34E6" w:rsidRDefault="00FD503C" w:rsidP="009D34E6">
          <w:pPr>
            <w:pStyle w:val="TDC1"/>
            <w:tabs>
              <w:tab w:val="right" w:leader="dot" w:pos="9771"/>
            </w:tabs>
            <w:spacing w:before="60" w:after="60"/>
            <w:rPr>
              <w:rFonts w:ascii="Cambria" w:eastAsiaTheme="minorEastAsia" w:hAnsi="Cambria" w:cstheme="minorBidi"/>
              <w:noProof/>
              <w:lang w:val="es-AR" w:eastAsia="es-AR"/>
            </w:rPr>
          </w:pPr>
          <w:hyperlink w:anchor="_Toc98412275" w:history="1">
            <w:r w:rsidR="009D34E6" w:rsidRPr="009D34E6">
              <w:rPr>
                <w:rStyle w:val="Hipervnculo"/>
                <w:rFonts w:ascii="Cambria" w:hAnsi="Cambria"/>
                <w:noProof/>
              </w:rPr>
              <w:t>Curso Optativo – Transformación Digital</w:t>
            </w:r>
            <w:r w:rsidR="009D34E6" w:rsidRPr="009D34E6">
              <w:rPr>
                <w:rFonts w:ascii="Cambria" w:hAnsi="Cambria"/>
                <w:noProof/>
                <w:webHidden/>
              </w:rPr>
              <w:tab/>
            </w:r>
            <w:r w:rsidR="009D34E6" w:rsidRPr="009D34E6">
              <w:rPr>
                <w:rFonts w:ascii="Cambria" w:hAnsi="Cambria"/>
                <w:noProof/>
                <w:webHidden/>
              </w:rPr>
              <w:fldChar w:fldCharType="begin"/>
            </w:r>
            <w:r w:rsidR="009D34E6" w:rsidRPr="009D34E6">
              <w:rPr>
                <w:rFonts w:ascii="Cambria" w:hAnsi="Cambria"/>
                <w:noProof/>
                <w:webHidden/>
              </w:rPr>
              <w:instrText xml:space="preserve"> PAGEREF _Toc98412275 \h </w:instrText>
            </w:r>
            <w:r w:rsidR="009D34E6" w:rsidRPr="009D34E6">
              <w:rPr>
                <w:rFonts w:ascii="Cambria" w:hAnsi="Cambria"/>
                <w:noProof/>
                <w:webHidden/>
              </w:rPr>
            </w:r>
            <w:r w:rsidR="009D34E6" w:rsidRPr="009D34E6">
              <w:rPr>
                <w:rFonts w:ascii="Cambria" w:hAnsi="Cambria"/>
                <w:noProof/>
                <w:webHidden/>
              </w:rPr>
              <w:fldChar w:fldCharType="separate"/>
            </w:r>
            <w:r w:rsidR="001765E0">
              <w:rPr>
                <w:rFonts w:ascii="Cambria" w:hAnsi="Cambria"/>
                <w:noProof/>
                <w:webHidden/>
              </w:rPr>
              <w:t>30</w:t>
            </w:r>
            <w:r w:rsidR="009D34E6" w:rsidRPr="009D34E6">
              <w:rPr>
                <w:rFonts w:ascii="Cambria" w:hAnsi="Cambria"/>
                <w:noProof/>
                <w:webHidden/>
              </w:rPr>
              <w:fldChar w:fldCharType="end"/>
            </w:r>
          </w:hyperlink>
        </w:p>
        <w:p w14:paraId="6F7222D6" w14:textId="123C98B1" w:rsidR="004563AF" w:rsidRPr="009D34E6" w:rsidRDefault="004563AF" w:rsidP="009D34E6">
          <w:pPr>
            <w:spacing w:before="60" w:after="60"/>
            <w:rPr>
              <w:rFonts w:ascii="Cambria" w:hAnsi="Cambria"/>
            </w:rPr>
          </w:pPr>
          <w:r w:rsidRPr="009D34E6">
            <w:rPr>
              <w:rFonts w:ascii="Cambria" w:hAnsi="Cambria"/>
              <w:b/>
              <w:bCs/>
              <w:noProof/>
            </w:rPr>
            <w:fldChar w:fldCharType="end"/>
          </w:r>
        </w:p>
      </w:sdtContent>
    </w:sdt>
    <w:p w14:paraId="03FF004C" w14:textId="77777777" w:rsidR="0015645C" w:rsidRPr="00F31824" w:rsidRDefault="0015645C" w:rsidP="0015645C">
      <w:pPr>
        <w:rPr>
          <w:sz w:val="20"/>
          <w:szCs w:val="20"/>
          <w:lang w:val="pt-PT"/>
        </w:rPr>
      </w:pPr>
    </w:p>
    <w:p w14:paraId="5CE44036" w14:textId="349CACE6" w:rsidR="0015645C" w:rsidRDefault="0015645C" w:rsidP="0015645C">
      <w:pPr>
        <w:pStyle w:val="Ttulo1"/>
        <w:rPr>
          <w:rFonts w:eastAsia="Arial"/>
        </w:rPr>
        <w:sectPr w:rsidR="0015645C" w:rsidSect="00AF5726">
          <w:headerReference w:type="even" r:id="rId8"/>
          <w:headerReference w:type="default" r:id="rId9"/>
          <w:footerReference w:type="even" r:id="rId10"/>
          <w:footerReference w:type="default" r:id="rId11"/>
          <w:headerReference w:type="first" r:id="rId12"/>
          <w:pgSz w:w="11906" w:h="16838"/>
          <w:pgMar w:top="0" w:right="991" w:bottom="1701" w:left="1134" w:header="0" w:footer="829" w:gutter="0"/>
          <w:cols w:space="708"/>
          <w:docGrid w:linePitch="360"/>
        </w:sectPr>
      </w:pPr>
      <w:r w:rsidRPr="00F31824">
        <w:rPr>
          <w:lang w:val="pt-PT"/>
        </w:rPr>
        <w:br w:type="page"/>
      </w:r>
    </w:p>
    <w:p w14:paraId="4F4D793B" w14:textId="56999489" w:rsidR="00760392" w:rsidRPr="009A1D33" w:rsidRDefault="00B651C5" w:rsidP="00A73BC3">
      <w:pPr>
        <w:pStyle w:val="Ttulo1"/>
        <w:rPr>
          <w:rFonts w:asciiTheme="majorHAnsi" w:eastAsia="Arial" w:hAnsiTheme="majorHAnsi"/>
          <w:sz w:val="24"/>
        </w:rPr>
      </w:pPr>
      <w:bookmarkStart w:id="2" w:name="_Toc98412242"/>
      <w:r w:rsidRPr="009A1D33">
        <w:rPr>
          <w:rFonts w:asciiTheme="majorHAnsi" w:eastAsia="Arial" w:hAnsiTheme="majorHAnsi"/>
          <w:sz w:val="24"/>
        </w:rPr>
        <w:lastRenderedPageBreak/>
        <w:t>REGLAMENTO DE LA CARRERA DE MAESTRIA EN GESTION Y TECNOLOGIA DE CIUDADES</w:t>
      </w:r>
      <w:r w:rsidRPr="009A1D33">
        <w:rPr>
          <w:rFonts w:eastAsia="Arial"/>
        </w:rPr>
        <w:t xml:space="preserve"> </w:t>
      </w:r>
      <w:r w:rsidRPr="009A1D33">
        <w:rPr>
          <w:rFonts w:asciiTheme="majorHAnsi" w:eastAsia="Arial" w:hAnsiTheme="majorHAnsi"/>
          <w:sz w:val="24"/>
        </w:rPr>
        <w:t>INTELIGENTES.</w:t>
      </w:r>
      <w:bookmarkEnd w:id="2"/>
      <w:r w:rsidRPr="009A1D33">
        <w:rPr>
          <w:rFonts w:asciiTheme="majorHAnsi" w:eastAsia="Arial" w:hAnsiTheme="majorHAnsi"/>
          <w:sz w:val="24"/>
        </w:rPr>
        <w:t xml:space="preserve"> </w:t>
      </w:r>
    </w:p>
    <w:p w14:paraId="2435073F" w14:textId="77777777" w:rsidR="00A73BC3" w:rsidRPr="009A1D33" w:rsidRDefault="00A73BC3" w:rsidP="00B651C5">
      <w:pPr>
        <w:jc w:val="center"/>
        <w:rPr>
          <w:rFonts w:ascii="Cambria" w:eastAsia="Arial" w:hAnsi="Cambria" w:cs="Arial"/>
          <w:b/>
          <w:iCs/>
          <w:color w:val="595959" w:themeColor="text1" w:themeTint="A6"/>
          <w:sz w:val="24"/>
          <w:szCs w:val="24"/>
        </w:rPr>
      </w:pPr>
    </w:p>
    <w:p w14:paraId="2C756DF5" w14:textId="6A30B315" w:rsidR="00B651C5" w:rsidRPr="009A1D33" w:rsidRDefault="00B651C5" w:rsidP="00B651C5">
      <w:pPr>
        <w:jc w:val="center"/>
        <w:rPr>
          <w:rFonts w:asciiTheme="majorHAnsi" w:eastAsia="Arial" w:hAnsiTheme="majorHAnsi"/>
          <w:b/>
          <w:sz w:val="24"/>
          <w:szCs w:val="20"/>
          <w:lang w:val="es-ES_tradnl" w:eastAsia="es-ES"/>
        </w:rPr>
      </w:pPr>
      <w:r w:rsidRPr="009A1D33">
        <w:rPr>
          <w:rFonts w:asciiTheme="majorHAnsi" w:eastAsia="Arial" w:hAnsiTheme="majorHAnsi"/>
          <w:b/>
          <w:sz w:val="24"/>
          <w:szCs w:val="20"/>
          <w:lang w:val="es-ES_tradnl" w:eastAsia="es-ES"/>
        </w:rPr>
        <w:t>Modalidad a distancia.</w:t>
      </w:r>
    </w:p>
    <w:p w14:paraId="3558B8F3" w14:textId="77777777" w:rsidR="00616BFD" w:rsidRDefault="00616BFD" w:rsidP="00A73BC3">
      <w:pPr>
        <w:rPr>
          <w:rFonts w:ascii="Cambria" w:eastAsia="Arial" w:hAnsi="Cambria" w:cs="Arial"/>
          <w:color w:val="C00000"/>
        </w:rPr>
      </w:pPr>
    </w:p>
    <w:p w14:paraId="6FE79F81" w14:textId="3BC5AA17" w:rsidR="00B651C5" w:rsidRPr="00616BFD" w:rsidRDefault="00B651C5" w:rsidP="00616BFD">
      <w:pPr>
        <w:pStyle w:val="Ttulo1"/>
        <w:jc w:val="left"/>
        <w:rPr>
          <w:rFonts w:ascii="Cambria" w:eastAsia="Arial" w:hAnsi="Cambria"/>
          <w:sz w:val="24"/>
        </w:rPr>
      </w:pPr>
      <w:bookmarkStart w:id="3" w:name="_Toc98412243"/>
      <w:r w:rsidRPr="00616BFD">
        <w:rPr>
          <w:rFonts w:ascii="Cambria" w:eastAsia="Arial" w:hAnsi="Cambria"/>
          <w:sz w:val="24"/>
        </w:rPr>
        <w:t>Artículo 1. Objetivo y perfil del egresado</w:t>
      </w:r>
      <w:bookmarkEnd w:id="3"/>
    </w:p>
    <w:p w14:paraId="27BC106E" w14:textId="77777777" w:rsidR="00616BFD" w:rsidRDefault="00616BFD" w:rsidP="00B651C5">
      <w:pPr>
        <w:pBdr>
          <w:top w:val="nil"/>
          <w:left w:val="nil"/>
          <w:bottom w:val="nil"/>
          <w:right w:val="nil"/>
          <w:between w:val="nil"/>
        </w:pBdr>
        <w:ind w:hanging="2"/>
        <w:rPr>
          <w:rFonts w:ascii="Cambria" w:eastAsia="Arial" w:hAnsi="Cambria" w:cs="Arial"/>
          <w:b/>
          <w:color w:val="000000"/>
        </w:rPr>
      </w:pPr>
    </w:p>
    <w:p w14:paraId="728F1247" w14:textId="77777777" w:rsidR="00B651C5" w:rsidRPr="00760392" w:rsidRDefault="00B651C5" w:rsidP="00B651C5">
      <w:pPr>
        <w:pBdr>
          <w:top w:val="nil"/>
          <w:left w:val="nil"/>
          <w:bottom w:val="nil"/>
          <w:right w:val="nil"/>
          <w:between w:val="nil"/>
        </w:pBdr>
        <w:ind w:hanging="2"/>
        <w:rPr>
          <w:rFonts w:ascii="Cambria" w:eastAsia="Arial" w:hAnsi="Cambria" w:cs="Arial"/>
          <w:color w:val="000000"/>
        </w:rPr>
      </w:pPr>
      <w:r w:rsidRPr="00760392">
        <w:rPr>
          <w:rFonts w:ascii="Cambria" w:eastAsia="Arial" w:hAnsi="Cambria" w:cs="Arial"/>
          <w:b/>
          <w:color w:val="000000"/>
        </w:rPr>
        <w:t>Objetivo General</w:t>
      </w:r>
    </w:p>
    <w:p w14:paraId="75B72016" w14:textId="77777777" w:rsidR="00B651C5" w:rsidRPr="00760392" w:rsidRDefault="00B651C5" w:rsidP="00B651C5">
      <w:pPr>
        <w:ind w:hanging="2"/>
        <w:jc w:val="both"/>
        <w:rPr>
          <w:rFonts w:ascii="Cambria" w:eastAsia="Arial" w:hAnsi="Cambria" w:cs="Arial"/>
        </w:rPr>
      </w:pPr>
      <w:r w:rsidRPr="00760392">
        <w:rPr>
          <w:rFonts w:ascii="Cambria" w:eastAsia="Arial" w:hAnsi="Cambria" w:cs="Arial"/>
        </w:rPr>
        <w:t xml:space="preserve">La Maestría se enfoca en la formación de recursos humanos capacitados para la gestión de ciudades inteligentes y sustentables, con un conocimiento del estado actual de la tecnología y su aplicación, en el contexto de una sociedad digital. El egresado estará capacitado para una mejor toma de decisiones en gobierno digital, en particular en los servicios al ciudadano, con un conocimiento adecuado de los recursos que ofrece la tecnología (en particular las </w:t>
      </w:r>
      <w:proofErr w:type="spellStart"/>
      <w:r w:rsidRPr="00760392">
        <w:rPr>
          <w:rFonts w:ascii="Cambria" w:eastAsia="Arial" w:hAnsi="Cambria" w:cs="Arial"/>
        </w:rPr>
        <w:t>TICs</w:t>
      </w:r>
      <w:proofErr w:type="spellEnd"/>
      <w:r w:rsidRPr="00760392">
        <w:rPr>
          <w:rFonts w:ascii="Cambria" w:eastAsia="Arial" w:hAnsi="Cambria" w:cs="Arial"/>
        </w:rPr>
        <w:t>).</w:t>
      </w:r>
    </w:p>
    <w:p w14:paraId="5B3FC571" w14:textId="77777777" w:rsidR="00B651C5" w:rsidRPr="00760392" w:rsidRDefault="00B651C5" w:rsidP="00B651C5">
      <w:pPr>
        <w:ind w:hanging="2"/>
        <w:jc w:val="both"/>
        <w:rPr>
          <w:rFonts w:ascii="Cambria" w:eastAsia="Arial" w:hAnsi="Cambria" w:cs="Arial"/>
        </w:rPr>
      </w:pPr>
      <w:r w:rsidRPr="00760392">
        <w:rPr>
          <w:rFonts w:ascii="Cambria" w:eastAsia="Arial" w:hAnsi="Cambria" w:cs="Arial"/>
        </w:rPr>
        <w:t xml:space="preserve">El Programa se concibe como un espacio de educación continua, actualización tecnológica, científica y metodológica en el campo de gobierno digital aplicado a ciudades inteligentes y sustentables. Se trata de crear capacidades en los recursos humanos que trabajen o colaboren con instituciones públicas para que las mismas sean más eficientes, transparentes y que pongan al ciudadano en el centro de sus agendas.  </w:t>
      </w:r>
    </w:p>
    <w:p w14:paraId="19CAFC9C" w14:textId="77777777" w:rsidR="00B651C5" w:rsidRPr="00760392" w:rsidRDefault="00B651C5" w:rsidP="00B651C5">
      <w:pPr>
        <w:ind w:hanging="2"/>
        <w:jc w:val="both"/>
        <w:rPr>
          <w:rFonts w:ascii="Cambria" w:eastAsia="Arial" w:hAnsi="Cambria" w:cs="Arial"/>
        </w:rPr>
      </w:pPr>
      <w:r w:rsidRPr="00760392">
        <w:rPr>
          <w:rFonts w:ascii="Cambria" w:eastAsia="Arial" w:hAnsi="Cambria" w:cs="Arial"/>
        </w:rPr>
        <w:t>Debido a que el objetivo de la Maestría es desarrollar capacidades de profesionales que están ejerciendo funciones en el sector público o en relación laboral con el mismo (en cualquier punto del país, incluso del exterior) y que se parte de un proyecto internacional en el que participan ocho países, se considera que el programa debiera implementarse como una carrera a distancia, sin que esto limite actividades presenciales complementarias en los lugares de residencia de los alumnos y/o en las sedes de ambas Universidades que gestionan el programa.</w:t>
      </w:r>
    </w:p>
    <w:p w14:paraId="72DF3FFB" w14:textId="77777777" w:rsidR="00B651C5" w:rsidRPr="00760392" w:rsidRDefault="00B651C5" w:rsidP="00B651C5">
      <w:pPr>
        <w:ind w:hanging="2"/>
        <w:jc w:val="both"/>
        <w:rPr>
          <w:rFonts w:ascii="Cambria" w:eastAsia="Arial" w:hAnsi="Cambria" w:cs="Arial"/>
        </w:rPr>
      </w:pPr>
      <w:r w:rsidRPr="00760392">
        <w:rPr>
          <w:rFonts w:ascii="Cambria" w:eastAsia="Arial" w:hAnsi="Cambria" w:cs="Arial"/>
        </w:rPr>
        <w:t>El título a otorgar es el de</w:t>
      </w:r>
      <w:r w:rsidRPr="00760392">
        <w:rPr>
          <w:rFonts w:ascii="Cambria" w:eastAsia="Arial" w:hAnsi="Cambria" w:cs="Arial"/>
          <w:b/>
          <w:bCs/>
        </w:rPr>
        <w:t xml:space="preserve"> Magister en Gestión y Tecnología de Ciudades Inteligentes</w:t>
      </w:r>
      <w:r w:rsidRPr="00760392">
        <w:rPr>
          <w:rFonts w:ascii="Cambria" w:eastAsia="Arial" w:hAnsi="Cambria" w:cs="Arial"/>
        </w:rPr>
        <w:t>.</w:t>
      </w:r>
    </w:p>
    <w:p w14:paraId="79A683C1" w14:textId="77777777" w:rsidR="00B651C5" w:rsidRPr="00760392" w:rsidRDefault="00B651C5" w:rsidP="00B651C5">
      <w:pPr>
        <w:pStyle w:val="Textosinformato"/>
        <w:rPr>
          <w:rFonts w:ascii="Cambria" w:hAnsi="Cambria"/>
        </w:rPr>
      </w:pPr>
    </w:p>
    <w:p w14:paraId="54C10E87" w14:textId="13031090" w:rsidR="00B651C5" w:rsidRPr="00760392" w:rsidRDefault="00B651C5" w:rsidP="00D511AB">
      <w:pPr>
        <w:pBdr>
          <w:top w:val="nil"/>
          <w:left w:val="nil"/>
          <w:bottom w:val="nil"/>
          <w:right w:val="nil"/>
          <w:between w:val="nil"/>
        </w:pBdr>
        <w:spacing w:line="254" w:lineRule="auto"/>
        <w:ind w:hanging="2"/>
        <w:rPr>
          <w:rFonts w:ascii="Cambria" w:eastAsia="Arial" w:hAnsi="Cambria" w:cs="Arial"/>
          <w:color w:val="000000"/>
        </w:rPr>
      </w:pPr>
      <w:r w:rsidRPr="00760392">
        <w:rPr>
          <w:rFonts w:ascii="Cambria" w:eastAsia="Arial" w:hAnsi="Cambria" w:cs="Arial"/>
          <w:b/>
          <w:color w:val="000000"/>
        </w:rPr>
        <w:t>Objetivos Específicos</w:t>
      </w:r>
    </w:p>
    <w:p w14:paraId="0D573A05" w14:textId="77777777" w:rsidR="00B651C5" w:rsidRPr="00D70DAE" w:rsidRDefault="00B651C5" w:rsidP="00DE3AD6">
      <w:pPr>
        <w:pStyle w:val="Prrafodelista"/>
        <w:numPr>
          <w:ilvl w:val="0"/>
          <w:numId w:val="13"/>
        </w:numPr>
        <w:spacing w:before="120"/>
        <w:ind w:left="357" w:hanging="357"/>
        <w:rPr>
          <w:rFonts w:ascii="Cambria" w:eastAsia="Arial" w:hAnsi="Cambria" w:cs="Arial"/>
          <w:color w:val="000000"/>
        </w:rPr>
      </w:pPr>
      <w:r w:rsidRPr="00D70DAE">
        <w:rPr>
          <w:rFonts w:ascii="Cambria" w:eastAsia="Arial" w:hAnsi="Cambria" w:cs="Arial"/>
          <w:color w:val="000000"/>
        </w:rPr>
        <w:t>Comprender los requerimientos de gestión y tecnología de las ciudades inteligentes, así como su proyección futura en función de las estrategias de desarrollo en los diferentes países y en el cambio tecnológico en curso;</w:t>
      </w:r>
    </w:p>
    <w:p w14:paraId="665997A6" w14:textId="77777777" w:rsidR="00B651C5" w:rsidRPr="00D70DAE" w:rsidRDefault="00B651C5" w:rsidP="00DE3AD6">
      <w:pPr>
        <w:pStyle w:val="Prrafodelista"/>
        <w:numPr>
          <w:ilvl w:val="0"/>
          <w:numId w:val="13"/>
        </w:numPr>
        <w:spacing w:before="120"/>
        <w:ind w:left="357" w:hanging="357"/>
        <w:rPr>
          <w:rFonts w:ascii="Cambria" w:eastAsia="Arial" w:hAnsi="Cambria" w:cs="Arial"/>
          <w:color w:val="000000"/>
        </w:rPr>
      </w:pPr>
      <w:r w:rsidRPr="00D70DAE">
        <w:rPr>
          <w:rFonts w:ascii="Cambria" w:eastAsia="Arial" w:hAnsi="Cambria" w:cs="Arial"/>
          <w:color w:val="000000"/>
        </w:rPr>
        <w:t>Comprender al gobierno digital como proyectos estratégicos transversales de las administraciones públicas que sirven para simplificar las interacciones del Estado con los ciudadanos;</w:t>
      </w:r>
    </w:p>
    <w:p w14:paraId="161BA03C" w14:textId="77777777" w:rsidR="00B651C5" w:rsidRPr="00D70DAE" w:rsidRDefault="00B651C5" w:rsidP="00DE3AD6">
      <w:pPr>
        <w:pStyle w:val="Prrafodelista"/>
        <w:numPr>
          <w:ilvl w:val="0"/>
          <w:numId w:val="13"/>
        </w:numPr>
        <w:spacing w:before="120"/>
        <w:ind w:left="357" w:hanging="357"/>
        <w:rPr>
          <w:rFonts w:ascii="Cambria" w:eastAsia="Arial" w:hAnsi="Cambria" w:cs="Arial"/>
          <w:color w:val="000000"/>
        </w:rPr>
      </w:pPr>
      <w:r w:rsidRPr="00D70DAE">
        <w:rPr>
          <w:rFonts w:ascii="Cambria" w:eastAsia="Arial" w:hAnsi="Cambria" w:cs="Arial"/>
          <w:color w:val="000000"/>
        </w:rPr>
        <w:t>Analizar modelos regulatorios, organizacionales y de gobernanza para gobierno digital;</w:t>
      </w:r>
    </w:p>
    <w:p w14:paraId="3CDEEAF9" w14:textId="77777777" w:rsidR="00B651C5" w:rsidRPr="00D70DAE" w:rsidRDefault="00B651C5" w:rsidP="00DE3AD6">
      <w:pPr>
        <w:pStyle w:val="Prrafodelista"/>
        <w:numPr>
          <w:ilvl w:val="0"/>
          <w:numId w:val="13"/>
        </w:numPr>
        <w:spacing w:before="120"/>
        <w:ind w:left="357" w:hanging="357"/>
        <w:rPr>
          <w:rFonts w:ascii="Cambria" w:eastAsia="Arial" w:hAnsi="Cambria" w:cs="Arial"/>
          <w:color w:val="000000"/>
        </w:rPr>
      </w:pPr>
      <w:r w:rsidRPr="00D70DAE">
        <w:rPr>
          <w:rFonts w:ascii="Cambria" w:eastAsia="Arial" w:hAnsi="Cambria" w:cs="Arial"/>
          <w:color w:val="000000"/>
        </w:rPr>
        <w:t>Identificar modelos de gestión de las tecnologías digitales que contribuyan a transformar las estructuras y procesos de las instituciones públicas a fin de diseñarlos para que den respuestas a las necesidades de los ciudadanos y facilitar la adecuada toma de decisiones;</w:t>
      </w:r>
    </w:p>
    <w:p w14:paraId="4EE92FBE" w14:textId="77777777" w:rsidR="00B651C5" w:rsidRPr="00D70DAE" w:rsidRDefault="00B651C5" w:rsidP="00DE3AD6">
      <w:pPr>
        <w:pStyle w:val="Prrafodelista"/>
        <w:numPr>
          <w:ilvl w:val="0"/>
          <w:numId w:val="13"/>
        </w:numPr>
        <w:spacing w:before="120"/>
        <w:ind w:left="357" w:hanging="357"/>
        <w:rPr>
          <w:rFonts w:ascii="Cambria" w:eastAsia="Arial" w:hAnsi="Cambria" w:cs="Arial"/>
          <w:color w:val="000000"/>
        </w:rPr>
      </w:pPr>
      <w:r w:rsidRPr="00D70DAE">
        <w:rPr>
          <w:rFonts w:ascii="Cambria" w:eastAsia="Arial" w:hAnsi="Cambria" w:cs="Arial"/>
          <w:color w:val="000000"/>
        </w:rPr>
        <w:t>Desarrollar capacidades para la aplicación directa de la tecnología al servicio del ciudadano (aplicaciones móviles, servicios WEB, consumo energético, seguridad, tránsito, etc.);</w:t>
      </w:r>
    </w:p>
    <w:p w14:paraId="270A0FA4" w14:textId="32560F97" w:rsidR="00616BFD" w:rsidRDefault="00B651C5" w:rsidP="00DE3AD6">
      <w:pPr>
        <w:pStyle w:val="Prrafodelista"/>
        <w:numPr>
          <w:ilvl w:val="0"/>
          <w:numId w:val="13"/>
        </w:numPr>
        <w:spacing w:before="120"/>
        <w:ind w:left="357" w:hanging="357"/>
        <w:rPr>
          <w:rFonts w:ascii="Cambria" w:eastAsia="Arial" w:hAnsi="Cambria" w:cs="Arial"/>
          <w:color w:val="000000"/>
        </w:rPr>
      </w:pPr>
      <w:r w:rsidRPr="00D70DAE">
        <w:rPr>
          <w:rFonts w:ascii="Cambria" w:eastAsia="Arial" w:hAnsi="Cambria" w:cs="Arial"/>
          <w:color w:val="000000"/>
        </w:rPr>
        <w:t xml:space="preserve">Desarrollar habilidades blandas, como la comunicación, pensamiento crítico, motivación, negociación, y toma de decisiones que permitan la planeación, implementación y monitoreo  de proyectos de gobierno digital.  </w:t>
      </w:r>
      <w:bookmarkStart w:id="4" w:name="_heading=h.gjdgxs" w:colFirst="0" w:colLast="0"/>
      <w:bookmarkEnd w:id="4"/>
    </w:p>
    <w:p w14:paraId="7F1CDD5A" w14:textId="03842A19" w:rsidR="00AF5726" w:rsidRPr="00AF5726" w:rsidRDefault="00AF5726" w:rsidP="00AF5726">
      <w:pPr>
        <w:pStyle w:val="Prrafodelista"/>
        <w:tabs>
          <w:tab w:val="center" w:pos="5953"/>
          <w:tab w:val="right" w:pos="11906"/>
        </w:tabs>
        <w:ind w:left="360"/>
        <w:rPr>
          <w:rFonts w:ascii="Open Sans" w:hAnsi="Open Sans" w:cs="Open Sans"/>
          <w:b/>
          <w:noProof/>
          <w:color w:val="000000" w:themeColor="text1"/>
          <w:sz w:val="16"/>
          <w:szCs w:val="16"/>
          <w:lang w:val="es-AR" w:eastAsia="es-AR"/>
        </w:rPr>
      </w:pPr>
    </w:p>
    <w:p w14:paraId="2CDE5065" w14:textId="77777777" w:rsidR="00AF5726" w:rsidRDefault="00AF5726" w:rsidP="00AF5726">
      <w:pPr>
        <w:pStyle w:val="Piedepgina"/>
      </w:pPr>
    </w:p>
    <w:p w14:paraId="4CFFD350" w14:textId="2AA0DFD6" w:rsidR="00B651C5" w:rsidRPr="00616BFD" w:rsidRDefault="00B651C5" w:rsidP="00616BFD">
      <w:pPr>
        <w:rPr>
          <w:rFonts w:ascii="Cambria" w:eastAsia="Arial" w:hAnsi="Cambria" w:cs="Arial"/>
          <w:b/>
          <w:color w:val="000000"/>
        </w:rPr>
      </w:pPr>
      <w:r w:rsidRPr="00760392">
        <w:rPr>
          <w:rFonts w:ascii="Cambria" w:eastAsia="Arial" w:hAnsi="Cambria" w:cs="Arial"/>
          <w:b/>
          <w:color w:val="000000"/>
        </w:rPr>
        <w:t>Perfil del Egresado</w:t>
      </w:r>
    </w:p>
    <w:p w14:paraId="168D561B" w14:textId="410A8E3F" w:rsidR="00B651C5" w:rsidRPr="00760392" w:rsidRDefault="00B651C5" w:rsidP="00B651C5">
      <w:pPr>
        <w:pBdr>
          <w:top w:val="nil"/>
          <w:left w:val="nil"/>
          <w:bottom w:val="nil"/>
          <w:right w:val="nil"/>
          <w:between w:val="nil"/>
        </w:pBdr>
        <w:spacing w:line="254" w:lineRule="auto"/>
        <w:ind w:hanging="2"/>
        <w:jc w:val="both"/>
        <w:rPr>
          <w:rFonts w:ascii="Cambria" w:eastAsia="Arial" w:hAnsi="Cambria" w:cs="Arial"/>
          <w:color w:val="000000"/>
        </w:rPr>
      </w:pPr>
      <w:r w:rsidRPr="00760392">
        <w:rPr>
          <w:rFonts w:ascii="Cambria" w:eastAsia="Arial" w:hAnsi="Cambria" w:cs="Arial"/>
          <w:color w:val="000000"/>
        </w:rPr>
        <w:t>Los egresados de la Maestría serán profesionales con habilidades para gestionar estrategias de tecnologías digitales que contribuyan a la implementación y uso de servicios digitales para facilitar las condiciones de vida de los ciudadanos y promover al desarrollo socio-económico, con el foco puesto en el desarrollo actual y futuro de ciudades inteligentes.</w:t>
      </w:r>
    </w:p>
    <w:p w14:paraId="2608D3A8" w14:textId="61AFDAF0" w:rsidR="00B651C5" w:rsidRPr="00760392" w:rsidRDefault="00B651C5" w:rsidP="00B651C5">
      <w:pPr>
        <w:pBdr>
          <w:top w:val="nil"/>
          <w:left w:val="nil"/>
          <w:bottom w:val="nil"/>
          <w:right w:val="nil"/>
          <w:between w:val="nil"/>
        </w:pBdr>
        <w:spacing w:line="254" w:lineRule="auto"/>
        <w:ind w:hanging="2"/>
        <w:rPr>
          <w:rFonts w:ascii="Cambria" w:eastAsia="Arial" w:hAnsi="Cambria" w:cs="Arial"/>
          <w:color w:val="000000"/>
        </w:rPr>
      </w:pPr>
      <w:r w:rsidRPr="00760392">
        <w:rPr>
          <w:rFonts w:ascii="Cambria" w:eastAsia="Arial" w:hAnsi="Cambria" w:cs="Arial"/>
          <w:color w:val="000000"/>
        </w:rPr>
        <w:t>En particular, el egresado estará capacitado para:</w:t>
      </w:r>
    </w:p>
    <w:p w14:paraId="675B3AED" w14:textId="24A4CB85" w:rsidR="00B651C5" w:rsidRPr="00760392" w:rsidRDefault="00B651C5" w:rsidP="00616BFD">
      <w:pPr>
        <w:rPr>
          <w:rFonts w:ascii="Cambria" w:eastAsia="Arial" w:hAnsi="Cambria" w:cs="Arial"/>
          <w:color w:val="000000"/>
        </w:rPr>
      </w:pPr>
      <w:r w:rsidRPr="00760392">
        <w:rPr>
          <w:rFonts w:ascii="Cambria" w:eastAsia="Arial" w:hAnsi="Cambria" w:cs="Arial"/>
          <w:color w:val="000000"/>
        </w:rPr>
        <w:t>C.1- Conocer las tecnologías actuales aplicables en ciudades inteligentes;</w:t>
      </w:r>
    </w:p>
    <w:p w14:paraId="31F09374" w14:textId="77777777" w:rsidR="00B651C5" w:rsidRPr="00760392" w:rsidRDefault="00B651C5" w:rsidP="00616BFD">
      <w:pPr>
        <w:rPr>
          <w:rFonts w:ascii="Cambria" w:eastAsia="Arial" w:hAnsi="Cambria" w:cs="Arial"/>
          <w:color w:val="000000"/>
        </w:rPr>
      </w:pPr>
      <w:r w:rsidRPr="00760392">
        <w:rPr>
          <w:rFonts w:ascii="Cambria" w:eastAsia="Arial" w:hAnsi="Cambria" w:cs="Arial"/>
          <w:color w:val="000000"/>
        </w:rPr>
        <w:t>C.2- Diseñar servicios públicos digitales en base a las necesidades de los ciudadanos;</w:t>
      </w:r>
    </w:p>
    <w:p w14:paraId="75559E8E" w14:textId="77777777" w:rsidR="00B651C5" w:rsidRPr="00760392" w:rsidRDefault="00B651C5" w:rsidP="00616BFD">
      <w:pPr>
        <w:rPr>
          <w:rFonts w:ascii="Cambria" w:eastAsia="Arial" w:hAnsi="Cambria" w:cs="Arial"/>
          <w:color w:val="000000"/>
        </w:rPr>
      </w:pPr>
      <w:r w:rsidRPr="00760392">
        <w:rPr>
          <w:rFonts w:ascii="Cambria" w:eastAsia="Arial" w:hAnsi="Cambria" w:cs="Arial"/>
          <w:color w:val="000000"/>
        </w:rPr>
        <w:t>C.3- Conocer cómo generar valor público a través de iniciativas de gobierno digital;</w:t>
      </w:r>
    </w:p>
    <w:p w14:paraId="70B0B07C" w14:textId="77777777" w:rsidR="00B651C5" w:rsidRPr="00760392" w:rsidRDefault="00B651C5" w:rsidP="00616BFD">
      <w:pPr>
        <w:rPr>
          <w:rFonts w:ascii="Cambria" w:eastAsia="Arial" w:hAnsi="Cambria" w:cs="Arial"/>
          <w:color w:val="000000"/>
        </w:rPr>
      </w:pPr>
      <w:r w:rsidRPr="00760392">
        <w:rPr>
          <w:rFonts w:ascii="Cambria" w:eastAsia="Arial" w:hAnsi="Cambria" w:cs="Arial"/>
          <w:color w:val="000000"/>
        </w:rPr>
        <w:t>C.4- Dirigir cambios organizacionales facilitados por la tecnología;</w:t>
      </w:r>
    </w:p>
    <w:p w14:paraId="456F6B79" w14:textId="77777777" w:rsidR="00B651C5" w:rsidRPr="00760392" w:rsidRDefault="00B651C5" w:rsidP="00616BFD">
      <w:pPr>
        <w:rPr>
          <w:rFonts w:ascii="Cambria" w:eastAsia="Arial" w:hAnsi="Cambria" w:cs="Arial"/>
          <w:color w:val="000000"/>
        </w:rPr>
      </w:pPr>
      <w:r w:rsidRPr="00760392">
        <w:rPr>
          <w:rFonts w:ascii="Cambria" w:eastAsia="Arial" w:hAnsi="Cambria" w:cs="Arial"/>
          <w:color w:val="000000"/>
        </w:rPr>
        <w:t>C.5- Conocer herramientas informáticas para mejorar la construcción de políticas públicas a través de la participación ciudadana;</w:t>
      </w:r>
    </w:p>
    <w:p w14:paraId="5E7AE67C" w14:textId="77777777" w:rsidR="00B651C5" w:rsidRPr="00760392" w:rsidRDefault="00B651C5" w:rsidP="00616BFD">
      <w:pPr>
        <w:rPr>
          <w:rFonts w:ascii="Cambria" w:eastAsia="Arial" w:hAnsi="Cambria" w:cs="Arial"/>
          <w:color w:val="000000"/>
        </w:rPr>
      </w:pPr>
      <w:r w:rsidRPr="00760392">
        <w:rPr>
          <w:rFonts w:ascii="Cambria" w:eastAsia="Arial" w:hAnsi="Cambria" w:cs="Arial"/>
          <w:color w:val="000000"/>
        </w:rPr>
        <w:t>C.6- Alinear el desarrollo estratégico de tecnología con la misión, objetivos organizacionales y las necesidades de los ciudadanos;</w:t>
      </w:r>
    </w:p>
    <w:p w14:paraId="2BE9019C" w14:textId="77777777" w:rsidR="00B651C5" w:rsidRPr="00760392" w:rsidRDefault="00B651C5" w:rsidP="00616BFD">
      <w:pPr>
        <w:rPr>
          <w:rFonts w:ascii="Cambria" w:eastAsia="Arial" w:hAnsi="Cambria" w:cs="Arial"/>
          <w:color w:val="000000"/>
        </w:rPr>
      </w:pPr>
      <w:r w:rsidRPr="00760392">
        <w:rPr>
          <w:rFonts w:ascii="Cambria" w:eastAsia="Arial" w:hAnsi="Cambria" w:cs="Arial"/>
          <w:color w:val="000000"/>
        </w:rPr>
        <w:t>C.7- Diseñar soluciones de gobierno digital interoperables y sostenibles, en el marco de políticas públicas / prioridades establecidas por el país;</w:t>
      </w:r>
    </w:p>
    <w:p w14:paraId="24EF79FE" w14:textId="77777777" w:rsidR="00B651C5" w:rsidRPr="00760392" w:rsidRDefault="00B651C5" w:rsidP="00616BFD">
      <w:pPr>
        <w:rPr>
          <w:rFonts w:ascii="Cambria" w:eastAsia="Arial" w:hAnsi="Cambria" w:cs="Arial"/>
          <w:color w:val="000000"/>
        </w:rPr>
      </w:pPr>
      <w:r w:rsidRPr="00760392">
        <w:rPr>
          <w:rFonts w:ascii="Cambria" w:eastAsia="Arial" w:hAnsi="Cambria" w:cs="Arial"/>
          <w:color w:val="000000"/>
        </w:rPr>
        <w:t>C.8- Identificar barreras para la innovación de servicios públicos y el modo de superarlas desde la Educación Digital (que incluye la Educación formal e informal);</w:t>
      </w:r>
    </w:p>
    <w:p w14:paraId="1227C138" w14:textId="77777777" w:rsidR="00B651C5" w:rsidRPr="00760392" w:rsidRDefault="00B651C5" w:rsidP="00616BFD">
      <w:pPr>
        <w:rPr>
          <w:rFonts w:ascii="Cambria" w:eastAsia="Arial" w:hAnsi="Cambria" w:cs="Arial"/>
          <w:color w:val="000000"/>
        </w:rPr>
      </w:pPr>
      <w:r w:rsidRPr="00760392">
        <w:rPr>
          <w:rFonts w:ascii="Cambria" w:eastAsia="Arial" w:hAnsi="Cambria" w:cs="Arial"/>
          <w:color w:val="000000"/>
        </w:rPr>
        <w:t>C.9-Impulsar la capacitación de los ciudadanos en las tecnologías digitales y los servicios derivados de las mismas, de modo de mejorar su calidad de vida;</w:t>
      </w:r>
    </w:p>
    <w:p w14:paraId="1A2C40D0" w14:textId="77777777" w:rsidR="00B651C5" w:rsidRPr="00760392" w:rsidRDefault="00B651C5" w:rsidP="00616BFD">
      <w:pPr>
        <w:rPr>
          <w:rFonts w:ascii="Cambria" w:eastAsia="Arial" w:hAnsi="Cambria" w:cs="Arial"/>
          <w:color w:val="000000"/>
        </w:rPr>
      </w:pPr>
      <w:r w:rsidRPr="00760392">
        <w:rPr>
          <w:rFonts w:ascii="Cambria" w:eastAsia="Arial" w:hAnsi="Cambria" w:cs="Arial"/>
          <w:color w:val="000000"/>
        </w:rPr>
        <w:t>C.10- Impulsar una estrategia comunicacional que garantice la comunicación efectiva con todos los interesados;</w:t>
      </w:r>
    </w:p>
    <w:p w14:paraId="2EBF1945" w14:textId="77777777" w:rsidR="00B651C5" w:rsidRPr="00760392" w:rsidRDefault="00B651C5" w:rsidP="00616BFD">
      <w:pPr>
        <w:rPr>
          <w:rFonts w:ascii="Cambria" w:eastAsia="Arial" w:hAnsi="Cambria" w:cs="Arial"/>
          <w:color w:val="000000"/>
        </w:rPr>
      </w:pPr>
      <w:r w:rsidRPr="00760392">
        <w:rPr>
          <w:rFonts w:ascii="Cambria" w:eastAsia="Arial" w:hAnsi="Cambria" w:cs="Arial"/>
          <w:color w:val="000000"/>
        </w:rPr>
        <w:t xml:space="preserve">C.11- Conocer nuevas tecnologías y su aplicación en cuestiones de gobierno; y </w:t>
      </w:r>
    </w:p>
    <w:p w14:paraId="4FB26CCB" w14:textId="4494FA91" w:rsidR="00B50340" w:rsidRDefault="00B651C5" w:rsidP="00616BFD">
      <w:pPr>
        <w:rPr>
          <w:rFonts w:ascii="Cambria" w:eastAsia="Arial" w:hAnsi="Cambria" w:cs="Arial"/>
          <w:color w:val="000000"/>
        </w:rPr>
      </w:pPr>
      <w:r w:rsidRPr="00760392">
        <w:rPr>
          <w:rFonts w:ascii="Cambria" w:eastAsia="Arial" w:hAnsi="Cambria" w:cs="Arial"/>
          <w:color w:val="000000"/>
        </w:rPr>
        <w:t>C.12- Asesorar sobre cuestiones de seguridad de la información y ot</w:t>
      </w:r>
      <w:r w:rsidR="00616BFD">
        <w:rPr>
          <w:rFonts w:ascii="Cambria" w:eastAsia="Arial" w:hAnsi="Cambria" w:cs="Arial"/>
          <w:color w:val="000000"/>
        </w:rPr>
        <w:t>ros activos digitales.</w:t>
      </w:r>
    </w:p>
    <w:p w14:paraId="0EEFB4B2" w14:textId="77777777" w:rsidR="00AF5726" w:rsidRPr="00616BFD" w:rsidRDefault="00AF5726" w:rsidP="00616BFD">
      <w:pPr>
        <w:rPr>
          <w:rFonts w:ascii="Cambria" w:eastAsia="Arial" w:hAnsi="Cambria" w:cs="Arial"/>
          <w:color w:val="000000"/>
        </w:rPr>
      </w:pPr>
    </w:p>
    <w:p w14:paraId="07B8E474" w14:textId="0426630C" w:rsidR="00B651C5" w:rsidRPr="00616BFD" w:rsidRDefault="00B651C5" w:rsidP="00616BFD">
      <w:pPr>
        <w:pStyle w:val="Ttulo1"/>
        <w:jc w:val="left"/>
        <w:rPr>
          <w:rFonts w:ascii="Cambria" w:eastAsia="Arial" w:hAnsi="Cambria"/>
          <w:sz w:val="24"/>
        </w:rPr>
      </w:pPr>
      <w:bookmarkStart w:id="5" w:name="_Toc98412244"/>
      <w:r w:rsidRPr="00616BFD">
        <w:rPr>
          <w:rFonts w:ascii="Cambria" w:eastAsia="Arial" w:hAnsi="Cambria"/>
          <w:sz w:val="24"/>
        </w:rPr>
        <w:t>Artículo 2.  Competencias del Egresado</w:t>
      </w:r>
      <w:bookmarkEnd w:id="5"/>
    </w:p>
    <w:p w14:paraId="78B7CF42" w14:textId="77777777" w:rsidR="00616BFD" w:rsidRDefault="00616BFD" w:rsidP="00616BFD">
      <w:pPr>
        <w:spacing w:after="0" w:line="240" w:lineRule="auto"/>
        <w:jc w:val="both"/>
        <w:rPr>
          <w:rFonts w:ascii="Cambria" w:eastAsia="Arial" w:hAnsi="Cambria" w:cs="Arial"/>
        </w:rPr>
      </w:pPr>
    </w:p>
    <w:p w14:paraId="5B20E977" w14:textId="77777777" w:rsidR="00B651C5" w:rsidRPr="00760392" w:rsidRDefault="00B651C5" w:rsidP="00B651C5">
      <w:pPr>
        <w:ind w:hanging="2"/>
        <w:jc w:val="both"/>
        <w:rPr>
          <w:rFonts w:ascii="Cambria" w:eastAsia="Arial" w:hAnsi="Cambria" w:cs="Arial"/>
        </w:rPr>
      </w:pPr>
      <w:r w:rsidRPr="00760392">
        <w:rPr>
          <w:rFonts w:ascii="Cambria" w:eastAsia="Arial" w:hAnsi="Cambria" w:cs="Arial"/>
        </w:rPr>
        <w:t xml:space="preserve">La siguiente tabla muestra de qué manera los cursos definidos para la Maestría desarrollan las competencias del futuro egresado. Para cada competencia a desarrollar para el futuro egresado, según el perfil definido, se muestra qué curso aborda su desarrollo. </w:t>
      </w:r>
    </w:p>
    <w:p w14:paraId="357ACC26" w14:textId="77777777" w:rsidR="00B651C5" w:rsidRPr="00760392" w:rsidRDefault="00B651C5" w:rsidP="00B651C5">
      <w:pPr>
        <w:ind w:hanging="2"/>
        <w:jc w:val="both"/>
        <w:rPr>
          <w:rFonts w:ascii="Cambria" w:eastAsia="Arial" w:hAnsi="Cambria" w:cs="Arial"/>
        </w:rPr>
      </w:pPr>
      <w:r w:rsidRPr="00760392">
        <w:rPr>
          <w:rFonts w:ascii="Cambria" w:eastAsia="Arial" w:hAnsi="Cambria" w:cs="Arial"/>
        </w:rPr>
        <w:t xml:space="preserve">Como se muestra en la tabla, hay competencias que se desarrollan en un sólo curso, si bien la mayoría de las mismas, el estudiante las adquiere a través de varios cursos. </w:t>
      </w:r>
    </w:p>
    <w:p w14:paraId="42F69B48" w14:textId="77777777" w:rsidR="00B651C5" w:rsidRDefault="00B651C5" w:rsidP="00B651C5">
      <w:pPr>
        <w:ind w:hanging="2"/>
        <w:rPr>
          <w:rFonts w:ascii="Cambria" w:hAnsi="Cambria" w:cs="Calibri"/>
        </w:rPr>
      </w:pPr>
    </w:p>
    <w:p w14:paraId="73D6B521" w14:textId="77777777" w:rsidR="00AF5726" w:rsidRDefault="00AF5726" w:rsidP="00B651C5">
      <w:pPr>
        <w:ind w:hanging="2"/>
        <w:rPr>
          <w:rFonts w:ascii="Cambria" w:hAnsi="Cambria" w:cs="Calibri"/>
        </w:rPr>
      </w:pPr>
    </w:p>
    <w:p w14:paraId="4D028922" w14:textId="77777777" w:rsidR="00D511AB" w:rsidRPr="00760392" w:rsidRDefault="00D511AB" w:rsidP="00B651C5">
      <w:pPr>
        <w:ind w:hanging="2"/>
        <w:rPr>
          <w:rFonts w:ascii="Cambria" w:hAnsi="Cambria" w:cs="Calibri"/>
        </w:rPr>
      </w:pPr>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7" w:type="dxa"/>
          <w:right w:w="57" w:type="dxa"/>
        </w:tblCellMar>
        <w:tblLook w:val="0000" w:firstRow="0" w:lastRow="0" w:firstColumn="0" w:lastColumn="0" w:noHBand="0" w:noVBand="0"/>
      </w:tblPr>
      <w:tblGrid>
        <w:gridCol w:w="5949"/>
        <w:gridCol w:w="441"/>
        <w:gridCol w:w="441"/>
        <w:gridCol w:w="441"/>
        <w:gridCol w:w="441"/>
        <w:gridCol w:w="441"/>
        <w:gridCol w:w="441"/>
        <w:gridCol w:w="441"/>
        <w:gridCol w:w="441"/>
        <w:gridCol w:w="441"/>
      </w:tblGrid>
      <w:tr w:rsidR="00760392" w:rsidRPr="00760392" w14:paraId="1D3D8F92" w14:textId="77777777" w:rsidTr="00760392">
        <w:trPr>
          <w:trHeight w:val="473"/>
        </w:trPr>
        <w:tc>
          <w:tcPr>
            <w:tcW w:w="5949" w:type="dxa"/>
            <w:vMerge w:val="restart"/>
            <w:shd w:val="clear" w:color="auto" w:fill="BFBFBF"/>
            <w:vAlign w:val="center"/>
          </w:tcPr>
          <w:p w14:paraId="049222D7" w14:textId="581B960A" w:rsidR="00760392" w:rsidRPr="00760392" w:rsidRDefault="00760392" w:rsidP="00760392">
            <w:pPr>
              <w:tabs>
                <w:tab w:val="center" w:pos="2016"/>
              </w:tabs>
              <w:spacing w:after="0" w:line="240" w:lineRule="auto"/>
              <w:rPr>
                <w:rFonts w:ascii="Cambria" w:eastAsia="Arial" w:hAnsi="Cambria" w:cs="Arial"/>
                <w:smallCaps/>
              </w:rPr>
            </w:pPr>
            <w:r w:rsidRPr="00760392">
              <w:rPr>
                <w:rFonts w:ascii="Cambria" w:eastAsia="Arial" w:hAnsi="Cambria" w:cs="Arial"/>
                <w:smallCaps/>
              </w:rPr>
              <w:t>Competencias a des</w:t>
            </w:r>
            <w:r>
              <w:rPr>
                <w:rFonts w:ascii="Cambria" w:eastAsia="Arial" w:hAnsi="Cambria" w:cs="Arial"/>
                <w:smallCaps/>
              </w:rPr>
              <w:t>arrollar para el futuro egresado</w:t>
            </w:r>
          </w:p>
        </w:tc>
        <w:tc>
          <w:tcPr>
            <w:tcW w:w="3969" w:type="dxa"/>
            <w:gridSpan w:val="9"/>
            <w:shd w:val="clear" w:color="auto" w:fill="BFBFBF"/>
            <w:vAlign w:val="center"/>
          </w:tcPr>
          <w:p w14:paraId="468CA909" w14:textId="5FAE5555" w:rsidR="00760392" w:rsidRPr="00760392" w:rsidRDefault="00760392" w:rsidP="00760392">
            <w:pPr>
              <w:spacing w:after="0" w:line="240" w:lineRule="auto"/>
              <w:jc w:val="center"/>
              <w:rPr>
                <w:rFonts w:ascii="Cambria" w:hAnsi="Cambria" w:cs="Calibri"/>
                <w:smallCaps/>
                <w:sz w:val="18"/>
                <w:szCs w:val="18"/>
              </w:rPr>
            </w:pPr>
            <w:r>
              <w:rPr>
                <w:rFonts w:ascii="Cambria" w:hAnsi="Cambria" w:cs="Calibri"/>
                <w:smallCaps/>
                <w:sz w:val="18"/>
                <w:szCs w:val="18"/>
              </w:rPr>
              <w:t>CURSOS (ver referencias debajo)</w:t>
            </w:r>
          </w:p>
        </w:tc>
      </w:tr>
      <w:tr w:rsidR="00760392" w:rsidRPr="00760392" w14:paraId="3E56CFA9" w14:textId="77777777" w:rsidTr="00760392">
        <w:trPr>
          <w:trHeight w:val="473"/>
        </w:trPr>
        <w:tc>
          <w:tcPr>
            <w:tcW w:w="5949" w:type="dxa"/>
            <w:vMerge/>
            <w:shd w:val="clear" w:color="auto" w:fill="BFBFBF"/>
            <w:vAlign w:val="center"/>
          </w:tcPr>
          <w:p w14:paraId="3CFBBE77" w14:textId="367F98F4" w:rsidR="00760392" w:rsidRPr="00760392" w:rsidRDefault="00760392" w:rsidP="00760392">
            <w:pPr>
              <w:tabs>
                <w:tab w:val="center" w:pos="2016"/>
              </w:tabs>
              <w:spacing w:after="0" w:line="240" w:lineRule="auto"/>
              <w:rPr>
                <w:rFonts w:ascii="Cambria" w:eastAsia="Arial" w:hAnsi="Cambria" w:cs="Arial"/>
              </w:rPr>
            </w:pPr>
          </w:p>
        </w:tc>
        <w:tc>
          <w:tcPr>
            <w:tcW w:w="441" w:type="dxa"/>
            <w:shd w:val="clear" w:color="auto" w:fill="BFBFBF"/>
            <w:vAlign w:val="center"/>
          </w:tcPr>
          <w:p w14:paraId="20C6B85E" w14:textId="77777777" w:rsidR="00760392" w:rsidRPr="00760392" w:rsidRDefault="00760392" w:rsidP="00760392">
            <w:pPr>
              <w:spacing w:after="0" w:line="240" w:lineRule="auto"/>
              <w:jc w:val="center"/>
              <w:rPr>
                <w:rFonts w:ascii="Cambria" w:hAnsi="Cambria" w:cs="Calibri"/>
                <w:sz w:val="18"/>
                <w:szCs w:val="18"/>
              </w:rPr>
            </w:pPr>
            <w:r w:rsidRPr="00760392">
              <w:rPr>
                <w:rFonts w:ascii="Cambria" w:hAnsi="Cambria" w:cs="Calibri"/>
                <w:smallCaps/>
                <w:sz w:val="18"/>
                <w:szCs w:val="18"/>
              </w:rPr>
              <w:t>(1)</w:t>
            </w:r>
          </w:p>
        </w:tc>
        <w:tc>
          <w:tcPr>
            <w:tcW w:w="441" w:type="dxa"/>
            <w:shd w:val="clear" w:color="auto" w:fill="BFBFBF"/>
            <w:vAlign w:val="center"/>
          </w:tcPr>
          <w:p w14:paraId="029BBF86" w14:textId="77777777" w:rsidR="00760392" w:rsidRPr="00760392" w:rsidRDefault="00760392" w:rsidP="00760392">
            <w:pPr>
              <w:spacing w:after="0" w:line="240" w:lineRule="auto"/>
              <w:jc w:val="center"/>
              <w:rPr>
                <w:rFonts w:ascii="Cambria" w:hAnsi="Cambria" w:cs="Calibri"/>
                <w:sz w:val="18"/>
                <w:szCs w:val="18"/>
              </w:rPr>
            </w:pPr>
            <w:r w:rsidRPr="00760392">
              <w:rPr>
                <w:rFonts w:ascii="Cambria" w:hAnsi="Cambria" w:cs="Calibri"/>
                <w:smallCaps/>
                <w:sz w:val="18"/>
                <w:szCs w:val="18"/>
              </w:rPr>
              <w:t>(2)</w:t>
            </w:r>
          </w:p>
        </w:tc>
        <w:tc>
          <w:tcPr>
            <w:tcW w:w="441" w:type="dxa"/>
            <w:shd w:val="clear" w:color="auto" w:fill="BFBFBF"/>
            <w:vAlign w:val="center"/>
          </w:tcPr>
          <w:p w14:paraId="2C0F3533" w14:textId="77777777" w:rsidR="00760392" w:rsidRPr="00760392" w:rsidRDefault="00760392" w:rsidP="00760392">
            <w:pPr>
              <w:spacing w:after="0" w:line="240" w:lineRule="auto"/>
              <w:jc w:val="center"/>
              <w:rPr>
                <w:rFonts w:ascii="Cambria" w:hAnsi="Cambria" w:cs="Calibri"/>
                <w:sz w:val="18"/>
                <w:szCs w:val="18"/>
              </w:rPr>
            </w:pPr>
            <w:r w:rsidRPr="00760392">
              <w:rPr>
                <w:rFonts w:ascii="Cambria" w:hAnsi="Cambria" w:cs="Calibri"/>
                <w:smallCaps/>
                <w:sz w:val="18"/>
                <w:szCs w:val="18"/>
              </w:rPr>
              <w:t>(3)</w:t>
            </w:r>
          </w:p>
        </w:tc>
        <w:tc>
          <w:tcPr>
            <w:tcW w:w="441" w:type="dxa"/>
            <w:shd w:val="clear" w:color="auto" w:fill="BFBFBF"/>
            <w:vAlign w:val="center"/>
          </w:tcPr>
          <w:p w14:paraId="5E789DE0" w14:textId="77777777" w:rsidR="00760392" w:rsidRPr="00760392" w:rsidRDefault="00760392" w:rsidP="00760392">
            <w:pPr>
              <w:spacing w:after="0" w:line="240" w:lineRule="auto"/>
              <w:ind w:right="-75"/>
              <w:jc w:val="center"/>
              <w:rPr>
                <w:rFonts w:ascii="Cambria" w:hAnsi="Cambria" w:cs="Calibri"/>
                <w:sz w:val="18"/>
                <w:szCs w:val="18"/>
              </w:rPr>
            </w:pPr>
            <w:r w:rsidRPr="00760392">
              <w:rPr>
                <w:rFonts w:ascii="Cambria" w:hAnsi="Cambria" w:cs="Calibri"/>
                <w:smallCaps/>
                <w:sz w:val="18"/>
                <w:szCs w:val="18"/>
              </w:rPr>
              <w:t>(4)</w:t>
            </w:r>
          </w:p>
        </w:tc>
        <w:tc>
          <w:tcPr>
            <w:tcW w:w="441" w:type="dxa"/>
            <w:shd w:val="clear" w:color="auto" w:fill="BFBFBF"/>
            <w:vAlign w:val="center"/>
          </w:tcPr>
          <w:p w14:paraId="544D7BA2" w14:textId="77777777" w:rsidR="00760392" w:rsidRPr="00760392" w:rsidRDefault="00760392" w:rsidP="00760392">
            <w:pPr>
              <w:spacing w:after="0" w:line="240" w:lineRule="auto"/>
              <w:jc w:val="center"/>
              <w:rPr>
                <w:rFonts w:ascii="Cambria" w:hAnsi="Cambria" w:cs="Calibri"/>
                <w:sz w:val="18"/>
                <w:szCs w:val="18"/>
              </w:rPr>
            </w:pPr>
            <w:r w:rsidRPr="00760392">
              <w:rPr>
                <w:rFonts w:ascii="Cambria" w:hAnsi="Cambria" w:cs="Calibri"/>
                <w:smallCaps/>
                <w:sz w:val="18"/>
                <w:szCs w:val="18"/>
              </w:rPr>
              <w:t>(5)</w:t>
            </w:r>
          </w:p>
        </w:tc>
        <w:tc>
          <w:tcPr>
            <w:tcW w:w="441" w:type="dxa"/>
            <w:shd w:val="clear" w:color="auto" w:fill="BFBFBF"/>
            <w:vAlign w:val="center"/>
          </w:tcPr>
          <w:p w14:paraId="3B8CC6DA" w14:textId="77777777" w:rsidR="00760392" w:rsidRPr="00760392" w:rsidRDefault="00760392" w:rsidP="00760392">
            <w:pPr>
              <w:spacing w:after="0" w:line="240" w:lineRule="auto"/>
              <w:ind w:right="-28"/>
              <w:jc w:val="center"/>
              <w:rPr>
                <w:rFonts w:ascii="Cambria" w:hAnsi="Cambria" w:cs="Calibri"/>
                <w:sz w:val="18"/>
                <w:szCs w:val="18"/>
              </w:rPr>
            </w:pPr>
            <w:r w:rsidRPr="00760392">
              <w:rPr>
                <w:rFonts w:ascii="Cambria" w:hAnsi="Cambria" w:cs="Calibri"/>
                <w:smallCaps/>
                <w:sz w:val="18"/>
                <w:szCs w:val="18"/>
              </w:rPr>
              <w:t>(6)</w:t>
            </w:r>
          </w:p>
        </w:tc>
        <w:tc>
          <w:tcPr>
            <w:tcW w:w="441" w:type="dxa"/>
            <w:shd w:val="clear" w:color="auto" w:fill="BFBFBF"/>
            <w:vAlign w:val="center"/>
          </w:tcPr>
          <w:p w14:paraId="22B55A3C" w14:textId="77777777" w:rsidR="00760392" w:rsidRPr="00760392" w:rsidRDefault="00760392" w:rsidP="00760392">
            <w:pPr>
              <w:spacing w:after="0" w:line="240" w:lineRule="auto"/>
              <w:ind w:right="-75"/>
              <w:jc w:val="center"/>
              <w:rPr>
                <w:rFonts w:ascii="Cambria" w:hAnsi="Cambria" w:cs="Calibri"/>
                <w:sz w:val="18"/>
                <w:szCs w:val="18"/>
              </w:rPr>
            </w:pPr>
            <w:r w:rsidRPr="00760392">
              <w:rPr>
                <w:rFonts w:ascii="Cambria" w:hAnsi="Cambria" w:cs="Calibri"/>
                <w:smallCaps/>
                <w:sz w:val="18"/>
                <w:szCs w:val="18"/>
              </w:rPr>
              <w:t>(7)</w:t>
            </w:r>
          </w:p>
        </w:tc>
        <w:tc>
          <w:tcPr>
            <w:tcW w:w="441" w:type="dxa"/>
            <w:shd w:val="clear" w:color="auto" w:fill="BFBFBF"/>
            <w:vAlign w:val="center"/>
          </w:tcPr>
          <w:p w14:paraId="22537CC0" w14:textId="77777777" w:rsidR="00760392" w:rsidRPr="00760392" w:rsidRDefault="00760392" w:rsidP="00760392">
            <w:pPr>
              <w:spacing w:after="0" w:line="240" w:lineRule="auto"/>
              <w:jc w:val="center"/>
              <w:rPr>
                <w:rFonts w:ascii="Cambria" w:hAnsi="Cambria" w:cs="Calibri"/>
                <w:sz w:val="18"/>
                <w:szCs w:val="18"/>
              </w:rPr>
            </w:pPr>
            <w:r w:rsidRPr="00760392">
              <w:rPr>
                <w:rFonts w:ascii="Cambria" w:hAnsi="Cambria" w:cs="Calibri"/>
                <w:smallCaps/>
                <w:sz w:val="18"/>
                <w:szCs w:val="18"/>
              </w:rPr>
              <w:t>(8)</w:t>
            </w:r>
          </w:p>
        </w:tc>
        <w:tc>
          <w:tcPr>
            <w:tcW w:w="441" w:type="dxa"/>
            <w:shd w:val="clear" w:color="auto" w:fill="BFBFBF"/>
            <w:vAlign w:val="center"/>
          </w:tcPr>
          <w:p w14:paraId="77E59A21" w14:textId="77777777" w:rsidR="00760392" w:rsidRPr="00760392" w:rsidRDefault="00760392" w:rsidP="00760392">
            <w:pPr>
              <w:spacing w:after="0" w:line="240" w:lineRule="auto"/>
              <w:jc w:val="center"/>
              <w:rPr>
                <w:rFonts w:ascii="Cambria" w:hAnsi="Cambria" w:cs="Calibri"/>
                <w:sz w:val="18"/>
                <w:szCs w:val="18"/>
              </w:rPr>
            </w:pPr>
            <w:r w:rsidRPr="00760392">
              <w:rPr>
                <w:rFonts w:ascii="Cambria" w:hAnsi="Cambria" w:cs="Calibri"/>
                <w:smallCaps/>
                <w:sz w:val="18"/>
                <w:szCs w:val="18"/>
              </w:rPr>
              <w:t>(9)</w:t>
            </w:r>
          </w:p>
        </w:tc>
      </w:tr>
      <w:tr w:rsidR="00B651C5" w:rsidRPr="00760392" w14:paraId="60F13A85" w14:textId="77777777" w:rsidTr="00760392">
        <w:tc>
          <w:tcPr>
            <w:tcW w:w="5949" w:type="dxa"/>
          </w:tcPr>
          <w:p w14:paraId="236960FC" w14:textId="77777777" w:rsidR="00B651C5" w:rsidRPr="00760392" w:rsidRDefault="00B651C5" w:rsidP="00760392">
            <w:pPr>
              <w:spacing w:before="60" w:after="60" w:line="240" w:lineRule="auto"/>
              <w:rPr>
                <w:rFonts w:ascii="Cambria" w:eastAsia="Arial" w:hAnsi="Cambria" w:cs="Arial"/>
              </w:rPr>
            </w:pPr>
            <w:r w:rsidRPr="00760392">
              <w:rPr>
                <w:rFonts w:ascii="Cambria" w:eastAsia="Arial" w:hAnsi="Cambria" w:cs="Arial"/>
              </w:rPr>
              <w:t>Conocer las tecnologías actuales aplicables en ciudades inteligentes</w:t>
            </w:r>
          </w:p>
        </w:tc>
        <w:tc>
          <w:tcPr>
            <w:tcW w:w="441" w:type="dxa"/>
            <w:vAlign w:val="center"/>
          </w:tcPr>
          <w:p w14:paraId="1CBA6E2E" w14:textId="77777777" w:rsidR="00B651C5" w:rsidRPr="00760392" w:rsidRDefault="00B651C5" w:rsidP="00760392">
            <w:pPr>
              <w:spacing w:before="60" w:after="60" w:line="240" w:lineRule="auto"/>
              <w:jc w:val="center"/>
              <w:rPr>
                <w:rFonts w:ascii="Cambria" w:hAnsi="Cambria" w:cs="Calibri"/>
                <w:sz w:val="18"/>
                <w:szCs w:val="18"/>
              </w:rPr>
            </w:pPr>
            <w:r w:rsidRPr="00760392">
              <w:rPr>
                <w:rFonts w:ascii="Cambria" w:hAnsi="Cambria" w:cs="Calibri"/>
                <w:sz w:val="18"/>
                <w:szCs w:val="18"/>
              </w:rPr>
              <w:t>X</w:t>
            </w:r>
          </w:p>
        </w:tc>
        <w:tc>
          <w:tcPr>
            <w:tcW w:w="441" w:type="dxa"/>
            <w:vAlign w:val="center"/>
          </w:tcPr>
          <w:p w14:paraId="37218AE4" w14:textId="77777777" w:rsidR="00B651C5" w:rsidRPr="00760392" w:rsidRDefault="00B651C5" w:rsidP="00760392">
            <w:pPr>
              <w:spacing w:before="60" w:after="60" w:line="240" w:lineRule="auto"/>
              <w:jc w:val="center"/>
              <w:rPr>
                <w:rFonts w:ascii="Cambria" w:hAnsi="Cambria" w:cs="Calibri"/>
                <w:sz w:val="18"/>
                <w:szCs w:val="18"/>
              </w:rPr>
            </w:pPr>
            <w:r w:rsidRPr="00760392">
              <w:rPr>
                <w:rFonts w:ascii="Cambria" w:hAnsi="Cambria" w:cs="Calibri"/>
                <w:sz w:val="18"/>
                <w:szCs w:val="18"/>
              </w:rPr>
              <w:t>X</w:t>
            </w:r>
          </w:p>
        </w:tc>
        <w:tc>
          <w:tcPr>
            <w:tcW w:w="441" w:type="dxa"/>
            <w:vAlign w:val="center"/>
          </w:tcPr>
          <w:p w14:paraId="1CDA1ECD" w14:textId="77777777" w:rsidR="00B651C5" w:rsidRPr="00760392" w:rsidRDefault="00B651C5" w:rsidP="00760392">
            <w:pPr>
              <w:spacing w:before="60" w:after="60" w:line="240" w:lineRule="auto"/>
              <w:jc w:val="center"/>
              <w:rPr>
                <w:rFonts w:ascii="Cambria" w:hAnsi="Cambria" w:cs="Calibri"/>
                <w:sz w:val="18"/>
                <w:szCs w:val="18"/>
              </w:rPr>
            </w:pPr>
          </w:p>
        </w:tc>
        <w:tc>
          <w:tcPr>
            <w:tcW w:w="441" w:type="dxa"/>
            <w:vAlign w:val="center"/>
          </w:tcPr>
          <w:p w14:paraId="76DC6D5E" w14:textId="77777777" w:rsidR="00B651C5" w:rsidRPr="00760392" w:rsidRDefault="00B651C5" w:rsidP="00760392">
            <w:pPr>
              <w:spacing w:before="60" w:after="60" w:line="240" w:lineRule="auto"/>
              <w:jc w:val="center"/>
              <w:rPr>
                <w:rFonts w:ascii="Cambria" w:hAnsi="Cambria" w:cs="Calibri"/>
                <w:sz w:val="18"/>
                <w:szCs w:val="18"/>
              </w:rPr>
            </w:pPr>
          </w:p>
        </w:tc>
        <w:tc>
          <w:tcPr>
            <w:tcW w:w="441" w:type="dxa"/>
            <w:vAlign w:val="center"/>
          </w:tcPr>
          <w:p w14:paraId="015CB99F" w14:textId="77777777" w:rsidR="00B651C5" w:rsidRPr="00760392" w:rsidRDefault="00B651C5" w:rsidP="00760392">
            <w:pPr>
              <w:spacing w:before="60" w:after="60" w:line="240" w:lineRule="auto"/>
              <w:jc w:val="center"/>
              <w:rPr>
                <w:rFonts w:ascii="Cambria" w:hAnsi="Cambria" w:cs="Calibri"/>
                <w:sz w:val="18"/>
                <w:szCs w:val="18"/>
              </w:rPr>
            </w:pPr>
          </w:p>
        </w:tc>
        <w:tc>
          <w:tcPr>
            <w:tcW w:w="441" w:type="dxa"/>
            <w:vAlign w:val="center"/>
          </w:tcPr>
          <w:p w14:paraId="5D49AFA6" w14:textId="77777777" w:rsidR="00B651C5" w:rsidRPr="00760392" w:rsidRDefault="00B651C5" w:rsidP="00760392">
            <w:pPr>
              <w:spacing w:before="60" w:after="60" w:line="240" w:lineRule="auto"/>
              <w:jc w:val="center"/>
              <w:rPr>
                <w:rFonts w:ascii="Cambria" w:hAnsi="Cambria" w:cs="Calibri"/>
                <w:sz w:val="18"/>
                <w:szCs w:val="18"/>
              </w:rPr>
            </w:pPr>
            <w:r w:rsidRPr="00760392">
              <w:rPr>
                <w:rFonts w:ascii="Cambria" w:hAnsi="Cambria" w:cs="Calibri"/>
                <w:sz w:val="18"/>
                <w:szCs w:val="18"/>
              </w:rPr>
              <w:t>X</w:t>
            </w:r>
          </w:p>
        </w:tc>
        <w:tc>
          <w:tcPr>
            <w:tcW w:w="441" w:type="dxa"/>
            <w:vAlign w:val="center"/>
          </w:tcPr>
          <w:p w14:paraId="6EE4578F" w14:textId="77777777" w:rsidR="00B651C5" w:rsidRPr="00760392" w:rsidRDefault="00B651C5" w:rsidP="00760392">
            <w:pPr>
              <w:spacing w:before="60" w:after="60" w:line="240" w:lineRule="auto"/>
              <w:jc w:val="center"/>
              <w:rPr>
                <w:rFonts w:ascii="Cambria" w:hAnsi="Cambria" w:cs="Calibri"/>
              </w:rPr>
            </w:pPr>
          </w:p>
        </w:tc>
        <w:tc>
          <w:tcPr>
            <w:tcW w:w="441" w:type="dxa"/>
            <w:vAlign w:val="center"/>
          </w:tcPr>
          <w:p w14:paraId="48FFEF9A" w14:textId="77777777" w:rsidR="00B651C5" w:rsidRPr="00760392" w:rsidRDefault="00B651C5" w:rsidP="00760392">
            <w:pPr>
              <w:spacing w:before="60" w:after="60" w:line="240" w:lineRule="auto"/>
              <w:jc w:val="center"/>
              <w:rPr>
                <w:rFonts w:ascii="Cambria" w:hAnsi="Cambria" w:cs="Calibri"/>
              </w:rPr>
            </w:pPr>
          </w:p>
        </w:tc>
        <w:tc>
          <w:tcPr>
            <w:tcW w:w="441" w:type="dxa"/>
            <w:vAlign w:val="center"/>
          </w:tcPr>
          <w:p w14:paraId="1D97BB18" w14:textId="77777777" w:rsidR="00B651C5" w:rsidRPr="00760392" w:rsidRDefault="00B651C5" w:rsidP="00760392">
            <w:pPr>
              <w:spacing w:before="60" w:after="60" w:line="240" w:lineRule="auto"/>
              <w:jc w:val="center"/>
              <w:rPr>
                <w:rFonts w:ascii="Cambria" w:hAnsi="Cambria" w:cs="Calibri"/>
              </w:rPr>
            </w:pPr>
          </w:p>
        </w:tc>
      </w:tr>
      <w:tr w:rsidR="00B651C5" w:rsidRPr="00760392" w14:paraId="2703DBB9" w14:textId="77777777" w:rsidTr="00760392">
        <w:tc>
          <w:tcPr>
            <w:tcW w:w="5949" w:type="dxa"/>
          </w:tcPr>
          <w:p w14:paraId="215EE001" w14:textId="77777777" w:rsidR="00B651C5" w:rsidRPr="00760392" w:rsidRDefault="00B651C5" w:rsidP="00760392">
            <w:pPr>
              <w:spacing w:before="60" w:after="60" w:line="240" w:lineRule="auto"/>
              <w:rPr>
                <w:rFonts w:ascii="Cambria" w:eastAsia="Arial" w:hAnsi="Cambria" w:cs="Arial"/>
              </w:rPr>
            </w:pPr>
            <w:r w:rsidRPr="00760392">
              <w:rPr>
                <w:rFonts w:ascii="Cambria" w:eastAsia="Arial" w:hAnsi="Cambria" w:cs="Arial"/>
              </w:rPr>
              <w:t>Diseñar servicios públicos digitales en base a las necesidades de los ciudadanos</w:t>
            </w:r>
          </w:p>
        </w:tc>
        <w:tc>
          <w:tcPr>
            <w:tcW w:w="441" w:type="dxa"/>
            <w:vAlign w:val="center"/>
          </w:tcPr>
          <w:p w14:paraId="4FC4381D" w14:textId="77777777" w:rsidR="00B651C5" w:rsidRPr="00760392" w:rsidRDefault="00B651C5" w:rsidP="00760392">
            <w:pPr>
              <w:spacing w:before="60" w:after="60" w:line="240" w:lineRule="auto"/>
              <w:jc w:val="center"/>
              <w:rPr>
                <w:rFonts w:ascii="Cambria" w:hAnsi="Cambria" w:cs="Calibri"/>
                <w:sz w:val="18"/>
                <w:szCs w:val="18"/>
              </w:rPr>
            </w:pPr>
            <w:r w:rsidRPr="00760392">
              <w:rPr>
                <w:rFonts w:ascii="Cambria" w:hAnsi="Cambria" w:cs="Calibri"/>
                <w:sz w:val="18"/>
                <w:szCs w:val="18"/>
              </w:rPr>
              <w:t>X</w:t>
            </w:r>
          </w:p>
        </w:tc>
        <w:tc>
          <w:tcPr>
            <w:tcW w:w="441" w:type="dxa"/>
            <w:vAlign w:val="center"/>
          </w:tcPr>
          <w:p w14:paraId="35A9A1C1" w14:textId="77777777" w:rsidR="00B651C5" w:rsidRPr="00760392" w:rsidRDefault="00B651C5" w:rsidP="00760392">
            <w:pPr>
              <w:spacing w:before="60" w:after="60" w:line="240" w:lineRule="auto"/>
              <w:jc w:val="center"/>
              <w:rPr>
                <w:rFonts w:ascii="Cambria" w:hAnsi="Cambria" w:cs="Calibri"/>
                <w:sz w:val="18"/>
                <w:szCs w:val="18"/>
              </w:rPr>
            </w:pPr>
            <w:r w:rsidRPr="00760392">
              <w:rPr>
                <w:rFonts w:ascii="Cambria" w:hAnsi="Cambria" w:cs="Calibri"/>
                <w:sz w:val="18"/>
                <w:szCs w:val="18"/>
              </w:rPr>
              <w:t>X</w:t>
            </w:r>
          </w:p>
        </w:tc>
        <w:tc>
          <w:tcPr>
            <w:tcW w:w="441" w:type="dxa"/>
            <w:vAlign w:val="center"/>
          </w:tcPr>
          <w:p w14:paraId="47AF2E32" w14:textId="77777777" w:rsidR="00B651C5" w:rsidRPr="00760392" w:rsidRDefault="00B651C5" w:rsidP="00760392">
            <w:pPr>
              <w:spacing w:before="60" w:after="60" w:line="240" w:lineRule="auto"/>
              <w:jc w:val="center"/>
              <w:rPr>
                <w:rFonts w:ascii="Cambria" w:hAnsi="Cambria" w:cs="Calibri"/>
                <w:sz w:val="18"/>
                <w:szCs w:val="18"/>
              </w:rPr>
            </w:pPr>
          </w:p>
        </w:tc>
        <w:tc>
          <w:tcPr>
            <w:tcW w:w="441" w:type="dxa"/>
            <w:vAlign w:val="center"/>
          </w:tcPr>
          <w:p w14:paraId="268C2023" w14:textId="77777777" w:rsidR="00B651C5" w:rsidRPr="00760392" w:rsidRDefault="00B651C5" w:rsidP="00760392">
            <w:pPr>
              <w:spacing w:before="60" w:after="60" w:line="240" w:lineRule="auto"/>
              <w:jc w:val="center"/>
              <w:rPr>
                <w:rFonts w:ascii="Cambria" w:hAnsi="Cambria" w:cs="Calibri"/>
                <w:sz w:val="18"/>
                <w:szCs w:val="18"/>
              </w:rPr>
            </w:pPr>
          </w:p>
        </w:tc>
        <w:tc>
          <w:tcPr>
            <w:tcW w:w="441" w:type="dxa"/>
            <w:vAlign w:val="center"/>
          </w:tcPr>
          <w:p w14:paraId="68B9AEBC" w14:textId="77777777" w:rsidR="00B651C5" w:rsidRPr="00760392" w:rsidRDefault="00B651C5" w:rsidP="00760392">
            <w:pPr>
              <w:spacing w:before="60" w:after="60" w:line="240" w:lineRule="auto"/>
              <w:jc w:val="center"/>
              <w:rPr>
                <w:rFonts w:ascii="Cambria" w:hAnsi="Cambria" w:cs="Calibri"/>
                <w:sz w:val="18"/>
                <w:szCs w:val="18"/>
              </w:rPr>
            </w:pPr>
          </w:p>
        </w:tc>
        <w:tc>
          <w:tcPr>
            <w:tcW w:w="441" w:type="dxa"/>
            <w:vAlign w:val="center"/>
          </w:tcPr>
          <w:p w14:paraId="36716233" w14:textId="77777777" w:rsidR="00B651C5" w:rsidRPr="00760392" w:rsidRDefault="00B651C5" w:rsidP="00760392">
            <w:pPr>
              <w:spacing w:before="60" w:after="60" w:line="240" w:lineRule="auto"/>
              <w:jc w:val="center"/>
              <w:rPr>
                <w:rFonts w:ascii="Cambria" w:hAnsi="Cambria" w:cs="Calibri"/>
                <w:sz w:val="18"/>
                <w:szCs w:val="18"/>
              </w:rPr>
            </w:pPr>
          </w:p>
        </w:tc>
        <w:tc>
          <w:tcPr>
            <w:tcW w:w="441" w:type="dxa"/>
            <w:vAlign w:val="center"/>
          </w:tcPr>
          <w:p w14:paraId="36D11AB1" w14:textId="77777777" w:rsidR="00B651C5" w:rsidRPr="00760392" w:rsidRDefault="00B651C5" w:rsidP="00760392">
            <w:pPr>
              <w:spacing w:before="60" w:after="60" w:line="240" w:lineRule="auto"/>
              <w:jc w:val="center"/>
              <w:rPr>
                <w:rFonts w:ascii="Cambria" w:hAnsi="Cambria" w:cs="Calibri"/>
                <w:sz w:val="18"/>
                <w:szCs w:val="18"/>
              </w:rPr>
            </w:pPr>
          </w:p>
        </w:tc>
        <w:tc>
          <w:tcPr>
            <w:tcW w:w="441" w:type="dxa"/>
            <w:vAlign w:val="center"/>
          </w:tcPr>
          <w:p w14:paraId="0EF9BBD1" w14:textId="77777777" w:rsidR="00B651C5" w:rsidRPr="00760392" w:rsidRDefault="00B651C5" w:rsidP="00760392">
            <w:pPr>
              <w:spacing w:before="60" w:after="60" w:line="240" w:lineRule="auto"/>
              <w:jc w:val="center"/>
              <w:rPr>
                <w:rFonts w:ascii="Cambria" w:hAnsi="Cambria" w:cs="Calibri"/>
                <w:sz w:val="18"/>
                <w:szCs w:val="18"/>
              </w:rPr>
            </w:pPr>
            <w:r w:rsidRPr="00760392">
              <w:rPr>
                <w:rFonts w:ascii="Cambria" w:hAnsi="Cambria" w:cs="Calibri"/>
                <w:sz w:val="18"/>
                <w:szCs w:val="18"/>
              </w:rPr>
              <w:t>X</w:t>
            </w:r>
          </w:p>
        </w:tc>
        <w:tc>
          <w:tcPr>
            <w:tcW w:w="441" w:type="dxa"/>
            <w:vAlign w:val="center"/>
          </w:tcPr>
          <w:p w14:paraId="1DA6E74B" w14:textId="77777777" w:rsidR="00B651C5" w:rsidRPr="00760392" w:rsidRDefault="00B651C5" w:rsidP="00760392">
            <w:pPr>
              <w:spacing w:before="60" w:after="60" w:line="240" w:lineRule="auto"/>
              <w:jc w:val="center"/>
              <w:rPr>
                <w:rFonts w:ascii="Cambria" w:hAnsi="Cambria" w:cs="Calibri"/>
              </w:rPr>
            </w:pPr>
          </w:p>
        </w:tc>
      </w:tr>
      <w:tr w:rsidR="00B651C5" w:rsidRPr="00760392" w14:paraId="2B3ED718" w14:textId="77777777" w:rsidTr="00760392">
        <w:tc>
          <w:tcPr>
            <w:tcW w:w="5949" w:type="dxa"/>
          </w:tcPr>
          <w:p w14:paraId="5A1119E1" w14:textId="77777777" w:rsidR="00B651C5" w:rsidRPr="00760392" w:rsidRDefault="00B651C5" w:rsidP="00760392">
            <w:pPr>
              <w:spacing w:before="60" w:after="60" w:line="240" w:lineRule="auto"/>
              <w:rPr>
                <w:rFonts w:ascii="Cambria" w:eastAsia="Arial" w:hAnsi="Cambria" w:cs="Arial"/>
              </w:rPr>
            </w:pPr>
            <w:r w:rsidRPr="00760392">
              <w:rPr>
                <w:rFonts w:ascii="Cambria" w:eastAsia="Arial" w:hAnsi="Cambria" w:cs="Arial"/>
              </w:rPr>
              <w:t xml:space="preserve">Conocer cómo generar valor público a través de iniciativas de gobierno digital </w:t>
            </w:r>
          </w:p>
        </w:tc>
        <w:tc>
          <w:tcPr>
            <w:tcW w:w="441" w:type="dxa"/>
            <w:vAlign w:val="center"/>
          </w:tcPr>
          <w:p w14:paraId="5D1AA620" w14:textId="77777777" w:rsidR="00B651C5" w:rsidRPr="00760392" w:rsidRDefault="00B651C5" w:rsidP="00760392">
            <w:pPr>
              <w:spacing w:before="60" w:after="60" w:line="240" w:lineRule="auto"/>
              <w:jc w:val="center"/>
              <w:rPr>
                <w:rFonts w:ascii="Cambria" w:hAnsi="Cambria" w:cs="Calibri"/>
              </w:rPr>
            </w:pPr>
          </w:p>
        </w:tc>
        <w:tc>
          <w:tcPr>
            <w:tcW w:w="441" w:type="dxa"/>
            <w:vAlign w:val="center"/>
          </w:tcPr>
          <w:p w14:paraId="62640E36" w14:textId="77777777" w:rsidR="00B651C5" w:rsidRPr="00760392" w:rsidRDefault="00B651C5" w:rsidP="00760392">
            <w:pPr>
              <w:spacing w:before="60" w:after="60" w:line="240" w:lineRule="auto"/>
              <w:jc w:val="center"/>
              <w:rPr>
                <w:rFonts w:ascii="Cambria" w:hAnsi="Cambria" w:cs="Calibri"/>
              </w:rPr>
            </w:pPr>
          </w:p>
        </w:tc>
        <w:tc>
          <w:tcPr>
            <w:tcW w:w="441" w:type="dxa"/>
            <w:vAlign w:val="center"/>
          </w:tcPr>
          <w:p w14:paraId="33821FBC" w14:textId="77777777" w:rsidR="00B651C5" w:rsidRPr="00760392" w:rsidRDefault="00B651C5" w:rsidP="00760392">
            <w:pPr>
              <w:spacing w:before="60" w:after="60" w:line="240" w:lineRule="auto"/>
              <w:jc w:val="center"/>
              <w:rPr>
                <w:rFonts w:ascii="Cambria" w:hAnsi="Cambria" w:cs="Calibri"/>
                <w:sz w:val="18"/>
                <w:szCs w:val="18"/>
              </w:rPr>
            </w:pPr>
            <w:r w:rsidRPr="00760392">
              <w:rPr>
                <w:rFonts w:ascii="Cambria" w:hAnsi="Cambria" w:cs="Calibri"/>
                <w:sz w:val="18"/>
                <w:szCs w:val="18"/>
              </w:rPr>
              <w:t>X</w:t>
            </w:r>
          </w:p>
        </w:tc>
        <w:tc>
          <w:tcPr>
            <w:tcW w:w="441" w:type="dxa"/>
            <w:vAlign w:val="center"/>
          </w:tcPr>
          <w:p w14:paraId="22083B47" w14:textId="77777777" w:rsidR="00B651C5" w:rsidRPr="00760392" w:rsidRDefault="00B651C5" w:rsidP="00760392">
            <w:pPr>
              <w:spacing w:before="60" w:after="60" w:line="240" w:lineRule="auto"/>
              <w:jc w:val="center"/>
              <w:rPr>
                <w:rFonts w:ascii="Cambria" w:hAnsi="Cambria" w:cs="Calibri"/>
                <w:sz w:val="18"/>
                <w:szCs w:val="18"/>
              </w:rPr>
            </w:pPr>
          </w:p>
        </w:tc>
        <w:tc>
          <w:tcPr>
            <w:tcW w:w="441" w:type="dxa"/>
            <w:vAlign w:val="center"/>
          </w:tcPr>
          <w:p w14:paraId="30D6CD50" w14:textId="77777777" w:rsidR="00B651C5" w:rsidRPr="00760392" w:rsidRDefault="00B651C5" w:rsidP="00760392">
            <w:pPr>
              <w:spacing w:before="60" w:after="60" w:line="240" w:lineRule="auto"/>
              <w:jc w:val="center"/>
              <w:rPr>
                <w:rFonts w:ascii="Cambria" w:hAnsi="Cambria" w:cs="Calibri"/>
                <w:sz w:val="18"/>
                <w:szCs w:val="18"/>
              </w:rPr>
            </w:pPr>
          </w:p>
        </w:tc>
        <w:tc>
          <w:tcPr>
            <w:tcW w:w="441" w:type="dxa"/>
            <w:vAlign w:val="center"/>
          </w:tcPr>
          <w:p w14:paraId="3B8F4A95" w14:textId="77777777" w:rsidR="00B651C5" w:rsidRPr="00760392" w:rsidRDefault="00B651C5" w:rsidP="00760392">
            <w:pPr>
              <w:spacing w:before="60" w:after="60" w:line="240" w:lineRule="auto"/>
              <w:jc w:val="center"/>
              <w:rPr>
                <w:rFonts w:ascii="Cambria" w:hAnsi="Cambria" w:cs="Calibri"/>
                <w:sz w:val="18"/>
                <w:szCs w:val="18"/>
              </w:rPr>
            </w:pPr>
          </w:p>
        </w:tc>
        <w:tc>
          <w:tcPr>
            <w:tcW w:w="441" w:type="dxa"/>
            <w:vAlign w:val="center"/>
          </w:tcPr>
          <w:p w14:paraId="032D0BC7" w14:textId="77777777" w:rsidR="00B651C5" w:rsidRPr="00760392" w:rsidRDefault="00B651C5" w:rsidP="00760392">
            <w:pPr>
              <w:spacing w:before="60" w:after="60" w:line="240" w:lineRule="auto"/>
              <w:jc w:val="center"/>
              <w:rPr>
                <w:rFonts w:ascii="Cambria" w:hAnsi="Cambria" w:cs="Calibri"/>
                <w:sz w:val="18"/>
                <w:szCs w:val="18"/>
              </w:rPr>
            </w:pPr>
          </w:p>
        </w:tc>
        <w:tc>
          <w:tcPr>
            <w:tcW w:w="441" w:type="dxa"/>
            <w:vAlign w:val="center"/>
          </w:tcPr>
          <w:p w14:paraId="72297601" w14:textId="77777777" w:rsidR="00B651C5" w:rsidRPr="00760392" w:rsidRDefault="00B651C5" w:rsidP="00760392">
            <w:pPr>
              <w:spacing w:before="60" w:after="60" w:line="240" w:lineRule="auto"/>
              <w:jc w:val="center"/>
              <w:rPr>
                <w:rFonts w:ascii="Cambria" w:hAnsi="Cambria" w:cs="Calibri"/>
                <w:sz w:val="18"/>
                <w:szCs w:val="18"/>
              </w:rPr>
            </w:pPr>
            <w:r w:rsidRPr="00760392">
              <w:rPr>
                <w:rFonts w:ascii="Cambria" w:hAnsi="Cambria" w:cs="Calibri"/>
                <w:sz w:val="18"/>
                <w:szCs w:val="18"/>
              </w:rPr>
              <w:t>X</w:t>
            </w:r>
          </w:p>
        </w:tc>
        <w:tc>
          <w:tcPr>
            <w:tcW w:w="441" w:type="dxa"/>
            <w:vAlign w:val="center"/>
          </w:tcPr>
          <w:p w14:paraId="3BA104B8" w14:textId="77777777" w:rsidR="00B651C5" w:rsidRPr="00760392" w:rsidRDefault="00B651C5" w:rsidP="00760392">
            <w:pPr>
              <w:spacing w:before="60" w:after="60" w:line="240" w:lineRule="auto"/>
              <w:jc w:val="center"/>
              <w:rPr>
                <w:rFonts w:ascii="Cambria" w:hAnsi="Cambria" w:cs="Calibri"/>
              </w:rPr>
            </w:pPr>
          </w:p>
        </w:tc>
      </w:tr>
      <w:tr w:rsidR="00B651C5" w:rsidRPr="00760392" w14:paraId="0118B10A" w14:textId="77777777" w:rsidTr="00760392">
        <w:tc>
          <w:tcPr>
            <w:tcW w:w="5949" w:type="dxa"/>
          </w:tcPr>
          <w:p w14:paraId="24CE7BCD" w14:textId="77777777" w:rsidR="00B651C5" w:rsidRPr="00760392" w:rsidRDefault="00B651C5" w:rsidP="00760392">
            <w:pPr>
              <w:spacing w:before="60" w:after="60" w:line="240" w:lineRule="auto"/>
              <w:rPr>
                <w:rFonts w:ascii="Cambria" w:eastAsia="Arial" w:hAnsi="Cambria" w:cs="Arial"/>
              </w:rPr>
            </w:pPr>
            <w:r w:rsidRPr="00760392">
              <w:rPr>
                <w:rFonts w:ascii="Cambria" w:eastAsia="Arial" w:hAnsi="Cambria" w:cs="Arial"/>
              </w:rPr>
              <w:t>Dirigir cambios organizacionales facilitados por la tecnología</w:t>
            </w:r>
          </w:p>
        </w:tc>
        <w:tc>
          <w:tcPr>
            <w:tcW w:w="441" w:type="dxa"/>
            <w:vAlign w:val="center"/>
          </w:tcPr>
          <w:p w14:paraId="20703746" w14:textId="77777777" w:rsidR="00B651C5" w:rsidRPr="00760392" w:rsidRDefault="00B651C5" w:rsidP="00760392">
            <w:pPr>
              <w:spacing w:before="60" w:after="60" w:line="240" w:lineRule="auto"/>
              <w:jc w:val="center"/>
              <w:rPr>
                <w:rFonts w:ascii="Cambria" w:hAnsi="Cambria" w:cs="Calibri"/>
              </w:rPr>
            </w:pPr>
          </w:p>
        </w:tc>
        <w:tc>
          <w:tcPr>
            <w:tcW w:w="441" w:type="dxa"/>
            <w:vAlign w:val="center"/>
          </w:tcPr>
          <w:p w14:paraId="0C053D11" w14:textId="77777777" w:rsidR="00B651C5" w:rsidRPr="00760392" w:rsidRDefault="00B651C5" w:rsidP="00760392">
            <w:pPr>
              <w:spacing w:before="60" w:after="60" w:line="240" w:lineRule="auto"/>
              <w:jc w:val="center"/>
              <w:rPr>
                <w:rFonts w:ascii="Cambria" w:hAnsi="Cambria" w:cs="Calibri"/>
              </w:rPr>
            </w:pPr>
          </w:p>
        </w:tc>
        <w:tc>
          <w:tcPr>
            <w:tcW w:w="441" w:type="dxa"/>
            <w:vAlign w:val="center"/>
          </w:tcPr>
          <w:p w14:paraId="40047756" w14:textId="77777777" w:rsidR="00B651C5" w:rsidRPr="00760392" w:rsidRDefault="00B651C5" w:rsidP="00760392">
            <w:pPr>
              <w:spacing w:before="60" w:after="60" w:line="240" w:lineRule="auto"/>
              <w:jc w:val="center"/>
              <w:rPr>
                <w:rFonts w:ascii="Cambria" w:hAnsi="Cambria" w:cs="Calibri"/>
                <w:sz w:val="18"/>
                <w:szCs w:val="18"/>
              </w:rPr>
            </w:pPr>
            <w:r w:rsidRPr="00760392">
              <w:rPr>
                <w:rFonts w:ascii="Cambria" w:hAnsi="Cambria" w:cs="Calibri"/>
                <w:sz w:val="18"/>
                <w:szCs w:val="18"/>
              </w:rPr>
              <w:t>X</w:t>
            </w:r>
          </w:p>
        </w:tc>
        <w:tc>
          <w:tcPr>
            <w:tcW w:w="441" w:type="dxa"/>
            <w:vAlign w:val="center"/>
          </w:tcPr>
          <w:p w14:paraId="066306FF" w14:textId="77777777" w:rsidR="00B651C5" w:rsidRPr="00760392" w:rsidRDefault="00B651C5" w:rsidP="00760392">
            <w:pPr>
              <w:spacing w:before="60" w:after="60" w:line="240" w:lineRule="auto"/>
              <w:jc w:val="center"/>
              <w:rPr>
                <w:rFonts w:ascii="Cambria" w:hAnsi="Cambria" w:cs="Calibri"/>
                <w:sz w:val="18"/>
                <w:szCs w:val="18"/>
              </w:rPr>
            </w:pPr>
            <w:r w:rsidRPr="00760392">
              <w:rPr>
                <w:rFonts w:ascii="Cambria" w:hAnsi="Cambria" w:cs="Calibri"/>
                <w:sz w:val="18"/>
                <w:szCs w:val="18"/>
              </w:rPr>
              <w:t>X</w:t>
            </w:r>
          </w:p>
        </w:tc>
        <w:tc>
          <w:tcPr>
            <w:tcW w:w="441" w:type="dxa"/>
            <w:vAlign w:val="center"/>
          </w:tcPr>
          <w:p w14:paraId="20101591" w14:textId="77777777" w:rsidR="00B651C5" w:rsidRPr="00760392" w:rsidRDefault="00B651C5" w:rsidP="00760392">
            <w:pPr>
              <w:spacing w:before="60" w:after="60" w:line="240" w:lineRule="auto"/>
              <w:jc w:val="center"/>
              <w:rPr>
                <w:rFonts w:ascii="Cambria" w:hAnsi="Cambria" w:cs="Calibri"/>
              </w:rPr>
            </w:pPr>
          </w:p>
        </w:tc>
        <w:tc>
          <w:tcPr>
            <w:tcW w:w="441" w:type="dxa"/>
            <w:vAlign w:val="center"/>
          </w:tcPr>
          <w:p w14:paraId="2418269B" w14:textId="77777777" w:rsidR="00B651C5" w:rsidRPr="00760392" w:rsidRDefault="00B651C5" w:rsidP="00760392">
            <w:pPr>
              <w:spacing w:before="60" w:after="60" w:line="240" w:lineRule="auto"/>
              <w:jc w:val="center"/>
              <w:rPr>
                <w:rFonts w:ascii="Cambria" w:hAnsi="Cambria" w:cs="Calibri"/>
              </w:rPr>
            </w:pPr>
          </w:p>
        </w:tc>
        <w:tc>
          <w:tcPr>
            <w:tcW w:w="441" w:type="dxa"/>
            <w:vAlign w:val="center"/>
          </w:tcPr>
          <w:p w14:paraId="4D8DD45C" w14:textId="77777777" w:rsidR="00B651C5" w:rsidRPr="00760392" w:rsidRDefault="00B651C5" w:rsidP="00760392">
            <w:pPr>
              <w:spacing w:before="60" w:after="60" w:line="240" w:lineRule="auto"/>
              <w:jc w:val="center"/>
              <w:rPr>
                <w:rFonts w:ascii="Cambria" w:hAnsi="Cambria" w:cs="Calibri"/>
              </w:rPr>
            </w:pPr>
          </w:p>
        </w:tc>
        <w:tc>
          <w:tcPr>
            <w:tcW w:w="441" w:type="dxa"/>
            <w:vAlign w:val="center"/>
          </w:tcPr>
          <w:p w14:paraId="5518B546" w14:textId="77777777" w:rsidR="00B651C5" w:rsidRPr="00760392" w:rsidRDefault="00B651C5" w:rsidP="00760392">
            <w:pPr>
              <w:spacing w:before="60" w:after="60" w:line="240" w:lineRule="auto"/>
              <w:jc w:val="center"/>
              <w:rPr>
                <w:rFonts w:ascii="Cambria" w:hAnsi="Cambria" w:cs="Calibri"/>
              </w:rPr>
            </w:pPr>
          </w:p>
        </w:tc>
        <w:tc>
          <w:tcPr>
            <w:tcW w:w="441" w:type="dxa"/>
            <w:vAlign w:val="center"/>
          </w:tcPr>
          <w:p w14:paraId="2FEF0ED4" w14:textId="77777777" w:rsidR="00B651C5" w:rsidRPr="00760392" w:rsidRDefault="00B651C5" w:rsidP="00760392">
            <w:pPr>
              <w:spacing w:before="60" w:after="60" w:line="240" w:lineRule="auto"/>
              <w:jc w:val="center"/>
              <w:rPr>
                <w:rFonts w:ascii="Cambria" w:hAnsi="Cambria" w:cs="Calibri"/>
              </w:rPr>
            </w:pPr>
          </w:p>
        </w:tc>
      </w:tr>
      <w:tr w:rsidR="00B651C5" w:rsidRPr="00760392" w14:paraId="5276FEB6" w14:textId="77777777" w:rsidTr="00760392">
        <w:tc>
          <w:tcPr>
            <w:tcW w:w="5949" w:type="dxa"/>
          </w:tcPr>
          <w:p w14:paraId="2B4C6DD4" w14:textId="77777777" w:rsidR="00B651C5" w:rsidRPr="00760392" w:rsidRDefault="00B651C5" w:rsidP="00760392">
            <w:pPr>
              <w:spacing w:before="60" w:after="60" w:line="240" w:lineRule="auto"/>
              <w:rPr>
                <w:rFonts w:ascii="Cambria" w:eastAsia="Arial" w:hAnsi="Cambria" w:cs="Arial"/>
              </w:rPr>
            </w:pPr>
            <w:r w:rsidRPr="00760392">
              <w:rPr>
                <w:rFonts w:ascii="Cambria" w:eastAsia="Arial" w:hAnsi="Cambria" w:cs="Arial"/>
              </w:rPr>
              <w:t>Conocer herramientas informáticas para mejorar la construcción de políticas públicas a través de la participación ciudadana</w:t>
            </w:r>
          </w:p>
        </w:tc>
        <w:tc>
          <w:tcPr>
            <w:tcW w:w="441" w:type="dxa"/>
            <w:vAlign w:val="center"/>
          </w:tcPr>
          <w:p w14:paraId="2E1E2367" w14:textId="77777777" w:rsidR="00B651C5" w:rsidRPr="00760392" w:rsidRDefault="00B651C5" w:rsidP="00760392">
            <w:pPr>
              <w:spacing w:before="60" w:after="60" w:line="240" w:lineRule="auto"/>
              <w:jc w:val="center"/>
              <w:rPr>
                <w:rFonts w:ascii="Cambria" w:hAnsi="Cambria" w:cs="Calibri"/>
                <w:sz w:val="18"/>
                <w:szCs w:val="18"/>
              </w:rPr>
            </w:pPr>
            <w:r w:rsidRPr="00760392">
              <w:rPr>
                <w:rFonts w:ascii="Cambria" w:hAnsi="Cambria" w:cs="Calibri"/>
                <w:sz w:val="18"/>
                <w:szCs w:val="18"/>
              </w:rPr>
              <w:t>X</w:t>
            </w:r>
          </w:p>
        </w:tc>
        <w:tc>
          <w:tcPr>
            <w:tcW w:w="441" w:type="dxa"/>
            <w:vAlign w:val="center"/>
          </w:tcPr>
          <w:p w14:paraId="5540ED09" w14:textId="77777777" w:rsidR="00B651C5" w:rsidRPr="00760392" w:rsidRDefault="00B651C5" w:rsidP="00760392">
            <w:pPr>
              <w:spacing w:before="60" w:after="60" w:line="240" w:lineRule="auto"/>
              <w:jc w:val="center"/>
              <w:rPr>
                <w:rFonts w:ascii="Cambria" w:hAnsi="Cambria" w:cs="Calibri"/>
                <w:sz w:val="18"/>
                <w:szCs w:val="18"/>
              </w:rPr>
            </w:pPr>
          </w:p>
        </w:tc>
        <w:tc>
          <w:tcPr>
            <w:tcW w:w="441" w:type="dxa"/>
            <w:vAlign w:val="center"/>
          </w:tcPr>
          <w:p w14:paraId="36D266D2" w14:textId="77777777" w:rsidR="00B651C5" w:rsidRPr="00760392" w:rsidRDefault="00B651C5" w:rsidP="00760392">
            <w:pPr>
              <w:spacing w:before="60" w:after="60" w:line="240" w:lineRule="auto"/>
              <w:jc w:val="center"/>
              <w:rPr>
                <w:rFonts w:ascii="Cambria" w:hAnsi="Cambria" w:cs="Calibri"/>
                <w:sz w:val="18"/>
                <w:szCs w:val="18"/>
              </w:rPr>
            </w:pPr>
          </w:p>
        </w:tc>
        <w:tc>
          <w:tcPr>
            <w:tcW w:w="441" w:type="dxa"/>
            <w:vAlign w:val="center"/>
          </w:tcPr>
          <w:p w14:paraId="40BF61B4" w14:textId="77777777" w:rsidR="00B651C5" w:rsidRPr="00760392" w:rsidRDefault="00B651C5" w:rsidP="00760392">
            <w:pPr>
              <w:spacing w:before="60" w:after="60" w:line="240" w:lineRule="auto"/>
              <w:jc w:val="center"/>
              <w:rPr>
                <w:rFonts w:ascii="Cambria" w:hAnsi="Cambria" w:cs="Calibri"/>
                <w:sz w:val="18"/>
                <w:szCs w:val="18"/>
              </w:rPr>
            </w:pPr>
            <w:r w:rsidRPr="00760392">
              <w:rPr>
                <w:rFonts w:ascii="Cambria" w:hAnsi="Cambria" w:cs="Calibri"/>
                <w:sz w:val="18"/>
                <w:szCs w:val="18"/>
              </w:rPr>
              <w:t>X</w:t>
            </w:r>
          </w:p>
        </w:tc>
        <w:tc>
          <w:tcPr>
            <w:tcW w:w="441" w:type="dxa"/>
            <w:vAlign w:val="center"/>
          </w:tcPr>
          <w:p w14:paraId="091400F3" w14:textId="77777777" w:rsidR="00B651C5" w:rsidRPr="00760392" w:rsidRDefault="00B651C5" w:rsidP="00760392">
            <w:pPr>
              <w:spacing w:before="60" w:after="60" w:line="240" w:lineRule="auto"/>
              <w:jc w:val="center"/>
              <w:rPr>
                <w:rFonts w:ascii="Cambria" w:hAnsi="Cambria" w:cs="Calibri"/>
                <w:sz w:val="18"/>
                <w:szCs w:val="18"/>
              </w:rPr>
            </w:pPr>
          </w:p>
        </w:tc>
        <w:tc>
          <w:tcPr>
            <w:tcW w:w="441" w:type="dxa"/>
            <w:vAlign w:val="center"/>
          </w:tcPr>
          <w:p w14:paraId="5F75137C" w14:textId="77777777" w:rsidR="00B651C5" w:rsidRPr="00760392" w:rsidRDefault="00B651C5" w:rsidP="00760392">
            <w:pPr>
              <w:spacing w:before="60" w:after="60" w:line="240" w:lineRule="auto"/>
              <w:jc w:val="center"/>
              <w:rPr>
                <w:rFonts w:ascii="Cambria" w:hAnsi="Cambria" w:cs="Calibri"/>
                <w:sz w:val="18"/>
                <w:szCs w:val="18"/>
              </w:rPr>
            </w:pPr>
          </w:p>
        </w:tc>
        <w:tc>
          <w:tcPr>
            <w:tcW w:w="441" w:type="dxa"/>
            <w:vAlign w:val="center"/>
          </w:tcPr>
          <w:p w14:paraId="29797881" w14:textId="77777777" w:rsidR="00B651C5" w:rsidRPr="00760392" w:rsidRDefault="00B651C5" w:rsidP="00760392">
            <w:pPr>
              <w:spacing w:before="60" w:after="60" w:line="240" w:lineRule="auto"/>
              <w:jc w:val="center"/>
              <w:rPr>
                <w:rFonts w:ascii="Cambria" w:hAnsi="Cambria" w:cs="Calibri"/>
                <w:sz w:val="18"/>
                <w:szCs w:val="18"/>
              </w:rPr>
            </w:pPr>
            <w:r w:rsidRPr="00760392">
              <w:rPr>
                <w:rFonts w:ascii="Cambria" w:hAnsi="Cambria" w:cs="Calibri"/>
                <w:sz w:val="18"/>
                <w:szCs w:val="18"/>
              </w:rPr>
              <w:t>X</w:t>
            </w:r>
          </w:p>
        </w:tc>
        <w:tc>
          <w:tcPr>
            <w:tcW w:w="441" w:type="dxa"/>
            <w:vAlign w:val="center"/>
          </w:tcPr>
          <w:p w14:paraId="3410BB64" w14:textId="77777777" w:rsidR="00B651C5" w:rsidRPr="00760392" w:rsidRDefault="00B651C5" w:rsidP="00760392">
            <w:pPr>
              <w:spacing w:before="60" w:after="60" w:line="240" w:lineRule="auto"/>
              <w:jc w:val="center"/>
              <w:rPr>
                <w:rFonts w:ascii="Cambria" w:hAnsi="Cambria" w:cs="Calibri"/>
              </w:rPr>
            </w:pPr>
          </w:p>
        </w:tc>
        <w:tc>
          <w:tcPr>
            <w:tcW w:w="441" w:type="dxa"/>
            <w:vAlign w:val="center"/>
          </w:tcPr>
          <w:p w14:paraId="00F1AC98" w14:textId="77777777" w:rsidR="00B651C5" w:rsidRPr="00760392" w:rsidRDefault="00B651C5" w:rsidP="00760392">
            <w:pPr>
              <w:spacing w:before="60" w:after="60" w:line="240" w:lineRule="auto"/>
              <w:jc w:val="center"/>
              <w:rPr>
                <w:rFonts w:ascii="Cambria" w:hAnsi="Cambria" w:cs="Calibri"/>
              </w:rPr>
            </w:pPr>
          </w:p>
        </w:tc>
      </w:tr>
      <w:tr w:rsidR="00B651C5" w:rsidRPr="00760392" w14:paraId="7D6242EA" w14:textId="77777777" w:rsidTr="00760392">
        <w:tc>
          <w:tcPr>
            <w:tcW w:w="5949" w:type="dxa"/>
          </w:tcPr>
          <w:p w14:paraId="3A166E80" w14:textId="77777777" w:rsidR="00B651C5" w:rsidRPr="00760392" w:rsidRDefault="00B651C5" w:rsidP="00760392">
            <w:pPr>
              <w:spacing w:before="60" w:after="60" w:line="240" w:lineRule="auto"/>
              <w:rPr>
                <w:rFonts w:ascii="Cambria" w:eastAsia="Arial" w:hAnsi="Cambria" w:cs="Arial"/>
              </w:rPr>
            </w:pPr>
            <w:r w:rsidRPr="00760392">
              <w:rPr>
                <w:rFonts w:ascii="Cambria" w:eastAsia="Arial" w:hAnsi="Cambria" w:cs="Arial"/>
              </w:rPr>
              <w:t>Alinear el desarrollo estratégico de tecnología con la misión, objetivos organizacionales y las necesidades de los ciudadanos</w:t>
            </w:r>
          </w:p>
        </w:tc>
        <w:tc>
          <w:tcPr>
            <w:tcW w:w="441" w:type="dxa"/>
            <w:vAlign w:val="center"/>
          </w:tcPr>
          <w:p w14:paraId="0999F666" w14:textId="77777777" w:rsidR="00B651C5" w:rsidRPr="00760392" w:rsidRDefault="00B651C5" w:rsidP="00760392">
            <w:pPr>
              <w:spacing w:before="60" w:after="60" w:line="240" w:lineRule="auto"/>
              <w:jc w:val="center"/>
              <w:rPr>
                <w:rFonts w:ascii="Cambria" w:hAnsi="Cambria" w:cs="Calibri"/>
                <w:sz w:val="18"/>
                <w:szCs w:val="18"/>
              </w:rPr>
            </w:pPr>
            <w:r w:rsidRPr="00760392">
              <w:rPr>
                <w:rFonts w:ascii="Cambria" w:hAnsi="Cambria" w:cs="Calibri"/>
                <w:sz w:val="18"/>
                <w:szCs w:val="18"/>
              </w:rPr>
              <w:t>X</w:t>
            </w:r>
          </w:p>
        </w:tc>
        <w:tc>
          <w:tcPr>
            <w:tcW w:w="441" w:type="dxa"/>
            <w:vAlign w:val="center"/>
          </w:tcPr>
          <w:p w14:paraId="728E6EFC" w14:textId="77777777" w:rsidR="00B651C5" w:rsidRPr="00760392" w:rsidRDefault="00B651C5" w:rsidP="00760392">
            <w:pPr>
              <w:spacing w:before="60" w:after="60" w:line="240" w:lineRule="auto"/>
              <w:jc w:val="center"/>
              <w:rPr>
                <w:rFonts w:ascii="Cambria" w:hAnsi="Cambria" w:cs="Calibri"/>
                <w:sz w:val="18"/>
                <w:szCs w:val="18"/>
              </w:rPr>
            </w:pPr>
            <w:r w:rsidRPr="00760392">
              <w:rPr>
                <w:rFonts w:ascii="Cambria" w:hAnsi="Cambria" w:cs="Calibri"/>
                <w:sz w:val="18"/>
                <w:szCs w:val="18"/>
              </w:rPr>
              <w:t>X</w:t>
            </w:r>
          </w:p>
        </w:tc>
        <w:tc>
          <w:tcPr>
            <w:tcW w:w="441" w:type="dxa"/>
            <w:vAlign w:val="center"/>
          </w:tcPr>
          <w:p w14:paraId="5D44A1C5" w14:textId="77777777" w:rsidR="00B651C5" w:rsidRPr="00760392" w:rsidRDefault="00B651C5" w:rsidP="00760392">
            <w:pPr>
              <w:spacing w:before="60" w:after="60" w:line="240" w:lineRule="auto"/>
              <w:jc w:val="center"/>
              <w:rPr>
                <w:rFonts w:ascii="Cambria" w:hAnsi="Cambria" w:cs="Calibri"/>
                <w:sz w:val="18"/>
                <w:szCs w:val="18"/>
              </w:rPr>
            </w:pPr>
          </w:p>
        </w:tc>
        <w:tc>
          <w:tcPr>
            <w:tcW w:w="441" w:type="dxa"/>
            <w:vAlign w:val="center"/>
          </w:tcPr>
          <w:p w14:paraId="2CFEF5E2" w14:textId="77777777" w:rsidR="00B651C5" w:rsidRPr="00760392" w:rsidRDefault="00B651C5" w:rsidP="00760392">
            <w:pPr>
              <w:spacing w:before="60" w:after="60" w:line="240" w:lineRule="auto"/>
              <w:jc w:val="center"/>
              <w:rPr>
                <w:rFonts w:ascii="Cambria" w:hAnsi="Cambria" w:cs="Calibri"/>
                <w:sz w:val="18"/>
                <w:szCs w:val="18"/>
              </w:rPr>
            </w:pPr>
          </w:p>
        </w:tc>
        <w:tc>
          <w:tcPr>
            <w:tcW w:w="441" w:type="dxa"/>
            <w:vAlign w:val="center"/>
          </w:tcPr>
          <w:p w14:paraId="4C2BA77B" w14:textId="77777777" w:rsidR="00B651C5" w:rsidRPr="00760392" w:rsidRDefault="00B651C5" w:rsidP="00760392">
            <w:pPr>
              <w:spacing w:before="60" w:after="60" w:line="240" w:lineRule="auto"/>
              <w:jc w:val="center"/>
              <w:rPr>
                <w:rFonts w:ascii="Cambria" w:hAnsi="Cambria" w:cs="Calibri"/>
                <w:sz w:val="18"/>
                <w:szCs w:val="18"/>
              </w:rPr>
            </w:pPr>
          </w:p>
        </w:tc>
        <w:tc>
          <w:tcPr>
            <w:tcW w:w="441" w:type="dxa"/>
            <w:vAlign w:val="center"/>
          </w:tcPr>
          <w:p w14:paraId="41C5055B" w14:textId="77777777" w:rsidR="00B651C5" w:rsidRPr="00760392" w:rsidRDefault="00B651C5" w:rsidP="00760392">
            <w:pPr>
              <w:spacing w:before="60" w:after="60" w:line="240" w:lineRule="auto"/>
              <w:jc w:val="center"/>
              <w:rPr>
                <w:rFonts w:ascii="Cambria" w:hAnsi="Cambria" w:cs="Calibri"/>
                <w:sz w:val="18"/>
                <w:szCs w:val="18"/>
              </w:rPr>
            </w:pPr>
            <w:r w:rsidRPr="00760392">
              <w:rPr>
                <w:rFonts w:ascii="Cambria" w:hAnsi="Cambria" w:cs="Calibri"/>
                <w:sz w:val="18"/>
                <w:szCs w:val="18"/>
              </w:rPr>
              <w:t>X</w:t>
            </w:r>
          </w:p>
        </w:tc>
        <w:tc>
          <w:tcPr>
            <w:tcW w:w="441" w:type="dxa"/>
            <w:vAlign w:val="center"/>
          </w:tcPr>
          <w:p w14:paraId="3E6B4E93" w14:textId="77777777" w:rsidR="00B651C5" w:rsidRPr="00760392" w:rsidRDefault="00B651C5" w:rsidP="00760392">
            <w:pPr>
              <w:spacing w:before="60" w:after="60" w:line="240" w:lineRule="auto"/>
              <w:jc w:val="center"/>
              <w:rPr>
                <w:rFonts w:ascii="Cambria" w:hAnsi="Cambria" w:cs="Calibri"/>
              </w:rPr>
            </w:pPr>
          </w:p>
        </w:tc>
        <w:tc>
          <w:tcPr>
            <w:tcW w:w="441" w:type="dxa"/>
            <w:vAlign w:val="center"/>
          </w:tcPr>
          <w:p w14:paraId="35B22110" w14:textId="77777777" w:rsidR="00B651C5" w:rsidRPr="00760392" w:rsidRDefault="00B651C5" w:rsidP="00760392">
            <w:pPr>
              <w:spacing w:before="60" w:after="60" w:line="240" w:lineRule="auto"/>
              <w:jc w:val="center"/>
              <w:rPr>
                <w:rFonts w:ascii="Cambria" w:hAnsi="Cambria" w:cs="Calibri"/>
              </w:rPr>
            </w:pPr>
          </w:p>
        </w:tc>
        <w:tc>
          <w:tcPr>
            <w:tcW w:w="441" w:type="dxa"/>
            <w:vAlign w:val="center"/>
          </w:tcPr>
          <w:p w14:paraId="0DAB3D7B" w14:textId="77777777" w:rsidR="00B651C5" w:rsidRPr="00760392" w:rsidRDefault="00B651C5" w:rsidP="00760392">
            <w:pPr>
              <w:spacing w:before="60" w:after="60" w:line="240" w:lineRule="auto"/>
              <w:jc w:val="center"/>
              <w:rPr>
                <w:rFonts w:ascii="Cambria" w:hAnsi="Cambria" w:cs="Calibri"/>
              </w:rPr>
            </w:pPr>
          </w:p>
        </w:tc>
      </w:tr>
      <w:tr w:rsidR="00B651C5" w:rsidRPr="00760392" w14:paraId="1079A4B6" w14:textId="77777777" w:rsidTr="00760392">
        <w:tc>
          <w:tcPr>
            <w:tcW w:w="5949" w:type="dxa"/>
          </w:tcPr>
          <w:p w14:paraId="3DAE03CB" w14:textId="77777777" w:rsidR="00B651C5" w:rsidRPr="00760392" w:rsidRDefault="00B651C5" w:rsidP="00760392">
            <w:pPr>
              <w:spacing w:before="60" w:after="60" w:line="240" w:lineRule="auto"/>
              <w:rPr>
                <w:rFonts w:ascii="Cambria" w:eastAsia="Arial" w:hAnsi="Cambria" w:cs="Arial"/>
              </w:rPr>
            </w:pPr>
            <w:r w:rsidRPr="00760392">
              <w:rPr>
                <w:rFonts w:ascii="Cambria" w:eastAsia="Arial" w:hAnsi="Cambria" w:cs="Arial"/>
              </w:rPr>
              <w:t>Diseñar soluciones de gobierno digital interoperables y sostenibles</w:t>
            </w:r>
          </w:p>
        </w:tc>
        <w:tc>
          <w:tcPr>
            <w:tcW w:w="441" w:type="dxa"/>
            <w:vAlign w:val="center"/>
          </w:tcPr>
          <w:p w14:paraId="57D45517" w14:textId="77777777" w:rsidR="00B651C5" w:rsidRPr="00760392" w:rsidRDefault="00B651C5" w:rsidP="00760392">
            <w:pPr>
              <w:spacing w:before="60" w:after="60" w:line="240" w:lineRule="auto"/>
              <w:jc w:val="center"/>
              <w:rPr>
                <w:rFonts w:ascii="Cambria" w:hAnsi="Cambria" w:cs="Calibri"/>
              </w:rPr>
            </w:pPr>
          </w:p>
        </w:tc>
        <w:tc>
          <w:tcPr>
            <w:tcW w:w="441" w:type="dxa"/>
            <w:vAlign w:val="center"/>
          </w:tcPr>
          <w:p w14:paraId="07D1451A" w14:textId="77777777" w:rsidR="00B651C5" w:rsidRPr="00760392" w:rsidRDefault="00B651C5" w:rsidP="00760392">
            <w:pPr>
              <w:spacing w:before="60" w:after="60" w:line="240" w:lineRule="auto"/>
              <w:jc w:val="center"/>
              <w:rPr>
                <w:rFonts w:ascii="Cambria" w:hAnsi="Cambria" w:cs="Calibri"/>
              </w:rPr>
            </w:pPr>
          </w:p>
        </w:tc>
        <w:tc>
          <w:tcPr>
            <w:tcW w:w="441" w:type="dxa"/>
            <w:vAlign w:val="center"/>
          </w:tcPr>
          <w:p w14:paraId="02549F96" w14:textId="77777777" w:rsidR="00B651C5" w:rsidRPr="00760392" w:rsidRDefault="00B651C5" w:rsidP="00760392">
            <w:pPr>
              <w:spacing w:before="60" w:after="60" w:line="240" w:lineRule="auto"/>
              <w:jc w:val="center"/>
              <w:rPr>
                <w:rFonts w:ascii="Cambria" w:hAnsi="Cambria" w:cs="Calibri"/>
              </w:rPr>
            </w:pPr>
          </w:p>
        </w:tc>
        <w:tc>
          <w:tcPr>
            <w:tcW w:w="441" w:type="dxa"/>
            <w:vAlign w:val="center"/>
          </w:tcPr>
          <w:p w14:paraId="037AE642" w14:textId="77777777" w:rsidR="00B651C5" w:rsidRPr="00760392" w:rsidRDefault="00B651C5" w:rsidP="00760392">
            <w:pPr>
              <w:spacing w:before="60" w:after="60" w:line="240" w:lineRule="auto"/>
              <w:jc w:val="center"/>
              <w:rPr>
                <w:rFonts w:ascii="Cambria" w:hAnsi="Cambria" w:cs="Calibri"/>
              </w:rPr>
            </w:pPr>
          </w:p>
        </w:tc>
        <w:tc>
          <w:tcPr>
            <w:tcW w:w="441" w:type="dxa"/>
            <w:vAlign w:val="center"/>
          </w:tcPr>
          <w:p w14:paraId="1CE01E44" w14:textId="77777777" w:rsidR="00B651C5" w:rsidRPr="00760392" w:rsidRDefault="00B651C5" w:rsidP="00760392">
            <w:pPr>
              <w:spacing w:before="60" w:after="60" w:line="240" w:lineRule="auto"/>
              <w:jc w:val="center"/>
              <w:rPr>
                <w:rFonts w:ascii="Cambria" w:hAnsi="Cambria" w:cs="Calibri"/>
              </w:rPr>
            </w:pPr>
          </w:p>
        </w:tc>
        <w:tc>
          <w:tcPr>
            <w:tcW w:w="441" w:type="dxa"/>
            <w:vAlign w:val="center"/>
          </w:tcPr>
          <w:p w14:paraId="5CF5C838" w14:textId="77777777" w:rsidR="00B651C5" w:rsidRPr="00760392" w:rsidRDefault="00B651C5" w:rsidP="00760392">
            <w:pPr>
              <w:spacing w:before="60" w:after="60" w:line="240" w:lineRule="auto"/>
              <w:jc w:val="center"/>
              <w:rPr>
                <w:rFonts w:ascii="Cambria" w:hAnsi="Cambria" w:cs="Calibri"/>
                <w:sz w:val="18"/>
                <w:szCs w:val="18"/>
              </w:rPr>
            </w:pPr>
            <w:r w:rsidRPr="00760392">
              <w:rPr>
                <w:rFonts w:ascii="Cambria" w:hAnsi="Cambria" w:cs="Calibri"/>
                <w:sz w:val="18"/>
                <w:szCs w:val="18"/>
              </w:rPr>
              <w:t>X</w:t>
            </w:r>
          </w:p>
        </w:tc>
        <w:tc>
          <w:tcPr>
            <w:tcW w:w="441" w:type="dxa"/>
            <w:vAlign w:val="center"/>
          </w:tcPr>
          <w:p w14:paraId="5C0EFFC5" w14:textId="77777777" w:rsidR="00B651C5" w:rsidRPr="00760392" w:rsidRDefault="00B651C5" w:rsidP="00760392">
            <w:pPr>
              <w:spacing w:before="60" w:after="60" w:line="240" w:lineRule="auto"/>
              <w:jc w:val="center"/>
              <w:rPr>
                <w:rFonts w:ascii="Cambria" w:hAnsi="Cambria" w:cs="Calibri"/>
                <w:sz w:val="18"/>
                <w:szCs w:val="18"/>
              </w:rPr>
            </w:pPr>
            <w:r w:rsidRPr="00760392">
              <w:rPr>
                <w:rFonts w:ascii="Cambria" w:hAnsi="Cambria" w:cs="Calibri"/>
                <w:sz w:val="18"/>
                <w:szCs w:val="18"/>
              </w:rPr>
              <w:t>X</w:t>
            </w:r>
          </w:p>
        </w:tc>
        <w:tc>
          <w:tcPr>
            <w:tcW w:w="441" w:type="dxa"/>
            <w:vAlign w:val="center"/>
          </w:tcPr>
          <w:p w14:paraId="46770E9E" w14:textId="77777777" w:rsidR="00B651C5" w:rsidRPr="00760392" w:rsidRDefault="00B651C5" w:rsidP="00760392">
            <w:pPr>
              <w:spacing w:before="60" w:after="60" w:line="240" w:lineRule="auto"/>
              <w:jc w:val="center"/>
              <w:rPr>
                <w:rFonts w:ascii="Cambria" w:hAnsi="Cambria" w:cs="Calibri"/>
              </w:rPr>
            </w:pPr>
          </w:p>
        </w:tc>
        <w:tc>
          <w:tcPr>
            <w:tcW w:w="441" w:type="dxa"/>
            <w:vAlign w:val="center"/>
          </w:tcPr>
          <w:p w14:paraId="6078AC5F" w14:textId="77777777" w:rsidR="00B651C5" w:rsidRPr="00760392" w:rsidRDefault="00B651C5" w:rsidP="00760392">
            <w:pPr>
              <w:spacing w:before="60" w:after="60" w:line="240" w:lineRule="auto"/>
              <w:jc w:val="center"/>
              <w:rPr>
                <w:rFonts w:ascii="Cambria" w:hAnsi="Cambria" w:cs="Calibri"/>
              </w:rPr>
            </w:pPr>
          </w:p>
        </w:tc>
      </w:tr>
      <w:tr w:rsidR="00B651C5" w:rsidRPr="00760392" w14:paraId="5ACAB8C1" w14:textId="77777777" w:rsidTr="00760392">
        <w:tc>
          <w:tcPr>
            <w:tcW w:w="5949" w:type="dxa"/>
          </w:tcPr>
          <w:p w14:paraId="25B098AF" w14:textId="77777777" w:rsidR="00B651C5" w:rsidRPr="00760392" w:rsidRDefault="00B651C5" w:rsidP="00760392">
            <w:pPr>
              <w:spacing w:before="60" w:after="60" w:line="240" w:lineRule="auto"/>
              <w:rPr>
                <w:rFonts w:ascii="Cambria" w:eastAsia="Arial" w:hAnsi="Cambria" w:cs="Arial"/>
              </w:rPr>
            </w:pPr>
            <w:r w:rsidRPr="00760392">
              <w:rPr>
                <w:rFonts w:ascii="Cambria" w:eastAsia="Arial" w:hAnsi="Cambria" w:cs="Arial"/>
              </w:rPr>
              <w:t>Identificar barreras para la innovación de servicios públicos y como superarlos desde la Educación Digital</w:t>
            </w:r>
          </w:p>
        </w:tc>
        <w:tc>
          <w:tcPr>
            <w:tcW w:w="441" w:type="dxa"/>
            <w:vAlign w:val="center"/>
          </w:tcPr>
          <w:p w14:paraId="02DE3EC1" w14:textId="77777777" w:rsidR="00B651C5" w:rsidRPr="00760392" w:rsidRDefault="00B651C5" w:rsidP="00760392">
            <w:pPr>
              <w:spacing w:before="60" w:after="60" w:line="240" w:lineRule="auto"/>
              <w:jc w:val="center"/>
              <w:rPr>
                <w:rFonts w:ascii="Cambria" w:hAnsi="Cambria" w:cs="Calibri"/>
              </w:rPr>
            </w:pPr>
          </w:p>
        </w:tc>
        <w:tc>
          <w:tcPr>
            <w:tcW w:w="441" w:type="dxa"/>
            <w:vAlign w:val="center"/>
          </w:tcPr>
          <w:p w14:paraId="231A290A" w14:textId="77777777" w:rsidR="00B651C5" w:rsidRPr="00760392" w:rsidRDefault="00B651C5" w:rsidP="00760392">
            <w:pPr>
              <w:spacing w:before="60" w:after="60" w:line="240" w:lineRule="auto"/>
              <w:jc w:val="center"/>
              <w:rPr>
                <w:rFonts w:ascii="Cambria" w:hAnsi="Cambria" w:cs="Calibri"/>
              </w:rPr>
            </w:pPr>
          </w:p>
        </w:tc>
        <w:tc>
          <w:tcPr>
            <w:tcW w:w="441" w:type="dxa"/>
            <w:vAlign w:val="center"/>
          </w:tcPr>
          <w:p w14:paraId="3DA51D95" w14:textId="77777777" w:rsidR="00B651C5" w:rsidRPr="00760392" w:rsidRDefault="00B651C5" w:rsidP="00760392">
            <w:pPr>
              <w:spacing w:before="60" w:after="60" w:line="240" w:lineRule="auto"/>
              <w:jc w:val="center"/>
              <w:rPr>
                <w:rFonts w:ascii="Cambria" w:hAnsi="Cambria" w:cs="Calibri"/>
              </w:rPr>
            </w:pPr>
          </w:p>
        </w:tc>
        <w:tc>
          <w:tcPr>
            <w:tcW w:w="441" w:type="dxa"/>
            <w:vAlign w:val="center"/>
          </w:tcPr>
          <w:p w14:paraId="026CA969" w14:textId="77777777" w:rsidR="00B651C5" w:rsidRPr="00760392" w:rsidRDefault="00B651C5" w:rsidP="00760392">
            <w:pPr>
              <w:spacing w:before="60" w:after="60" w:line="240" w:lineRule="auto"/>
              <w:jc w:val="center"/>
              <w:rPr>
                <w:rFonts w:ascii="Cambria" w:hAnsi="Cambria" w:cs="Calibri"/>
              </w:rPr>
            </w:pPr>
          </w:p>
        </w:tc>
        <w:tc>
          <w:tcPr>
            <w:tcW w:w="441" w:type="dxa"/>
            <w:vAlign w:val="center"/>
          </w:tcPr>
          <w:p w14:paraId="1DABD12D" w14:textId="77777777" w:rsidR="00B651C5" w:rsidRPr="00760392" w:rsidRDefault="00B651C5" w:rsidP="00760392">
            <w:pPr>
              <w:spacing w:before="60" w:after="60" w:line="240" w:lineRule="auto"/>
              <w:jc w:val="center"/>
              <w:rPr>
                <w:rFonts w:ascii="Cambria" w:hAnsi="Cambria" w:cs="Calibri"/>
              </w:rPr>
            </w:pPr>
          </w:p>
        </w:tc>
        <w:tc>
          <w:tcPr>
            <w:tcW w:w="441" w:type="dxa"/>
            <w:vAlign w:val="center"/>
          </w:tcPr>
          <w:p w14:paraId="63846F62" w14:textId="77777777" w:rsidR="00B651C5" w:rsidRPr="00760392" w:rsidRDefault="00B651C5" w:rsidP="00760392">
            <w:pPr>
              <w:spacing w:before="60" w:after="60" w:line="240" w:lineRule="auto"/>
              <w:jc w:val="center"/>
              <w:rPr>
                <w:rFonts w:ascii="Cambria" w:hAnsi="Cambria" w:cs="Calibri"/>
              </w:rPr>
            </w:pPr>
          </w:p>
        </w:tc>
        <w:tc>
          <w:tcPr>
            <w:tcW w:w="441" w:type="dxa"/>
            <w:vAlign w:val="center"/>
          </w:tcPr>
          <w:p w14:paraId="6AB1F0BE" w14:textId="77777777" w:rsidR="00B651C5" w:rsidRPr="00760392" w:rsidRDefault="00B651C5" w:rsidP="00760392">
            <w:pPr>
              <w:spacing w:before="60" w:after="60" w:line="240" w:lineRule="auto"/>
              <w:jc w:val="center"/>
              <w:rPr>
                <w:rFonts w:ascii="Cambria" w:hAnsi="Cambria" w:cs="Calibri"/>
              </w:rPr>
            </w:pPr>
          </w:p>
        </w:tc>
        <w:tc>
          <w:tcPr>
            <w:tcW w:w="441" w:type="dxa"/>
            <w:vAlign w:val="center"/>
          </w:tcPr>
          <w:p w14:paraId="476DA9AD" w14:textId="77777777" w:rsidR="00B651C5" w:rsidRPr="00760392" w:rsidRDefault="00B651C5" w:rsidP="00760392">
            <w:pPr>
              <w:spacing w:before="60" w:after="60" w:line="240" w:lineRule="auto"/>
              <w:jc w:val="center"/>
              <w:rPr>
                <w:rFonts w:ascii="Cambria" w:hAnsi="Cambria" w:cs="Calibri"/>
                <w:sz w:val="18"/>
                <w:szCs w:val="18"/>
              </w:rPr>
            </w:pPr>
            <w:r w:rsidRPr="00760392">
              <w:rPr>
                <w:rFonts w:ascii="Cambria" w:hAnsi="Cambria" w:cs="Calibri"/>
                <w:sz w:val="18"/>
                <w:szCs w:val="18"/>
              </w:rPr>
              <w:t>X</w:t>
            </w:r>
          </w:p>
        </w:tc>
        <w:tc>
          <w:tcPr>
            <w:tcW w:w="441" w:type="dxa"/>
            <w:vAlign w:val="center"/>
          </w:tcPr>
          <w:p w14:paraId="551326F7" w14:textId="77777777" w:rsidR="00B651C5" w:rsidRPr="00760392" w:rsidRDefault="00B651C5" w:rsidP="00760392">
            <w:pPr>
              <w:spacing w:before="60" w:after="60" w:line="240" w:lineRule="auto"/>
              <w:jc w:val="center"/>
              <w:rPr>
                <w:rFonts w:ascii="Cambria" w:hAnsi="Cambria" w:cs="Calibri"/>
              </w:rPr>
            </w:pPr>
          </w:p>
        </w:tc>
      </w:tr>
      <w:tr w:rsidR="00B651C5" w:rsidRPr="00760392" w14:paraId="49B4FD72" w14:textId="77777777" w:rsidTr="00760392">
        <w:tc>
          <w:tcPr>
            <w:tcW w:w="5949" w:type="dxa"/>
          </w:tcPr>
          <w:p w14:paraId="2E1EBAF3" w14:textId="77777777" w:rsidR="00B651C5" w:rsidRPr="00760392" w:rsidRDefault="00B651C5" w:rsidP="00760392">
            <w:pPr>
              <w:spacing w:before="60" w:after="60" w:line="240" w:lineRule="auto"/>
              <w:rPr>
                <w:rFonts w:ascii="Cambria" w:eastAsia="Arial" w:hAnsi="Cambria" w:cs="Arial"/>
              </w:rPr>
            </w:pPr>
            <w:r w:rsidRPr="00760392">
              <w:rPr>
                <w:rFonts w:ascii="Cambria" w:eastAsia="Arial" w:hAnsi="Cambria" w:cs="Arial"/>
              </w:rPr>
              <w:t>Impulsar la capacitación de los ciudadanos en tecnologías digitales y los servicios derivados de las mismas</w:t>
            </w:r>
          </w:p>
        </w:tc>
        <w:tc>
          <w:tcPr>
            <w:tcW w:w="441" w:type="dxa"/>
            <w:vAlign w:val="center"/>
          </w:tcPr>
          <w:p w14:paraId="6BF6D943" w14:textId="77777777" w:rsidR="00B651C5" w:rsidRPr="00760392" w:rsidRDefault="00B651C5" w:rsidP="00760392">
            <w:pPr>
              <w:spacing w:before="60" w:after="60" w:line="240" w:lineRule="auto"/>
              <w:jc w:val="center"/>
              <w:rPr>
                <w:rFonts w:ascii="Cambria" w:hAnsi="Cambria" w:cs="Calibri"/>
              </w:rPr>
            </w:pPr>
          </w:p>
        </w:tc>
        <w:tc>
          <w:tcPr>
            <w:tcW w:w="441" w:type="dxa"/>
            <w:vAlign w:val="center"/>
          </w:tcPr>
          <w:p w14:paraId="77F9C923" w14:textId="77777777" w:rsidR="00B651C5" w:rsidRPr="00760392" w:rsidRDefault="00B651C5" w:rsidP="00760392">
            <w:pPr>
              <w:spacing w:before="60" w:after="60" w:line="240" w:lineRule="auto"/>
              <w:jc w:val="center"/>
              <w:rPr>
                <w:rFonts w:ascii="Cambria" w:hAnsi="Cambria" w:cs="Calibri"/>
              </w:rPr>
            </w:pPr>
          </w:p>
        </w:tc>
        <w:tc>
          <w:tcPr>
            <w:tcW w:w="441" w:type="dxa"/>
            <w:vAlign w:val="center"/>
          </w:tcPr>
          <w:p w14:paraId="44A62FD6" w14:textId="77777777" w:rsidR="00B651C5" w:rsidRPr="00760392" w:rsidRDefault="00B651C5" w:rsidP="00760392">
            <w:pPr>
              <w:spacing w:before="60" w:after="60" w:line="240" w:lineRule="auto"/>
              <w:jc w:val="center"/>
              <w:rPr>
                <w:rFonts w:ascii="Cambria" w:hAnsi="Cambria" w:cs="Calibri"/>
              </w:rPr>
            </w:pPr>
          </w:p>
        </w:tc>
        <w:tc>
          <w:tcPr>
            <w:tcW w:w="441" w:type="dxa"/>
            <w:vAlign w:val="center"/>
          </w:tcPr>
          <w:p w14:paraId="368602C7" w14:textId="77777777" w:rsidR="00B651C5" w:rsidRPr="00760392" w:rsidRDefault="00B651C5" w:rsidP="00760392">
            <w:pPr>
              <w:spacing w:before="60" w:after="60" w:line="240" w:lineRule="auto"/>
              <w:jc w:val="center"/>
              <w:rPr>
                <w:rFonts w:ascii="Cambria" w:hAnsi="Cambria" w:cs="Calibri"/>
              </w:rPr>
            </w:pPr>
          </w:p>
        </w:tc>
        <w:tc>
          <w:tcPr>
            <w:tcW w:w="441" w:type="dxa"/>
            <w:vAlign w:val="center"/>
          </w:tcPr>
          <w:p w14:paraId="4E25648F" w14:textId="77777777" w:rsidR="00B651C5" w:rsidRPr="00760392" w:rsidRDefault="00B651C5" w:rsidP="00760392">
            <w:pPr>
              <w:spacing w:before="60" w:after="60" w:line="240" w:lineRule="auto"/>
              <w:jc w:val="center"/>
              <w:rPr>
                <w:rFonts w:ascii="Cambria" w:hAnsi="Cambria" w:cs="Calibri"/>
              </w:rPr>
            </w:pPr>
          </w:p>
        </w:tc>
        <w:tc>
          <w:tcPr>
            <w:tcW w:w="441" w:type="dxa"/>
            <w:vAlign w:val="center"/>
          </w:tcPr>
          <w:p w14:paraId="0B8F9ABE" w14:textId="77777777" w:rsidR="00B651C5" w:rsidRPr="00760392" w:rsidRDefault="00B651C5" w:rsidP="00760392">
            <w:pPr>
              <w:spacing w:before="60" w:after="60" w:line="240" w:lineRule="auto"/>
              <w:jc w:val="center"/>
              <w:rPr>
                <w:rFonts w:ascii="Cambria" w:hAnsi="Cambria" w:cs="Calibri"/>
                <w:sz w:val="18"/>
                <w:szCs w:val="18"/>
              </w:rPr>
            </w:pPr>
            <w:r w:rsidRPr="00760392">
              <w:rPr>
                <w:rFonts w:ascii="Cambria" w:hAnsi="Cambria" w:cs="Calibri"/>
                <w:sz w:val="18"/>
                <w:szCs w:val="18"/>
              </w:rPr>
              <w:t>X</w:t>
            </w:r>
          </w:p>
        </w:tc>
        <w:tc>
          <w:tcPr>
            <w:tcW w:w="441" w:type="dxa"/>
            <w:vAlign w:val="center"/>
          </w:tcPr>
          <w:p w14:paraId="1F3027DE" w14:textId="77777777" w:rsidR="00B651C5" w:rsidRPr="00760392" w:rsidRDefault="00B651C5" w:rsidP="00760392">
            <w:pPr>
              <w:spacing w:before="60" w:after="60" w:line="240" w:lineRule="auto"/>
              <w:jc w:val="center"/>
              <w:rPr>
                <w:rFonts w:ascii="Cambria" w:hAnsi="Cambria" w:cs="Calibri"/>
                <w:sz w:val="18"/>
                <w:szCs w:val="18"/>
              </w:rPr>
            </w:pPr>
          </w:p>
        </w:tc>
        <w:tc>
          <w:tcPr>
            <w:tcW w:w="441" w:type="dxa"/>
            <w:vAlign w:val="center"/>
          </w:tcPr>
          <w:p w14:paraId="15763602" w14:textId="77777777" w:rsidR="00B651C5" w:rsidRPr="00760392" w:rsidRDefault="00B651C5" w:rsidP="00760392">
            <w:pPr>
              <w:spacing w:before="60" w:after="60" w:line="240" w:lineRule="auto"/>
              <w:jc w:val="center"/>
              <w:rPr>
                <w:rFonts w:ascii="Cambria" w:hAnsi="Cambria" w:cs="Calibri"/>
                <w:sz w:val="18"/>
                <w:szCs w:val="18"/>
              </w:rPr>
            </w:pPr>
            <w:r w:rsidRPr="00760392">
              <w:rPr>
                <w:rFonts w:ascii="Cambria" w:hAnsi="Cambria" w:cs="Calibri"/>
                <w:sz w:val="18"/>
                <w:szCs w:val="18"/>
              </w:rPr>
              <w:t>X</w:t>
            </w:r>
          </w:p>
        </w:tc>
        <w:tc>
          <w:tcPr>
            <w:tcW w:w="441" w:type="dxa"/>
            <w:vAlign w:val="center"/>
          </w:tcPr>
          <w:p w14:paraId="7302B3B4" w14:textId="77777777" w:rsidR="00B651C5" w:rsidRPr="00760392" w:rsidRDefault="00B651C5" w:rsidP="00760392">
            <w:pPr>
              <w:spacing w:before="60" w:after="60" w:line="240" w:lineRule="auto"/>
              <w:jc w:val="center"/>
              <w:rPr>
                <w:rFonts w:ascii="Cambria" w:hAnsi="Cambria" w:cs="Calibri"/>
              </w:rPr>
            </w:pPr>
          </w:p>
        </w:tc>
      </w:tr>
      <w:tr w:rsidR="00B651C5" w:rsidRPr="00760392" w14:paraId="2D7B8334" w14:textId="77777777" w:rsidTr="00760392">
        <w:tc>
          <w:tcPr>
            <w:tcW w:w="5949" w:type="dxa"/>
          </w:tcPr>
          <w:p w14:paraId="3F6BDE66" w14:textId="77777777" w:rsidR="00B651C5" w:rsidRPr="00760392" w:rsidRDefault="00B651C5" w:rsidP="00760392">
            <w:pPr>
              <w:spacing w:before="60" w:after="60" w:line="240" w:lineRule="auto"/>
              <w:rPr>
                <w:rFonts w:ascii="Cambria" w:eastAsia="Arial" w:hAnsi="Cambria" w:cs="Arial"/>
              </w:rPr>
            </w:pPr>
            <w:r w:rsidRPr="00760392">
              <w:rPr>
                <w:rFonts w:ascii="Cambria" w:eastAsia="Arial" w:hAnsi="Cambria" w:cs="Arial"/>
              </w:rPr>
              <w:t>Impulsar una estrategia comunicacional que garantice la comunicación efectiva con todos los interesados</w:t>
            </w:r>
          </w:p>
        </w:tc>
        <w:tc>
          <w:tcPr>
            <w:tcW w:w="441" w:type="dxa"/>
            <w:vAlign w:val="center"/>
          </w:tcPr>
          <w:p w14:paraId="283FBCAF" w14:textId="77777777" w:rsidR="00B651C5" w:rsidRPr="00760392" w:rsidRDefault="00B651C5" w:rsidP="00760392">
            <w:pPr>
              <w:spacing w:before="60" w:after="60" w:line="240" w:lineRule="auto"/>
              <w:jc w:val="center"/>
              <w:rPr>
                <w:rFonts w:ascii="Cambria" w:hAnsi="Cambria" w:cs="Calibri"/>
                <w:sz w:val="18"/>
                <w:szCs w:val="18"/>
              </w:rPr>
            </w:pPr>
            <w:r w:rsidRPr="00760392">
              <w:rPr>
                <w:rFonts w:ascii="Cambria" w:hAnsi="Cambria" w:cs="Calibri"/>
                <w:sz w:val="18"/>
                <w:szCs w:val="18"/>
              </w:rPr>
              <w:t>X</w:t>
            </w:r>
          </w:p>
        </w:tc>
        <w:tc>
          <w:tcPr>
            <w:tcW w:w="441" w:type="dxa"/>
            <w:vAlign w:val="center"/>
          </w:tcPr>
          <w:p w14:paraId="30363FF2" w14:textId="77777777" w:rsidR="00B651C5" w:rsidRPr="00760392" w:rsidRDefault="00B651C5" w:rsidP="00760392">
            <w:pPr>
              <w:spacing w:before="60" w:after="60" w:line="240" w:lineRule="auto"/>
              <w:jc w:val="center"/>
              <w:rPr>
                <w:rFonts w:ascii="Cambria" w:hAnsi="Cambria" w:cs="Calibri"/>
                <w:sz w:val="18"/>
                <w:szCs w:val="18"/>
              </w:rPr>
            </w:pPr>
          </w:p>
        </w:tc>
        <w:tc>
          <w:tcPr>
            <w:tcW w:w="441" w:type="dxa"/>
            <w:vAlign w:val="center"/>
          </w:tcPr>
          <w:p w14:paraId="2C3FED80" w14:textId="77777777" w:rsidR="00B651C5" w:rsidRPr="00760392" w:rsidRDefault="00B651C5" w:rsidP="00760392">
            <w:pPr>
              <w:spacing w:before="60" w:after="60" w:line="240" w:lineRule="auto"/>
              <w:jc w:val="center"/>
              <w:rPr>
                <w:rFonts w:ascii="Cambria" w:hAnsi="Cambria" w:cs="Calibri"/>
                <w:sz w:val="18"/>
                <w:szCs w:val="18"/>
              </w:rPr>
            </w:pPr>
          </w:p>
        </w:tc>
        <w:tc>
          <w:tcPr>
            <w:tcW w:w="441" w:type="dxa"/>
            <w:vAlign w:val="center"/>
          </w:tcPr>
          <w:p w14:paraId="2B86FF06" w14:textId="77777777" w:rsidR="00B651C5" w:rsidRPr="00760392" w:rsidRDefault="00B651C5" w:rsidP="00760392">
            <w:pPr>
              <w:spacing w:before="60" w:after="60" w:line="240" w:lineRule="auto"/>
              <w:jc w:val="center"/>
              <w:rPr>
                <w:rFonts w:ascii="Cambria" w:hAnsi="Cambria" w:cs="Calibri"/>
                <w:sz w:val="18"/>
                <w:szCs w:val="18"/>
              </w:rPr>
            </w:pPr>
          </w:p>
        </w:tc>
        <w:tc>
          <w:tcPr>
            <w:tcW w:w="441" w:type="dxa"/>
            <w:vAlign w:val="center"/>
          </w:tcPr>
          <w:p w14:paraId="74F25381" w14:textId="77777777" w:rsidR="00B651C5" w:rsidRPr="00760392" w:rsidRDefault="00B651C5" w:rsidP="00760392">
            <w:pPr>
              <w:spacing w:before="60" w:after="60" w:line="240" w:lineRule="auto"/>
              <w:jc w:val="center"/>
              <w:rPr>
                <w:rFonts w:ascii="Cambria" w:hAnsi="Cambria" w:cs="Calibri"/>
                <w:sz w:val="18"/>
                <w:szCs w:val="18"/>
              </w:rPr>
            </w:pPr>
            <w:r w:rsidRPr="00760392">
              <w:rPr>
                <w:rFonts w:ascii="Cambria" w:hAnsi="Cambria" w:cs="Calibri"/>
                <w:sz w:val="18"/>
                <w:szCs w:val="18"/>
              </w:rPr>
              <w:t>X</w:t>
            </w:r>
          </w:p>
        </w:tc>
        <w:tc>
          <w:tcPr>
            <w:tcW w:w="441" w:type="dxa"/>
            <w:vAlign w:val="center"/>
          </w:tcPr>
          <w:p w14:paraId="0F7A8343" w14:textId="77777777" w:rsidR="00B651C5" w:rsidRPr="00760392" w:rsidRDefault="00B651C5" w:rsidP="00760392">
            <w:pPr>
              <w:spacing w:before="60" w:after="60" w:line="240" w:lineRule="auto"/>
              <w:jc w:val="center"/>
              <w:rPr>
                <w:rFonts w:ascii="Cambria" w:hAnsi="Cambria" w:cs="Calibri"/>
              </w:rPr>
            </w:pPr>
          </w:p>
        </w:tc>
        <w:tc>
          <w:tcPr>
            <w:tcW w:w="441" w:type="dxa"/>
            <w:vAlign w:val="center"/>
          </w:tcPr>
          <w:p w14:paraId="6A0A5D81" w14:textId="77777777" w:rsidR="00B651C5" w:rsidRPr="00760392" w:rsidRDefault="00B651C5" w:rsidP="00760392">
            <w:pPr>
              <w:spacing w:before="60" w:after="60" w:line="240" w:lineRule="auto"/>
              <w:jc w:val="center"/>
              <w:rPr>
                <w:rFonts w:ascii="Cambria" w:hAnsi="Cambria" w:cs="Calibri"/>
              </w:rPr>
            </w:pPr>
          </w:p>
        </w:tc>
        <w:tc>
          <w:tcPr>
            <w:tcW w:w="441" w:type="dxa"/>
            <w:vAlign w:val="center"/>
          </w:tcPr>
          <w:p w14:paraId="2AB21899" w14:textId="77777777" w:rsidR="00B651C5" w:rsidRPr="00760392" w:rsidRDefault="00B651C5" w:rsidP="00760392">
            <w:pPr>
              <w:spacing w:before="60" w:after="60" w:line="240" w:lineRule="auto"/>
              <w:jc w:val="center"/>
              <w:rPr>
                <w:rFonts w:ascii="Cambria" w:hAnsi="Cambria" w:cs="Calibri"/>
              </w:rPr>
            </w:pPr>
          </w:p>
        </w:tc>
        <w:tc>
          <w:tcPr>
            <w:tcW w:w="441" w:type="dxa"/>
            <w:vAlign w:val="center"/>
          </w:tcPr>
          <w:p w14:paraId="0D666D4B" w14:textId="77777777" w:rsidR="00B651C5" w:rsidRPr="00760392" w:rsidRDefault="00B651C5" w:rsidP="00760392">
            <w:pPr>
              <w:spacing w:before="60" w:after="60" w:line="240" w:lineRule="auto"/>
              <w:jc w:val="center"/>
              <w:rPr>
                <w:rFonts w:ascii="Cambria" w:hAnsi="Cambria" w:cs="Calibri"/>
              </w:rPr>
            </w:pPr>
          </w:p>
        </w:tc>
      </w:tr>
      <w:tr w:rsidR="00B651C5" w:rsidRPr="00760392" w14:paraId="1F024F16" w14:textId="77777777" w:rsidTr="00760392">
        <w:tc>
          <w:tcPr>
            <w:tcW w:w="5949" w:type="dxa"/>
          </w:tcPr>
          <w:p w14:paraId="76653B21" w14:textId="77777777" w:rsidR="00B651C5" w:rsidRPr="00760392" w:rsidRDefault="00B651C5" w:rsidP="00760392">
            <w:pPr>
              <w:spacing w:before="60" w:after="60" w:line="240" w:lineRule="auto"/>
              <w:rPr>
                <w:rFonts w:ascii="Cambria" w:eastAsia="Arial" w:hAnsi="Cambria" w:cs="Arial"/>
              </w:rPr>
            </w:pPr>
            <w:r w:rsidRPr="00760392">
              <w:rPr>
                <w:rFonts w:ascii="Cambria" w:eastAsia="Arial" w:hAnsi="Cambria" w:cs="Arial"/>
              </w:rPr>
              <w:t>Conocer nuevas tecnologías y su aplicación en cuestiones de gobierno</w:t>
            </w:r>
          </w:p>
        </w:tc>
        <w:tc>
          <w:tcPr>
            <w:tcW w:w="441" w:type="dxa"/>
            <w:vAlign w:val="center"/>
          </w:tcPr>
          <w:p w14:paraId="249A47A4" w14:textId="77777777" w:rsidR="00B651C5" w:rsidRPr="00760392" w:rsidRDefault="00B651C5" w:rsidP="00760392">
            <w:pPr>
              <w:spacing w:before="60" w:after="60" w:line="240" w:lineRule="auto"/>
              <w:jc w:val="center"/>
              <w:rPr>
                <w:rFonts w:ascii="Cambria" w:hAnsi="Cambria" w:cs="Calibri"/>
              </w:rPr>
            </w:pPr>
          </w:p>
        </w:tc>
        <w:tc>
          <w:tcPr>
            <w:tcW w:w="441" w:type="dxa"/>
            <w:vAlign w:val="center"/>
          </w:tcPr>
          <w:p w14:paraId="4DBB32B9" w14:textId="77777777" w:rsidR="00B651C5" w:rsidRPr="00760392" w:rsidRDefault="00B651C5" w:rsidP="00760392">
            <w:pPr>
              <w:spacing w:before="60" w:after="60" w:line="240" w:lineRule="auto"/>
              <w:jc w:val="center"/>
              <w:rPr>
                <w:rFonts w:ascii="Cambria" w:hAnsi="Cambria" w:cs="Calibri"/>
                <w:sz w:val="18"/>
                <w:szCs w:val="18"/>
              </w:rPr>
            </w:pPr>
            <w:r w:rsidRPr="00760392">
              <w:rPr>
                <w:rFonts w:ascii="Cambria" w:hAnsi="Cambria" w:cs="Calibri"/>
                <w:sz w:val="18"/>
                <w:szCs w:val="18"/>
              </w:rPr>
              <w:t>X</w:t>
            </w:r>
          </w:p>
        </w:tc>
        <w:tc>
          <w:tcPr>
            <w:tcW w:w="441" w:type="dxa"/>
            <w:vAlign w:val="center"/>
          </w:tcPr>
          <w:p w14:paraId="2195BC60" w14:textId="77777777" w:rsidR="00B651C5" w:rsidRPr="00760392" w:rsidRDefault="00B651C5" w:rsidP="00760392">
            <w:pPr>
              <w:spacing w:before="60" w:after="60" w:line="240" w:lineRule="auto"/>
              <w:jc w:val="center"/>
              <w:rPr>
                <w:rFonts w:ascii="Cambria" w:hAnsi="Cambria" w:cs="Calibri"/>
                <w:sz w:val="18"/>
                <w:szCs w:val="18"/>
              </w:rPr>
            </w:pPr>
          </w:p>
        </w:tc>
        <w:tc>
          <w:tcPr>
            <w:tcW w:w="441" w:type="dxa"/>
            <w:vAlign w:val="center"/>
          </w:tcPr>
          <w:p w14:paraId="08686833" w14:textId="77777777" w:rsidR="00B651C5" w:rsidRPr="00760392" w:rsidRDefault="00B651C5" w:rsidP="00760392">
            <w:pPr>
              <w:spacing w:before="60" w:after="60" w:line="240" w:lineRule="auto"/>
              <w:jc w:val="center"/>
              <w:rPr>
                <w:rFonts w:ascii="Cambria" w:hAnsi="Cambria" w:cs="Calibri"/>
                <w:sz w:val="18"/>
                <w:szCs w:val="18"/>
              </w:rPr>
            </w:pPr>
          </w:p>
        </w:tc>
        <w:tc>
          <w:tcPr>
            <w:tcW w:w="441" w:type="dxa"/>
            <w:vAlign w:val="center"/>
          </w:tcPr>
          <w:p w14:paraId="28721E48" w14:textId="77777777" w:rsidR="00B651C5" w:rsidRPr="00760392" w:rsidRDefault="00B651C5" w:rsidP="00760392">
            <w:pPr>
              <w:spacing w:before="60" w:after="60" w:line="240" w:lineRule="auto"/>
              <w:jc w:val="center"/>
              <w:rPr>
                <w:rFonts w:ascii="Cambria" w:hAnsi="Cambria" w:cs="Calibri"/>
                <w:sz w:val="18"/>
                <w:szCs w:val="18"/>
              </w:rPr>
            </w:pPr>
          </w:p>
        </w:tc>
        <w:tc>
          <w:tcPr>
            <w:tcW w:w="441" w:type="dxa"/>
            <w:vAlign w:val="center"/>
          </w:tcPr>
          <w:p w14:paraId="3D007B03" w14:textId="77777777" w:rsidR="00B651C5" w:rsidRPr="00760392" w:rsidRDefault="00B651C5" w:rsidP="00760392">
            <w:pPr>
              <w:spacing w:before="60" w:after="60" w:line="240" w:lineRule="auto"/>
              <w:jc w:val="center"/>
              <w:rPr>
                <w:rFonts w:ascii="Cambria" w:hAnsi="Cambria" w:cs="Calibri"/>
                <w:sz w:val="18"/>
                <w:szCs w:val="18"/>
              </w:rPr>
            </w:pPr>
            <w:r w:rsidRPr="00760392">
              <w:rPr>
                <w:rFonts w:ascii="Cambria" w:hAnsi="Cambria" w:cs="Calibri"/>
                <w:sz w:val="18"/>
                <w:szCs w:val="18"/>
              </w:rPr>
              <w:t>X</w:t>
            </w:r>
          </w:p>
        </w:tc>
        <w:tc>
          <w:tcPr>
            <w:tcW w:w="441" w:type="dxa"/>
            <w:vAlign w:val="center"/>
          </w:tcPr>
          <w:p w14:paraId="567BE72C" w14:textId="77777777" w:rsidR="00B651C5" w:rsidRPr="00760392" w:rsidRDefault="00B651C5" w:rsidP="00760392">
            <w:pPr>
              <w:spacing w:before="60" w:after="60" w:line="240" w:lineRule="auto"/>
              <w:jc w:val="center"/>
              <w:rPr>
                <w:rFonts w:ascii="Cambria" w:hAnsi="Cambria" w:cs="Calibri"/>
              </w:rPr>
            </w:pPr>
          </w:p>
        </w:tc>
        <w:tc>
          <w:tcPr>
            <w:tcW w:w="441" w:type="dxa"/>
            <w:vAlign w:val="center"/>
          </w:tcPr>
          <w:p w14:paraId="6A606EF4" w14:textId="77777777" w:rsidR="00B651C5" w:rsidRPr="00760392" w:rsidRDefault="00B651C5" w:rsidP="00760392">
            <w:pPr>
              <w:spacing w:before="60" w:after="60" w:line="240" w:lineRule="auto"/>
              <w:jc w:val="center"/>
              <w:rPr>
                <w:rFonts w:ascii="Cambria" w:hAnsi="Cambria" w:cs="Calibri"/>
              </w:rPr>
            </w:pPr>
          </w:p>
        </w:tc>
        <w:tc>
          <w:tcPr>
            <w:tcW w:w="441" w:type="dxa"/>
            <w:vAlign w:val="center"/>
          </w:tcPr>
          <w:p w14:paraId="108D7D08" w14:textId="77777777" w:rsidR="00B651C5" w:rsidRPr="00760392" w:rsidRDefault="00B651C5" w:rsidP="00760392">
            <w:pPr>
              <w:spacing w:before="60" w:after="60" w:line="240" w:lineRule="auto"/>
              <w:jc w:val="center"/>
              <w:rPr>
                <w:rFonts w:ascii="Cambria" w:hAnsi="Cambria" w:cs="Calibri"/>
              </w:rPr>
            </w:pPr>
          </w:p>
        </w:tc>
      </w:tr>
      <w:tr w:rsidR="00B651C5" w:rsidRPr="00760392" w14:paraId="565954D1" w14:textId="77777777" w:rsidTr="00760392">
        <w:tc>
          <w:tcPr>
            <w:tcW w:w="5949" w:type="dxa"/>
          </w:tcPr>
          <w:p w14:paraId="36A0B4CB" w14:textId="77777777" w:rsidR="00B651C5" w:rsidRPr="00760392" w:rsidRDefault="00B651C5" w:rsidP="00760392">
            <w:pPr>
              <w:spacing w:before="60" w:after="60" w:line="240" w:lineRule="auto"/>
              <w:rPr>
                <w:rFonts w:ascii="Cambria" w:eastAsia="Arial" w:hAnsi="Cambria" w:cs="Arial"/>
              </w:rPr>
            </w:pPr>
            <w:r w:rsidRPr="00760392">
              <w:rPr>
                <w:rFonts w:ascii="Cambria" w:eastAsia="Arial" w:hAnsi="Cambria" w:cs="Arial"/>
              </w:rPr>
              <w:t>Asesorar sobre cuestiones de seguridad de la información y otros activos digitales</w:t>
            </w:r>
          </w:p>
        </w:tc>
        <w:tc>
          <w:tcPr>
            <w:tcW w:w="441" w:type="dxa"/>
            <w:vAlign w:val="center"/>
          </w:tcPr>
          <w:p w14:paraId="4E449342" w14:textId="77777777" w:rsidR="00B651C5" w:rsidRPr="00760392" w:rsidRDefault="00B651C5" w:rsidP="00760392">
            <w:pPr>
              <w:spacing w:before="60" w:after="60" w:line="240" w:lineRule="auto"/>
              <w:jc w:val="center"/>
              <w:rPr>
                <w:rFonts w:ascii="Cambria" w:hAnsi="Cambria" w:cs="Calibri"/>
              </w:rPr>
            </w:pPr>
          </w:p>
        </w:tc>
        <w:tc>
          <w:tcPr>
            <w:tcW w:w="441" w:type="dxa"/>
            <w:vAlign w:val="center"/>
          </w:tcPr>
          <w:p w14:paraId="37D217B4" w14:textId="77777777" w:rsidR="00B651C5" w:rsidRPr="00760392" w:rsidRDefault="00B651C5" w:rsidP="00760392">
            <w:pPr>
              <w:spacing w:before="60" w:after="60" w:line="240" w:lineRule="auto"/>
              <w:jc w:val="center"/>
              <w:rPr>
                <w:rFonts w:ascii="Cambria" w:hAnsi="Cambria" w:cs="Calibri"/>
              </w:rPr>
            </w:pPr>
          </w:p>
        </w:tc>
        <w:tc>
          <w:tcPr>
            <w:tcW w:w="441" w:type="dxa"/>
            <w:vAlign w:val="center"/>
          </w:tcPr>
          <w:p w14:paraId="11E42E3C" w14:textId="77777777" w:rsidR="00B651C5" w:rsidRPr="00760392" w:rsidRDefault="00B651C5" w:rsidP="00760392">
            <w:pPr>
              <w:spacing w:before="60" w:after="60" w:line="240" w:lineRule="auto"/>
              <w:jc w:val="center"/>
              <w:rPr>
                <w:rFonts w:ascii="Cambria" w:hAnsi="Cambria" w:cs="Calibri"/>
              </w:rPr>
            </w:pPr>
          </w:p>
        </w:tc>
        <w:tc>
          <w:tcPr>
            <w:tcW w:w="441" w:type="dxa"/>
            <w:vAlign w:val="center"/>
          </w:tcPr>
          <w:p w14:paraId="79CE5F1A" w14:textId="77777777" w:rsidR="00B651C5" w:rsidRPr="00760392" w:rsidRDefault="00B651C5" w:rsidP="00760392">
            <w:pPr>
              <w:spacing w:before="60" w:after="60" w:line="240" w:lineRule="auto"/>
              <w:jc w:val="center"/>
              <w:rPr>
                <w:rFonts w:ascii="Cambria" w:hAnsi="Cambria" w:cs="Calibri"/>
              </w:rPr>
            </w:pPr>
          </w:p>
        </w:tc>
        <w:tc>
          <w:tcPr>
            <w:tcW w:w="441" w:type="dxa"/>
            <w:vAlign w:val="center"/>
          </w:tcPr>
          <w:p w14:paraId="7D236832" w14:textId="77777777" w:rsidR="00B651C5" w:rsidRPr="00760392" w:rsidRDefault="00B651C5" w:rsidP="00760392">
            <w:pPr>
              <w:spacing w:before="60" w:after="60" w:line="240" w:lineRule="auto"/>
              <w:jc w:val="center"/>
              <w:rPr>
                <w:rFonts w:ascii="Cambria" w:hAnsi="Cambria" w:cs="Calibri"/>
              </w:rPr>
            </w:pPr>
          </w:p>
        </w:tc>
        <w:tc>
          <w:tcPr>
            <w:tcW w:w="441" w:type="dxa"/>
            <w:vAlign w:val="center"/>
          </w:tcPr>
          <w:p w14:paraId="52613AD4" w14:textId="77777777" w:rsidR="00B651C5" w:rsidRPr="00760392" w:rsidRDefault="00B651C5" w:rsidP="00760392">
            <w:pPr>
              <w:spacing w:before="60" w:after="60" w:line="240" w:lineRule="auto"/>
              <w:jc w:val="center"/>
              <w:rPr>
                <w:rFonts w:ascii="Cambria" w:hAnsi="Cambria" w:cs="Calibri"/>
                <w:sz w:val="18"/>
                <w:szCs w:val="18"/>
              </w:rPr>
            </w:pPr>
            <w:r w:rsidRPr="00760392">
              <w:rPr>
                <w:rFonts w:ascii="Cambria" w:hAnsi="Cambria" w:cs="Calibri"/>
                <w:sz w:val="18"/>
                <w:szCs w:val="18"/>
              </w:rPr>
              <w:t>X</w:t>
            </w:r>
          </w:p>
        </w:tc>
        <w:tc>
          <w:tcPr>
            <w:tcW w:w="441" w:type="dxa"/>
            <w:vAlign w:val="center"/>
          </w:tcPr>
          <w:p w14:paraId="771AA9CF" w14:textId="77777777" w:rsidR="00B651C5" w:rsidRPr="00760392" w:rsidRDefault="00B651C5" w:rsidP="00760392">
            <w:pPr>
              <w:spacing w:before="60" w:after="60" w:line="240" w:lineRule="auto"/>
              <w:jc w:val="center"/>
              <w:rPr>
                <w:rFonts w:ascii="Cambria" w:hAnsi="Cambria" w:cs="Calibri"/>
                <w:sz w:val="18"/>
                <w:szCs w:val="18"/>
              </w:rPr>
            </w:pPr>
            <w:r w:rsidRPr="00760392">
              <w:rPr>
                <w:rFonts w:ascii="Cambria" w:hAnsi="Cambria" w:cs="Calibri"/>
                <w:sz w:val="18"/>
                <w:szCs w:val="18"/>
              </w:rPr>
              <w:t>X</w:t>
            </w:r>
          </w:p>
        </w:tc>
        <w:tc>
          <w:tcPr>
            <w:tcW w:w="441" w:type="dxa"/>
            <w:vAlign w:val="center"/>
          </w:tcPr>
          <w:p w14:paraId="54F15F63" w14:textId="77777777" w:rsidR="00B651C5" w:rsidRPr="00760392" w:rsidRDefault="00B651C5" w:rsidP="00760392">
            <w:pPr>
              <w:spacing w:before="60" w:after="60" w:line="240" w:lineRule="auto"/>
              <w:jc w:val="center"/>
              <w:rPr>
                <w:rFonts w:ascii="Cambria" w:hAnsi="Cambria" w:cs="Calibri"/>
              </w:rPr>
            </w:pPr>
          </w:p>
        </w:tc>
        <w:tc>
          <w:tcPr>
            <w:tcW w:w="441" w:type="dxa"/>
            <w:vAlign w:val="center"/>
          </w:tcPr>
          <w:p w14:paraId="4AE5361A" w14:textId="77777777" w:rsidR="00B651C5" w:rsidRPr="00760392" w:rsidRDefault="00B651C5" w:rsidP="00760392">
            <w:pPr>
              <w:spacing w:before="60" w:after="60" w:line="240" w:lineRule="auto"/>
              <w:jc w:val="center"/>
              <w:rPr>
                <w:rFonts w:ascii="Cambria" w:hAnsi="Cambria" w:cs="Calibri"/>
              </w:rPr>
            </w:pPr>
          </w:p>
        </w:tc>
      </w:tr>
    </w:tbl>
    <w:p w14:paraId="3C17B9CE" w14:textId="77777777" w:rsidR="00B651C5" w:rsidRDefault="00B651C5" w:rsidP="00B651C5">
      <w:pPr>
        <w:jc w:val="both"/>
        <w:rPr>
          <w:rFonts w:ascii="Cambria" w:eastAsia="Arial" w:hAnsi="Cambria" w:cs="Arial"/>
          <w:color w:val="000000"/>
        </w:rPr>
      </w:pPr>
    </w:p>
    <w:p w14:paraId="43583441" w14:textId="29D97D41" w:rsidR="00616BFD" w:rsidRPr="00760392" w:rsidRDefault="00616BFD" w:rsidP="00B651C5">
      <w:pPr>
        <w:jc w:val="both"/>
        <w:rPr>
          <w:rFonts w:ascii="Cambria" w:eastAsia="Arial" w:hAnsi="Cambria" w:cs="Arial"/>
          <w:color w:val="000000"/>
        </w:rPr>
      </w:pPr>
      <w:r>
        <w:rPr>
          <w:rFonts w:ascii="Cambria" w:eastAsia="Arial" w:hAnsi="Cambria" w:cs="Arial"/>
          <w:color w:val="000000"/>
        </w:rPr>
        <w:t>Referencias de cursos:</w:t>
      </w:r>
    </w:p>
    <w:p w14:paraId="4433D1F3" w14:textId="77777777" w:rsidR="00616BFD" w:rsidRPr="00616BFD" w:rsidRDefault="00B651C5" w:rsidP="00DE3AD6">
      <w:pPr>
        <w:pStyle w:val="Prrafodelista"/>
        <w:numPr>
          <w:ilvl w:val="0"/>
          <w:numId w:val="5"/>
        </w:numPr>
        <w:spacing w:after="120"/>
        <w:rPr>
          <w:rFonts w:ascii="Cambria" w:eastAsia="Arial" w:hAnsi="Cambria" w:cs="Arial"/>
          <w:u w:val="single"/>
        </w:rPr>
      </w:pPr>
      <w:r w:rsidRPr="00616BFD">
        <w:rPr>
          <w:rFonts w:ascii="Cambria" w:eastAsia="Arial" w:hAnsi="Cambria" w:cs="Arial"/>
        </w:rPr>
        <w:t>Introducción a la gestión de Ciudades Inteligentes</w:t>
      </w:r>
    </w:p>
    <w:p w14:paraId="139F8A2E" w14:textId="77777777" w:rsidR="00616BFD" w:rsidRPr="00616BFD" w:rsidRDefault="00B651C5" w:rsidP="00DE3AD6">
      <w:pPr>
        <w:pStyle w:val="Prrafodelista"/>
        <w:numPr>
          <w:ilvl w:val="0"/>
          <w:numId w:val="5"/>
        </w:numPr>
        <w:spacing w:after="120"/>
        <w:rPr>
          <w:rFonts w:ascii="Cambria" w:eastAsia="Arial" w:hAnsi="Cambria" w:cs="Arial"/>
          <w:u w:val="single"/>
        </w:rPr>
      </w:pPr>
      <w:r w:rsidRPr="00616BFD">
        <w:rPr>
          <w:rFonts w:ascii="Cambria" w:eastAsia="Arial" w:hAnsi="Cambria" w:cs="Arial"/>
        </w:rPr>
        <w:t>Aplicaciones en Ciudades Inteligentes</w:t>
      </w:r>
    </w:p>
    <w:p w14:paraId="618FB8C2" w14:textId="77777777" w:rsidR="00616BFD" w:rsidRPr="00616BFD" w:rsidRDefault="00B651C5" w:rsidP="00DE3AD6">
      <w:pPr>
        <w:pStyle w:val="Prrafodelista"/>
        <w:numPr>
          <w:ilvl w:val="0"/>
          <w:numId w:val="5"/>
        </w:numPr>
        <w:spacing w:after="120"/>
        <w:rPr>
          <w:rFonts w:ascii="Cambria" w:eastAsia="Arial" w:hAnsi="Cambria" w:cs="Arial"/>
          <w:u w:val="single"/>
        </w:rPr>
      </w:pPr>
      <w:r w:rsidRPr="00616BFD">
        <w:rPr>
          <w:rFonts w:ascii="Cambria" w:eastAsia="Arial" w:hAnsi="Cambria" w:cs="Arial"/>
        </w:rPr>
        <w:t>Administración y Estrategias para la Transformación Urbana</w:t>
      </w:r>
    </w:p>
    <w:p w14:paraId="6BA030FB" w14:textId="77777777" w:rsidR="00616BFD" w:rsidRPr="00616BFD" w:rsidRDefault="00B651C5" w:rsidP="00DE3AD6">
      <w:pPr>
        <w:pStyle w:val="Prrafodelista"/>
        <w:numPr>
          <w:ilvl w:val="0"/>
          <w:numId w:val="5"/>
        </w:numPr>
        <w:spacing w:after="120"/>
        <w:rPr>
          <w:rFonts w:ascii="Cambria" w:eastAsia="Arial" w:hAnsi="Cambria" w:cs="Arial"/>
          <w:u w:val="single"/>
        </w:rPr>
      </w:pPr>
      <w:r w:rsidRPr="00616BFD">
        <w:rPr>
          <w:rFonts w:ascii="Cambria" w:eastAsia="Arial" w:hAnsi="Cambria" w:cs="Arial"/>
        </w:rPr>
        <w:t xml:space="preserve">Aspectos Legales para Ciudades Inteligentes </w:t>
      </w:r>
    </w:p>
    <w:p w14:paraId="7210AFBB" w14:textId="77777777" w:rsidR="00616BFD" w:rsidRPr="00616BFD" w:rsidRDefault="00B651C5" w:rsidP="00DE3AD6">
      <w:pPr>
        <w:pStyle w:val="Prrafodelista"/>
        <w:numPr>
          <w:ilvl w:val="0"/>
          <w:numId w:val="5"/>
        </w:numPr>
        <w:spacing w:after="120"/>
        <w:rPr>
          <w:rFonts w:ascii="Cambria" w:eastAsia="Arial" w:hAnsi="Cambria" w:cs="Arial"/>
          <w:u w:val="single"/>
        </w:rPr>
      </w:pPr>
      <w:r w:rsidRPr="00616BFD">
        <w:rPr>
          <w:rFonts w:ascii="Cambria" w:eastAsia="Arial" w:hAnsi="Cambria" w:cs="Arial"/>
        </w:rPr>
        <w:t xml:space="preserve">Taller de Metodologías de Investigación </w:t>
      </w:r>
    </w:p>
    <w:p w14:paraId="445CB3D6" w14:textId="77777777" w:rsidR="00616BFD" w:rsidRPr="00616BFD" w:rsidRDefault="00B651C5" w:rsidP="00DE3AD6">
      <w:pPr>
        <w:pStyle w:val="Prrafodelista"/>
        <w:numPr>
          <w:ilvl w:val="0"/>
          <w:numId w:val="5"/>
        </w:numPr>
        <w:spacing w:after="120"/>
        <w:rPr>
          <w:rFonts w:ascii="Cambria" w:eastAsia="Arial" w:hAnsi="Cambria" w:cs="Arial"/>
          <w:u w:val="single"/>
        </w:rPr>
      </w:pPr>
      <w:r w:rsidRPr="00616BFD">
        <w:rPr>
          <w:rFonts w:ascii="Cambria" w:eastAsia="Arial" w:hAnsi="Cambria" w:cs="Arial"/>
        </w:rPr>
        <w:t>Gobernanza y Gestión de Tecnologías de la Información</w:t>
      </w:r>
    </w:p>
    <w:p w14:paraId="7A40B915" w14:textId="77777777" w:rsidR="00616BFD" w:rsidRPr="00616BFD" w:rsidRDefault="00B651C5" w:rsidP="00DE3AD6">
      <w:pPr>
        <w:pStyle w:val="Prrafodelista"/>
        <w:numPr>
          <w:ilvl w:val="0"/>
          <w:numId w:val="5"/>
        </w:numPr>
        <w:spacing w:after="120"/>
        <w:rPr>
          <w:rFonts w:ascii="Cambria" w:eastAsia="Arial" w:hAnsi="Cambria" w:cs="Arial"/>
          <w:u w:val="single"/>
        </w:rPr>
      </w:pPr>
      <w:r w:rsidRPr="00616BFD">
        <w:rPr>
          <w:rFonts w:ascii="Cambria" w:eastAsia="Arial" w:hAnsi="Cambria" w:cs="Arial"/>
        </w:rPr>
        <w:t>Gobernanza de Datos y Gestión de la Información</w:t>
      </w:r>
    </w:p>
    <w:p w14:paraId="4CDDD02E" w14:textId="77777777" w:rsidR="00616BFD" w:rsidRPr="00616BFD" w:rsidRDefault="00B651C5" w:rsidP="00DE3AD6">
      <w:pPr>
        <w:pStyle w:val="Prrafodelista"/>
        <w:numPr>
          <w:ilvl w:val="0"/>
          <w:numId w:val="5"/>
        </w:numPr>
        <w:spacing w:after="120"/>
        <w:rPr>
          <w:rFonts w:ascii="Cambria" w:eastAsia="Arial" w:hAnsi="Cambria" w:cs="Arial"/>
          <w:u w:val="single"/>
        </w:rPr>
      </w:pPr>
      <w:r w:rsidRPr="00616BFD">
        <w:rPr>
          <w:rFonts w:ascii="Cambria" w:eastAsia="Arial" w:hAnsi="Cambria" w:cs="Arial"/>
        </w:rPr>
        <w:t>Diseño y Co-Creación de Servicios</w:t>
      </w:r>
    </w:p>
    <w:p w14:paraId="17A6DFB6" w14:textId="5C4CD873" w:rsidR="00616BFD" w:rsidRPr="00616BFD" w:rsidRDefault="00B651C5" w:rsidP="00DE3AD6">
      <w:pPr>
        <w:pStyle w:val="Prrafodelista"/>
        <w:numPr>
          <w:ilvl w:val="0"/>
          <w:numId w:val="5"/>
        </w:numPr>
        <w:spacing w:after="120"/>
        <w:rPr>
          <w:rFonts w:ascii="Cambria" w:eastAsia="Arial" w:hAnsi="Cambria" w:cs="Arial"/>
          <w:u w:val="single"/>
        </w:rPr>
      </w:pPr>
      <w:r w:rsidRPr="00616BFD">
        <w:rPr>
          <w:rFonts w:ascii="Cambria" w:eastAsia="Arial" w:hAnsi="Cambria" w:cs="Arial"/>
        </w:rPr>
        <w:t>Tesis de Maestría</w:t>
      </w:r>
    </w:p>
    <w:p w14:paraId="19E8E675" w14:textId="77777777" w:rsidR="00B651C5" w:rsidRPr="00616BFD" w:rsidRDefault="00B651C5" w:rsidP="00616BFD">
      <w:pPr>
        <w:pStyle w:val="Ttulo1"/>
        <w:jc w:val="left"/>
        <w:rPr>
          <w:rFonts w:ascii="Cambria" w:eastAsia="Arial" w:hAnsi="Cambria"/>
          <w:sz w:val="24"/>
        </w:rPr>
      </w:pPr>
      <w:bookmarkStart w:id="6" w:name="_Toc98412245"/>
      <w:r w:rsidRPr="00616BFD">
        <w:rPr>
          <w:rFonts w:ascii="Cambria" w:eastAsia="Arial" w:hAnsi="Cambria"/>
          <w:sz w:val="24"/>
        </w:rPr>
        <w:lastRenderedPageBreak/>
        <w:t>Artículo 3. Modalidad educativa y modelo pedagógico</w:t>
      </w:r>
      <w:bookmarkEnd w:id="6"/>
    </w:p>
    <w:p w14:paraId="53DEE76A" w14:textId="77777777" w:rsidR="00616BFD" w:rsidRDefault="00616BFD" w:rsidP="00616BFD">
      <w:pPr>
        <w:spacing w:after="0" w:line="240" w:lineRule="auto"/>
        <w:jc w:val="both"/>
        <w:rPr>
          <w:rFonts w:ascii="Cambria" w:eastAsia="Arial" w:hAnsi="Cambria" w:cs="Arial"/>
          <w:lang w:eastAsia="es-419"/>
        </w:rPr>
      </w:pPr>
    </w:p>
    <w:p w14:paraId="16DDC364" w14:textId="77777777" w:rsidR="00B651C5" w:rsidRPr="00760392" w:rsidRDefault="00B651C5" w:rsidP="00B651C5">
      <w:pPr>
        <w:jc w:val="both"/>
        <w:rPr>
          <w:rFonts w:ascii="Cambria" w:eastAsia="Arial" w:hAnsi="Cambria" w:cs="Arial"/>
          <w:lang w:eastAsia="es-419"/>
        </w:rPr>
      </w:pPr>
      <w:r w:rsidRPr="00760392">
        <w:rPr>
          <w:rFonts w:ascii="Cambria" w:eastAsia="Arial" w:hAnsi="Cambria" w:cs="Arial"/>
          <w:lang w:eastAsia="es-419"/>
        </w:rPr>
        <w:t xml:space="preserve">La carrera propone una modalidad educativa híbrida que combina la realización de encuentros presenciales y/o por videoconferencia y el trabajo mediado por tecnologías digitales, en particular por un entorno virtual de enseñanza y aprendizaje (EVEA). Acorde a la temática y metas de la carrera, el diseño de los cursos debe orientarse al diálogo y a la participación activa de los alumnos, a partir de la realización de actividades que promuevan el intercambio de ideas y experiencias en entornos digitales, la colaboración, la reflexión, el análisis, la lectura crítica, la búsqueda de información en medios digitales, y la transferencia de los conocimientos a los propios contextos de trabajo. De esta manera, los alumnos no sólo tienen oportunidad de analizar los marcos teóricos que sustentan los temas abordados, sino que también realizan experiencia, y vivencian determinadas estrategias metodológicas a partir de las actividades propuestas en los cursos de la carrera. </w:t>
      </w:r>
    </w:p>
    <w:p w14:paraId="549D7F3C" w14:textId="77777777" w:rsidR="00B651C5" w:rsidRPr="00760392" w:rsidRDefault="00B651C5" w:rsidP="00B651C5">
      <w:pPr>
        <w:jc w:val="both"/>
        <w:rPr>
          <w:rFonts w:ascii="Cambria" w:eastAsia="Arial" w:hAnsi="Cambria" w:cs="Arial"/>
          <w:lang w:eastAsia="es-419"/>
        </w:rPr>
      </w:pPr>
      <w:r w:rsidRPr="00760392">
        <w:rPr>
          <w:rFonts w:ascii="Cambria" w:eastAsia="Arial" w:hAnsi="Cambria" w:cs="Arial"/>
          <w:lang w:eastAsia="es-419"/>
        </w:rPr>
        <w:t xml:space="preserve">Los encuentros sincrónicos y el tipo de actividades a realizar en cada caso, son estratégicos y se planifican acorde a los contenidos, objetivos y competencias que se proponen. </w:t>
      </w:r>
      <w:r w:rsidRPr="00760392">
        <w:rPr>
          <w:rFonts w:ascii="Cambria" w:hAnsi="Cambria" w:cs="Arial"/>
        </w:rPr>
        <w:t xml:space="preserve">Asimismo, en todos los cursos se debe realizar un encuentro inicial orientado a presentar la planificación del curso y sus contenidos, así como establecer las pautas de cursado y aprobación. </w:t>
      </w:r>
      <w:r w:rsidRPr="00760392">
        <w:rPr>
          <w:rFonts w:ascii="Cambria" w:eastAsia="Arial" w:hAnsi="Cambria" w:cs="Arial"/>
          <w:lang w:eastAsia="es-419"/>
        </w:rPr>
        <w:t xml:space="preserve">Además, se debe realizar en todos los casos un encuentro final de evaluación e integración, que se puede llevar a cabo de forma presencial y/o por videoconferencia, con el objetivo de compartir las producciones/investigaciones/debates y demás instancias vinculadas a la integración final y evaluación sumativa del curso. </w:t>
      </w:r>
    </w:p>
    <w:p w14:paraId="39270B92" w14:textId="77777777" w:rsidR="00B651C5" w:rsidRPr="00760392" w:rsidRDefault="00B651C5" w:rsidP="00B651C5">
      <w:pPr>
        <w:jc w:val="both"/>
        <w:rPr>
          <w:rFonts w:ascii="Cambria" w:eastAsia="Arial" w:hAnsi="Cambria" w:cs="Arial"/>
          <w:lang w:eastAsia="es-419"/>
        </w:rPr>
      </w:pPr>
      <w:r w:rsidRPr="00760392">
        <w:rPr>
          <w:rFonts w:ascii="Cambria" w:eastAsia="Arial" w:hAnsi="Cambria" w:cs="Arial"/>
          <w:lang w:eastAsia="es-419"/>
        </w:rPr>
        <w:t xml:space="preserve">Cada curso debe contar con una propuesta en la que se incluya: </w:t>
      </w:r>
    </w:p>
    <w:p w14:paraId="29F3B3A9" w14:textId="7F2981EA" w:rsidR="00B651C5" w:rsidRPr="00760392" w:rsidRDefault="00B651C5" w:rsidP="00DE3AD6">
      <w:pPr>
        <w:pStyle w:val="Prrafodelista"/>
        <w:numPr>
          <w:ilvl w:val="0"/>
          <w:numId w:val="4"/>
        </w:numPr>
        <w:spacing w:before="120"/>
        <w:ind w:left="357" w:hanging="357"/>
        <w:rPr>
          <w:rFonts w:ascii="Cambria" w:eastAsia="Arial" w:hAnsi="Cambria" w:cs="Arial"/>
          <w:lang w:eastAsia="es-419"/>
        </w:rPr>
      </w:pPr>
      <w:r w:rsidRPr="00760392">
        <w:rPr>
          <w:rFonts w:ascii="Cambria" w:eastAsia="Arial" w:hAnsi="Cambria" w:cs="Arial"/>
          <w:i/>
          <w:lang w:eastAsia="es-419"/>
        </w:rPr>
        <w:t>Programa del curso</w:t>
      </w:r>
      <w:r w:rsidRPr="00760392">
        <w:rPr>
          <w:rFonts w:ascii="Cambria" w:eastAsia="Arial" w:hAnsi="Cambria" w:cs="Arial"/>
          <w:lang w:eastAsia="es-419"/>
        </w:rPr>
        <w:t xml:space="preserve">: con los objetivos, las competencias a desarrollar en relación con el objetivo de la carrera, los contenidos mínimos, la descripción detallada de los contenidos, la bibliografía, la modalidad de evaluación y acreditación, las actividades que se proponen, las estrategias de mediación con la descripción de las herramientas digitales a utilizar, y tipos de materiales educativos involucrados en la propuesta. Asimismo, se deben especificar las estrategias para la comunicación y la organización tutorial. Las herramientas tecnológicas a utilizar se podrán seleccionar a partir de los recursos que disponen la UNLP y la </w:t>
      </w:r>
      <w:proofErr w:type="spellStart"/>
      <w:r w:rsidRPr="00760392">
        <w:rPr>
          <w:rFonts w:ascii="Cambria" w:eastAsia="Arial" w:hAnsi="Cambria" w:cs="Arial"/>
          <w:lang w:eastAsia="es-419"/>
        </w:rPr>
        <w:t>UNSur</w:t>
      </w:r>
      <w:proofErr w:type="spellEnd"/>
      <w:r w:rsidRPr="00760392">
        <w:rPr>
          <w:rFonts w:ascii="Cambria" w:eastAsia="Arial" w:hAnsi="Cambria" w:cs="Arial"/>
          <w:lang w:eastAsia="es-419"/>
        </w:rPr>
        <w:t xml:space="preserve"> (según sus sistemas SIED correspondientes)</w:t>
      </w:r>
    </w:p>
    <w:p w14:paraId="0977469D" w14:textId="537C0F52" w:rsidR="00B651C5" w:rsidRPr="00760392" w:rsidRDefault="00B651C5" w:rsidP="00DE3AD6">
      <w:pPr>
        <w:pStyle w:val="Prrafodelista"/>
        <w:numPr>
          <w:ilvl w:val="0"/>
          <w:numId w:val="4"/>
        </w:numPr>
        <w:spacing w:before="120"/>
        <w:ind w:left="357" w:hanging="357"/>
        <w:rPr>
          <w:rFonts w:ascii="Cambria" w:eastAsia="Arial" w:hAnsi="Cambria" w:cs="Arial"/>
          <w:lang w:eastAsia="es-419"/>
        </w:rPr>
      </w:pPr>
      <w:r w:rsidRPr="00760392">
        <w:rPr>
          <w:rFonts w:ascii="Cambria" w:eastAsia="Arial" w:hAnsi="Cambria" w:cs="Arial"/>
          <w:i/>
          <w:lang w:eastAsia="es-419"/>
        </w:rPr>
        <w:t>Cronograma</w:t>
      </w:r>
      <w:r w:rsidRPr="00760392">
        <w:rPr>
          <w:rFonts w:ascii="Cambria" w:eastAsia="Arial" w:hAnsi="Cambria" w:cs="Arial"/>
          <w:lang w:eastAsia="es-419"/>
        </w:rPr>
        <w:t xml:space="preserve">: el cronograma deberá describir temporalmente la secuenciación de los contenidos y las actividades del curso. El cronograma podrá ser semanal o quincenal (acorde a lo descripto en la reglamentación del SIED del Postgrado de la Facultad de Informática), y se recomienda especificar para cada unidad temática, los materiales de estudio con los que se debe trabajar, actividades a realizar (con las herramientas de mediación y de seguimiento involucradas). </w:t>
      </w:r>
    </w:p>
    <w:p w14:paraId="3FDCA42A" w14:textId="7060D1EE" w:rsidR="00B651C5" w:rsidRPr="00760392" w:rsidRDefault="00B651C5" w:rsidP="00DE3AD6">
      <w:pPr>
        <w:pStyle w:val="Prrafodelista"/>
        <w:numPr>
          <w:ilvl w:val="0"/>
          <w:numId w:val="4"/>
        </w:numPr>
        <w:spacing w:before="120"/>
        <w:ind w:left="357" w:hanging="357"/>
        <w:rPr>
          <w:rFonts w:ascii="Cambria" w:eastAsia="Arial" w:hAnsi="Cambria" w:cs="Arial"/>
          <w:lang w:eastAsia="es-419"/>
        </w:rPr>
      </w:pPr>
      <w:r w:rsidRPr="00760392">
        <w:rPr>
          <w:rFonts w:ascii="Cambria" w:eastAsia="Arial" w:hAnsi="Cambria" w:cs="Arial"/>
          <w:i/>
          <w:lang w:eastAsia="es-419"/>
        </w:rPr>
        <w:t>Actividades del curso</w:t>
      </w:r>
      <w:r w:rsidRPr="00760392">
        <w:rPr>
          <w:rFonts w:ascii="Cambria" w:eastAsia="Arial" w:hAnsi="Cambria" w:cs="Arial"/>
          <w:lang w:eastAsia="es-419"/>
        </w:rPr>
        <w:t xml:space="preserve">: cada actividad planificada deberá presentar su consigna, especificar su dinámica, las herramientas tecnológicas que se utilizarán para su mediación, fechas de inicio y fin, criterios de evaluación y seguimiento en caso que corresponda. Además, de detallar los materiales de estudio requeridos para participar de la actividad. </w:t>
      </w:r>
    </w:p>
    <w:p w14:paraId="0E92C2C4" w14:textId="1567DB5A" w:rsidR="00B651C5" w:rsidRDefault="00B651C5" w:rsidP="00DE3AD6">
      <w:pPr>
        <w:pStyle w:val="Prrafodelista"/>
        <w:numPr>
          <w:ilvl w:val="0"/>
          <w:numId w:val="4"/>
        </w:numPr>
        <w:spacing w:before="120"/>
        <w:ind w:left="357" w:hanging="357"/>
        <w:rPr>
          <w:rFonts w:ascii="Cambria" w:eastAsia="Arial" w:hAnsi="Cambria" w:cs="Arial"/>
          <w:lang w:eastAsia="es-419"/>
        </w:rPr>
      </w:pPr>
      <w:r w:rsidRPr="00760392">
        <w:rPr>
          <w:rFonts w:ascii="Cambria" w:eastAsia="Arial" w:hAnsi="Cambria" w:cs="Arial"/>
          <w:i/>
          <w:lang w:eastAsia="es-419"/>
        </w:rPr>
        <w:t>Evaluación de la propuesta</w:t>
      </w:r>
      <w:r w:rsidRPr="00760392">
        <w:rPr>
          <w:rFonts w:ascii="Cambria" w:eastAsia="Arial" w:hAnsi="Cambria" w:cs="Arial"/>
          <w:lang w:eastAsia="es-419"/>
        </w:rPr>
        <w:t>: acorde a la reglamentación del SIED en que se inserta la carrera, se debe proponer la forma de evaluar la propuesta del curso (materiales de estudio, desempeño de los docentes y tutores, mediación tecnológica, la propuesta en general, las actividades, etc.). Los docentes podrán utilizar las encuestas modelos que provee el SIED.</w:t>
      </w:r>
    </w:p>
    <w:p w14:paraId="558364AC" w14:textId="77777777" w:rsidR="00760392" w:rsidRPr="00760392" w:rsidRDefault="00760392" w:rsidP="00760392">
      <w:pPr>
        <w:pStyle w:val="Prrafodelista"/>
        <w:spacing w:before="120"/>
        <w:ind w:left="357"/>
        <w:rPr>
          <w:rFonts w:ascii="Cambria" w:eastAsia="Arial" w:hAnsi="Cambria" w:cs="Arial"/>
          <w:lang w:eastAsia="es-419"/>
        </w:rPr>
      </w:pPr>
    </w:p>
    <w:p w14:paraId="24B5CB3F" w14:textId="77777777" w:rsidR="00B651C5" w:rsidRPr="00616BFD" w:rsidRDefault="00B651C5" w:rsidP="00616BFD">
      <w:pPr>
        <w:pStyle w:val="Ttulo1"/>
        <w:jc w:val="left"/>
        <w:rPr>
          <w:rFonts w:ascii="Cambria" w:eastAsia="Arial" w:hAnsi="Cambria"/>
          <w:sz w:val="24"/>
        </w:rPr>
      </w:pPr>
      <w:bookmarkStart w:id="7" w:name="_Toc98412246"/>
      <w:r w:rsidRPr="00616BFD">
        <w:rPr>
          <w:rFonts w:ascii="Cambria" w:eastAsia="Arial" w:hAnsi="Cambria"/>
          <w:sz w:val="24"/>
        </w:rPr>
        <w:t>Artículo 4. Estructura de gobierno</w:t>
      </w:r>
      <w:bookmarkEnd w:id="7"/>
    </w:p>
    <w:p w14:paraId="6386F9F6" w14:textId="77777777" w:rsidR="00616BFD" w:rsidRDefault="00616BFD" w:rsidP="00616BFD">
      <w:pPr>
        <w:spacing w:after="0" w:line="240" w:lineRule="auto"/>
        <w:jc w:val="both"/>
        <w:rPr>
          <w:rFonts w:ascii="Cambria" w:eastAsia="Arial" w:hAnsi="Cambria" w:cs="Arial"/>
        </w:rPr>
      </w:pPr>
    </w:p>
    <w:p w14:paraId="6D4301B5" w14:textId="77777777" w:rsidR="00B651C5" w:rsidRPr="00760392" w:rsidRDefault="00B651C5" w:rsidP="00B651C5">
      <w:pPr>
        <w:ind w:hanging="2"/>
        <w:jc w:val="both"/>
        <w:rPr>
          <w:rFonts w:ascii="Cambria" w:hAnsi="Cambria"/>
        </w:rPr>
      </w:pPr>
      <w:r w:rsidRPr="00760392">
        <w:rPr>
          <w:rFonts w:ascii="Cambria" w:eastAsia="Arial" w:hAnsi="Cambria" w:cs="Arial"/>
        </w:rPr>
        <w:t>De acuerdo con el Art. 7 del Convenio firmado entre la UNLP y la UNS, “</w:t>
      </w:r>
      <w:r w:rsidRPr="00760392">
        <w:rPr>
          <w:rFonts w:ascii="Cambria" w:eastAsia="Arial" w:hAnsi="Cambria" w:cs="Arial"/>
          <w:i/>
        </w:rPr>
        <w:t xml:space="preserve">Las instituciones intervinientes coordinan las actividades a través de sus representantes en el Comité Académico (CA) de la carrera. La conducción de la carrera estará a cargo de un Director, un Codirector y el CA. El CA estará conformada por </w:t>
      </w:r>
      <w:r w:rsidRPr="00760392">
        <w:rPr>
          <w:rFonts w:ascii="Cambria" w:eastAsia="Arial" w:hAnsi="Cambria" w:cs="Arial"/>
          <w:i/>
        </w:rPr>
        <w:lastRenderedPageBreak/>
        <w:t>dos (2) miembros (un/a titular y un/a alterno/a) por cada una de las Unidades Académicas, los que deberán ser o haber sido profesor/a.”</w:t>
      </w:r>
    </w:p>
    <w:p w14:paraId="2CB9ED6E" w14:textId="4D203D1D" w:rsidR="00760392" w:rsidRPr="00D511AB" w:rsidRDefault="00B651C5" w:rsidP="00D511AB">
      <w:pPr>
        <w:ind w:hanging="2"/>
        <w:jc w:val="both"/>
        <w:rPr>
          <w:rFonts w:ascii="Cambria" w:eastAsia="Arial" w:hAnsi="Cambria" w:cs="Arial"/>
          <w:color w:val="000000"/>
        </w:rPr>
      </w:pPr>
      <w:r w:rsidRPr="00760392">
        <w:rPr>
          <w:rFonts w:ascii="Cambria" w:eastAsia="Arial" w:hAnsi="Cambria" w:cs="Arial"/>
          <w:color w:val="000000"/>
        </w:rPr>
        <w:t>El Director debe tener categoría de Profesor Titular con dedicación exclusiva y nivel mínimo de Investigador Científico sin Director, reconocida trayectoria académica y lugar de trabajo en cualquiera de las dos Unidades Académica responsables del dictado. El Co-Director debe tener condiciones académicas similares, de modo de complementar y/o reemplazar al Director de ser necesario. El Comité Académico está integrado con docentes-investigadores reconocidos y designados los Consejos Directivos de las Unidades Académicas responsables del dictado de la carrera. El Comité Académico se reunirá a solicitud del Director de la Carrera y estará encargado de realizar el seguimiento de la implementación de la carrera y de colaborar con el Director y Co</w:t>
      </w:r>
      <w:r w:rsidR="00AF5726">
        <w:rPr>
          <w:rFonts w:ascii="Cambria" w:eastAsia="Arial" w:hAnsi="Cambria" w:cs="Arial"/>
          <w:color w:val="000000"/>
        </w:rPr>
        <w:t>d</w:t>
      </w:r>
      <w:r w:rsidRPr="00760392">
        <w:rPr>
          <w:rFonts w:ascii="Cambria" w:eastAsia="Arial" w:hAnsi="Cambria" w:cs="Arial"/>
          <w:color w:val="000000"/>
        </w:rPr>
        <w:t>irector de la carrera en la organización de la misma, evaluando las propuestas de Tesis y participando de la propuesta de Jurados para las mismas.</w:t>
      </w:r>
    </w:p>
    <w:p w14:paraId="568AE76A" w14:textId="5769CB52" w:rsidR="00B651C5" w:rsidRPr="00616BFD" w:rsidRDefault="00B651C5" w:rsidP="00616BFD">
      <w:pPr>
        <w:pStyle w:val="Ttulo1"/>
        <w:jc w:val="left"/>
        <w:rPr>
          <w:rFonts w:ascii="Cambria" w:eastAsia="Arial" w:hAnsi="Cambria"/>
          <w:sz w:val="24"/>
        </w:rPr>
      </w:pPr>
      <w:bookmarkStart w:id="8" w:name="_Toc98412247"/>
      <w:r w:rsidRPr="00616BFD">
        <w:rPr>
          <w:rFonts w:ascii="Cambria" w:eastAsia="Arial" w:hAnsi="Cambria"/>
          <w:sz w:val="24"/>
        </w:rPr>
        <w:t xml:space="preserve">Artículo 5. Duración de la </w:t>
      </w:r>
      <w:r w:rsidR="00616BFD">
        <w:rPr>
          <w:rFonts w:ascii="Cambria" w:eastAsia="Arial" w:hAnsi="Cambria"/>
          <w:sz w:val="24"/>
        </w:rPr>
        <w:t>c</w:t>
      </w:r>
      <w:r w:rsidRPr="00616BFD">
        <w:rPr>
          <w:rFonts w:ascii="Cambria" w:eastAsia="Arial" w:hAnsi="Cambria"/>
          <w:sz w:val="24"/>
        </w:rPr>
        <w:t>arrera</w:t>
      </w:r>
      <w:bookmarkEnd w:id="8"/>
    </w:p>
    <w:p w14:paraId="32A143D2" w14:textId="77777777" w:rsidR="00616BFD" w:rsidRDefault="00616BFD" w:rsidP="00616BFD">
      <w:pPr>
        <w:spacing w:after="0" w:line="240" w:lineRule="auto"/>
        <w:jc w:val="both"/>
        <w:rPr>
          <w:rFonts w:ascii="Cambria" w:eastAsia="Arial" w:hAnsi="Cambria" w:cs="Arial"/>
        </w:rPr>
      </w:pPr>
    </w:p>
    <w:p w14:paraId="29DCA241" w14:textId="77777777" w:rsidR="00B651C5" w:rsidRPr="00760392" w:rsidRDefault="00B651C5" w:rsidP="00B651C5">
      <w:pPr>
        <w:ind w:hanging="2"/>
        <w:jc w:val="both"/>
        <w:rPr>
          <w:rFonts w:ascii="Cambria" w:hAnsi="Cambria"/>
        </w:rPr>
      </w:pPr>
      <w:r w:rsidRPr="00760392">
        <w:rPr>
          <w:rFonts w:ascii="Cambria" w:eastAsia="Arial" w:hAnsi="Cambria" w:cs="Arial"/>
        </w:rPr>
        <w:t xml:space="preserve">El plazo estipulado para la realización de las actividades tendientes a obtener el Grado Académico de Magister en Gestión y Tecnología de Ciudades Inteligentes no podrá ser menor a (2) dos años ni mayor a cinco (5) años, a partir de la fecha de inscripción. </w:t>
      </w:r>
    </w:p>
    <w:p w14:paraId="10495BCD" w14:textId="77777777" w:rsidR="00B651C5" w:rsidRPr="00760392" w:rsidRDefault="00B651C5" w:rsidP="00B651C5">
      <w:pPr>
        <w:ind w:hanging="2"/>
        <w:jc w:val="both"/>
        <w:rPr>
          <w:rFonts w:ascii="Cambria" w:hAnsi="Cambria"/>
        </w:rPr>
      </w:pPr>
      <w:r w:rsidRPr="00760392">
        <w:rPr>
          <w:rFonts w:ascii="Cambria" w:eastAsia="Arial" w:hAnsi="Cambria" w:cs="Arial"/>
        </w:rPr>
        <w:t xml:space="preserve">Los cursos de la Maestría se ofertarán anualmente y el alumno tendrá un plazo máximo de 12 meses a partir de la aprobación de todos los cursos para presentar y aprobar su Tesis de Maestría. </w:t>
      </w:r>
    </w:p>
    <w:p w14:paraId="0D1C3731" w14:textId="0E7E1591" w:rsidR="00D511AB" w:rsidRPr="00D511AB" w:rsidRDefault="00B651C5" w:rsidP="00D511AB">
      <w:pPr>
        <w:ind w:hanging="2"/>
        <w:jc w:val="both"/>
        <w:rPr>
          <w:rFonts w:ascii="Cambria" w:eastAsia="Arial" w:hAnsi="Cambria" w:cs="Arial"/>
        </w:rPr>
      </w:pPr>
      <w:r w:rsidRPr="00760392">
        <w:rPr>
          <w:rFonts w:ascii="Cambria" w:eastAsia="Arial" w:hAnsi="Cambria" w:cs="Arial"/>
        </w:rPr>
        <w:t xml:space="preserve">Eventualmente, los Consejos Directivos de las Unidades responsables del dictado de la Carrera podrán conceder una prórroga a este plazo para la finalización de la Tesis de Maestría ante la solicitud fundamentada del aspirante, y el aval del Director de la Carrera y el Consejo Académico de la misma. </w:t>
      </w:r>
    </w:p>
    <w:p w14:paraId="01D2CFED" w14:textId="77777777" w:rsidR="00616BFD" w:rsidRDefault="00B651C5" w:rsidP="00616BFD">
      <w:pPr>
        <w:pStyle w:val="Ttulo1"/>
        <w:jc w:val="left"/>
        <w:rPr>
          <w:rFonts w:ascii="Cambria" w:eastAsia="Arial" w:hAnsi="Cambria"/>
          <w:sz w:val="24"/>
        </w:rPr>
      </w:pPr>
      <w:bookmarkStart w:id="9" w:name="_Toc98412248"/>
      <w:r w:rsidRPr="00616BFD">
        <w:rPr>
          <w:rFonts w:ascii="Cambria" w:eastAsia="Arial" w:hAnsi="Cambria"/>
          <w:sz w:val="24"/>
        </w:rPr>
        <w:t xml:space="preserve">Artículo 6. Estructura de la </w:t>
      </w:r>
      <w:r w:rsidR="00616BFD">
        <w:rPr>
          <w:rFonts w:ascii="Cambria" w:eastAsia="Arial" w:hAnsi="Cambria"/>
          <w:sz w:val="24"/>
        </w:rPr>
        <w:t>c</w:t>
      </w:r>
      <w:r w:rsidRPr="00616BFD">
        <w:rPr>
          <w:rFonts w:ascii="Cambria" w:eastAsia="Arial" w:hAnsi="Cambria"/>
          <w:sz w:val="24"/>
        </w:rPr>
        <w:t xml:space="preserve">arrera. Carga </w:t>
      </w:r>
      <w:r w:rsidR="00616BFD">
        <w:rPr>
          <w:rFonts w:ascii="Cambria" w:eastAsia="Arial" w:hAnsi="Cambria"/>
          <w:sz w:val="24"/>
        </w:rPr>
        <w:t>h</w:t>
      </w:r>
      <w:r w:rsidRPr="00616BFD">
        <w:rPr>
          <w:rFonts w:ascii="Cambria" w:eastAsia="Arial" w:hAnsi="Cambria"/>
          <w:sz w:val="24"/>
        </w:rPr>
        <w:t>oraria</w:t>
      </w:r>
      <w:bookmarkEnd w:id="9"/>
    </w:p>
    <w:p w14:paraId="45DC78C3" w14:textId="0F7F69E7" w:rsidR="00B651C5" w:rsidRPr="00616BFD" w:rsidRDefault="00B651C5" w:rsidP="00616BFD">
      <w:pPr>
        <w:spacing w:after="0" w:line="240" w:lineRule="auto"/>
        <w:rPr>
          <w:rFonts w:ascii="Cambria" w:eastAsia="Arial" w:hAnsi="Cambria"/>
          <w:sz w:val="24"/>
        </w:rPr>
      </w:pPr>
      <w:r w:rsidRPr="00616BFD">
        <w:rPr>
          <w:rFonts w:ascii="Cambria" w:eastAsia="Arial" w:hAnsi="Cambria"/>
          <w:sz w:val="24"/>
        </w:rPr>
        <w:t xml:space="preserve"> </w:t>
      </w:r>
    </w:p>
    <w:p w14:paraId="3611A56F" w14:textId="77777777" w:rsidR="00B651C5" w:rsidRPr="00760392" w:rsidRDefault="00B651C5" w:rsidP="00B651C5">
      <w:pPr>
        <w:ind w:hanging="2"/>
        <w:jc w:val="both"/>
        <w:rPr>
          <w:rFonts w:ascii="Cambria" w:hAnsi="Cambria"/>
        </w:rPr>
      </w:pPr>
      <w:r w:rsidRPr="00760392">
        <w:rPr>
          <w:rFonts w:ascii="Cambria" w:eastAsia="Arial" w:hAnsi="Cambria" w:cs="Arial"/>
        </w:rPr>
        <w:t>La Maestría en Gestión y Tecnología de Ciudades Inteligentes es una carrera de tipo estructurado.</w:t>
      </w:r>
    </w:p>
    <w:p w14:paraId="5E046FEF" w14:textId="77777777" w:rsidR="00B651C5" w:rsidRPr="00760392" w:rsidRDefault="00B651C5" w:rsidP="00B651C5">
      <w:pPr>
        <w:ind w:hanging="2"/>
        <w:jc w:val="both"/>
        <w:rPr>
          <w:rFonts w:ascii="Cambria" w:hAnsi="Cambria"/>
        </w:rPr>
      </w:pPr>
      <w:r w:rsidRPr="00760392">
        <w:rPr>
          <w:rFonts w:ascii="Cambria" w:eastAsia="Arial" w:hAnsi="Cambria" w:cs="Arial"/>
        </w:rPr>
        <w:t>La carrera comprende 9 cursos teórico-prácticos obligatorios y una Tesis de Maestría. A los cursos pueden agregarse actividades complementarias tales como cursos optativos, trabajos, tutoriales, seminarios, etc., buscando completar la formación e información de los alumnos.</w:t>
      </w:r>
    </w:p>
    <w:p w14:paraId="6B471124" w14:textId="77777777" w:rsidR="00B651C5" w:rsidRDefault="00B651C5" w:rsidP="00B651C5">
      <w:pPr>
        <w:ind w:hanging="2"/>
        <w:jc w:val="both"/>
        <w:rPr>
          <w:rFonts w:ascii="Cambria" w:eastAsia="Arial" w:hAnsi="Cambria" w:cs="Arial"/>
        </w:rPr>
      </w:pPr>
      <w:r w:rsidRPr="00760392">
        <w:rPr>
          <w:rFonts w:ascii="Cambria" w:eastAsia="Arial" w:hAnsi="Cambria" w:cs="Arial"/>
        </w:rPr>
        <w:t>La evaluación de los cursos sigue el método que especifique el docente responsable (en general proyectos individuales a presentarse en un plazo breve luego de dictado en curso). En todos los casos existe constancia escrita de la misma y el enfoque se orienta a la Investigación en los temas propios de la Maestría. La calificación del curso consistirá en una nota numérica entre 0 (cero) y 10 (diez).</w:t>
      </w:r>
    </w:p>
    <w:p w14:paraId="0DAA4AFB" w14:textId="35AC21C8" w:rsidR="003E130E" w:rsidRDefault="003E130E" w:rsidP="00B651C5">
      <w:pPr>
        <w:ind w:hanging="2"/>
        <w:jc w:val="both"/>
        <w:rPr>
          <w:rFonts w:ascii="Cambria" w:eastAsia="Arial" w:hAnsi="Cambria" w:cs="Arial"/>
        </w:rPr>
      </w:pPr>
      <w:r>
        <w:rPr>
          <w:rFonts w:ascii="Cambria" w:eastAsia="Arial" w:hAnsi="Cambria" w:cs="Arial"/>
        </w:rPr>
        <w:t xml:space="preserve">A continuación, se presentan dos tablas. En la primera, se detallan los cursos </w:t>
      </w:r>
      <w:r w:rsidR="0015645C">
        <w:rPr>
          <w:rFonts w:ascii="Cambria" w:eastAsia="Arial" w:hAnsi="Cambria" w:cs="Arial"/>
        </w:rPr>
        <w:t>incluidos en el plan de estudios, con la carga horaria total  distribuida por horas de clase y asignadas a trabajos de proyectos y evaluación, así como también las materias correlativas de cada curso. En la segunda, se especifica del total de la carga horaria, cuantas son dedicadas a teoría y a práctica, tanto para las horas de clase como para las dedicadas a proyectos y evaluación. Como la carrera se dicta en modalidad a distancia, las horas llamadas presenciales, se harán por videoconferencias (VC) o videos.</w:t>
      </w:r>
    </w:p>
    <w:p w14:paraId="5A25081F" w14:textId="77777777" w:rsidR="0015645C" w:rsidRDefault="0015645C" w:rsidP="00B651C5">
      <w:pPr>
        <w:ind w:hanging="2"/>
        <w:jc w:val="both"/>
        <w:rPr>
          <w:rFonts w:ascii="Cambria" w:eastAsia="Arial" w:hAnsi="Cambria" w:cs="Arial"/>
        </w:rPr>
      </w:pPr>
    </w:p>
    <w:p w14:paraId="212CAC01" w14:textId="77777777" w:rsidR="0015645C" w:rsidRDefault="0015645C" w:rsidP="00B651C5">
      <w:pPr>
        <w:ind w:hanging="2"/>
        <w:jc w:val="both"/>
        <w:rPr>
          <w:rFonts w:ascii="Cambria" w:hAnsi="Cambria"/>
        </w:rPr>
      </w:pPr>
    </w:p>
    <w:p w14:paraId="692304F4" w14:textId="77777777" w:rsidR="009D34E6" w:rsidRPr="00760392" w:rsidRDefault="009D34E6" w:rsidP="00B651C5">
      <w:pPr>
        <w:ind w:hanging="2"/>
        <w:jc w:val="both"/>
        <w:rPr>
          <w:rFonts w:ascii="Cambria" w:hAnsi="Cambria"/>
        </w:rPr>
      </w:pPr>
    </w:p>
    <w:p w14:paraId="49623461" w14:textId="77777777" w:rsidR="00B651C5" w:rsidRPr="00760392" w:rsidRDefault="00B651C5" w:rsidP="00B651C5">
      <w:pPr>
        <w:jc w:val="both"/>
        <w:rPr>
          <w:rFonts w:ascii="Cambria" w:eastAsia="Arial" w:hAnsi="Cambria" w:cs="Arial"/>
          <w:b/>
        </w:rPr>
      </w:pPr>
      <w:r w:rsidRPr="00760392">
        <w:rPr>
          <w:rFonts w:ascii="Cambria" w:eastAsia="Arial" w:hAnsi="Cambria" w:cs="Arial"/>
          <w:b/>
        </w:rPr>
        <w:lastRenderedPageBreak/>
        <w:t>Cursos Obligatorios</w:t>
      </w:r>
    </w:p>
    <w:tbl>
      <w:tblPr>
        <w:tblW w:w="9776" w:type="dxa"/>
        <w:tblLayout w:type="fixed"/>
        <w:tblLook w:val="0000" w:firstRow="0" w:lastRow="0" w:firstColumn="0" w:lastColumn="0" w:noHBand="0" w:noVBand="0"/>
      </w:tblPr>
      <w:tblGrid>
        <w:gridCol w:w="4644"/>
        <w:gridCol w:w="1021"/>
        <w:gridCol w:w="993"/>
        <w:gridCol w:w="1559"/>
        <w:gridCol w:w="1559"/>
      </w:tblGrid>
      <w:tr w:rsidR="00B651C5" w:rsidRPr="00760392" w14:paraId="66A634F5" w14:textId="77777777" w:rsidTr="009D34E6">
        <w:tc>
          <w:tcPr>
            <w:tcW w:w="464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25E3777" w14:textId="77777777" w:rsidR="00B651C5" w:rsidRPr="00760392" w:rsidRDefault="00B651C5" w:rsidP="009D34E6">
            <w:pPr>
              <w:spacing w:after="0" w:line="240" w:lineRule="auto"/>
              <w:ind w:hanging="2"/>
              <w:rPr>
                <w:rFonts w:ascii="Cambria" w:hAnsi="Cambria"/>
              </w:rPr>
            </w:pPr>
            <w:r w:rsidRPr="00760392">
              <w:rPr>
                <w:rFonts w:ascii="Cambria" w:eastAsia="Arial" w:hAnsi="Cambria" w:cs="Arial"/>
                <w:b/>
              </w:rPr>
              <w:t>Asignatura</w:t>
            </w:r>
          </w:p>
        </w:tc>
        <w:tc>
          <w:tcPr>
            <w:tcW w:w="102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382C4BF" w14:textId="77777777" w:rsidR="00B651C5" w:rsidRPr="00760392" w:rsidRDefault="00B651C5" w:rsidP="00B651C5">
            <w:pPr>
              <w:spacing w:after="0" w:line="240" w:lineRule="auto"/>
              <w:ind w:hanging="2"/>
              <w:jc w:val="center"/>
              <w:rPr>
                <w:rFonts w:ascii="Cambria" w:hAnsi="Cambria"/>
              </w:rPr>
            </w:pPr>
            <w:r w:rsidRPr="00760392">
              <w:rPr>
                <w:rFonts w:ascii="Cambria" w:eastAsia="Arial" w:hAnsi="Cambria" w:cs="Arial"/>
                <w:b/>
              </w:rPr>
              <w:t>Carga Horaria</w:t>
            </w:r>
          </w:p>
        </w:tc>
        <w:tc>
          <w:tcPr>
            <w:tcW w:w="9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AC2983E" w14:textId="77777777" w:rsidR="00B651C5" w:rsidRPr="00760392" w:rsidRDefault="00B651C5" w:rsidP="00B651C5">
            <w:pPr>
              <w:spacing w:after="0" w:line="240" w:lineRule="auto"/>
              <w:ind w:hanging="2"/>
              <w:jc w:val="center"/>
              <w:rPr>
                <w:rFonts w:ascii="Cambria" w:hAnsi="Cambria"/>
              </w:rPr>
            </w:pPr>
            <w:r w:rsidRPr="00760392">
              <w:rPr>
                <w:rFonts w:ascii="Cambria" w:eastAsia="Arial" w:hAnsi="Cambria" w:cs="Arial"/>
                <w:b/>
              </w:rPr>
              <w:t>Hs. Clase</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6577FF4" w14:textId="77777777" w:rsidR="00B651C5" w:rsidRPr="00760392" w:rsidRDefault="00B651C5" w:rsidP="00B651C5">
            <w:pPr>
              <w:spacing w:after="0" w:line="240" w:lineRule="auto"/>
              <w:ind w:hanging="2"/>
              <w:jc w:val="center"/>
              <w:rPr>
                <w:rFonts w:ascii="Cambria" w:hAnsi="Cambria"/>
              </w:rPr>
            </w:pPr>
            <w:r w:rsidRPr="00760392">
              <w:rPr>
                <w:rFonts w:ascii="Cambria" w:eastAsia="Arial" w:hAnsi="Cambria" w:cs="Arial"/>
                <w:b/>
              </w:rPr>
              <w:t>Hs. Proyecto y Evaluación</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5D49007" w14:textId="77777777" w:rsidR="00B651C5" w:rsidRPr="00760392" w:rsidRDefault="00B651C5" w:rsidP="00B651C5">
            <w:pPr>
              <w:spacing w:after="0" w:line="240" w:lineRule="auto"/>
              <w:ind w:hanging="2"/>
              <w:jc w:val="center"/>
              <w:rPr>
                <w:rFonts w:ascii="Cambria" w:hAnsi="Cambria"/>
              </w:rPr>
            </w:pPr>
            <w:r w:rsidRPr="00760392">
              <w:rPr>
                <w:rFonts w:ascii="Cambria" w:eastAsia="Arial" w:hAnsi="Cambria" w:cs="Arial"/>
                <w:b/>
              </w:rPr>
              <w:t>Correlativas</w:t>
            </w:r>
          </w:p>
        </w:tc>
      </w:tr>
      <w:tr w:rsidR="00B651C5" w:rsidRPr="00760392" w14:paraId="62E41EC5" w14:textId="77777777" w:rsidTr="00D511AB">
        <w:tc>
          <w:tcPr>
            <w:tcW w:w="4644" w:type="dxa"/>
            <w:tcBorders>
              <w:top w:val="single" w:sz="4" w:space="0" w:color="000000"/>
              <w:left w:val="single" w:sz="4" w:space="0" w:color="000000"/>
              <w:bottom w:val="single" w:sz="4" w:space="0" w:color="000000"/>
              <w:right w:val="single" w:sz="4" w:space="0" w:color="000000"/>
            </w:tcBorders>
          </w:tcPr>
          <w:p w14:paraId="114A81BC" w14:textId="5DB1AFC9" w:rsidR="00B651C5" w:rsidRPr="00760392" w:rsidRDefault="0015645C" w:rsidP="00B651C5">
            <w:pPr>
              <w:spacing w:after="0" w:line="240" w:lineRule="auto"/>
              <w:jc w:val="both"/>
              <w:rPr>
                <w:rFonts w:ascii="Cambria" w:hAnsi="Cambria"/>
              </w:rPr>
            </w:pPr>
            <w:r>
              <w:rPr>
                <w:rFonts w:ascii="Cambria" w:eastAsia="Arial" w:hAnsi="Cambria" w:cs="Arial"/>
              </w:rPr>
              <w:t>1-Introducción a la G</w:t>
            </w:r>
            <w:r w:rsidR="00B651C5" w:rsidRPr="00760392">
              <w:rPr>
                <w:rFonts w:ascii="Cambria" w:eastAsia="Arial" w:hAnsi="Cambria" w:cs="Arial"/>
              </w:rPr>
              <w:t>estión de Ciudades Inteligentes</w:t>
            </w:r>
          </w:p>
        </w:tc>
        <w:tc>
          <w:tcPr>
            <w:tcW w:w="1021" w:type="dxa"/>
            <w:tcBorders>
              <w:top w:val="single" w:sz="4" w:space="0" w:color="000000"/>
              <w:left w:val="single" w:sz="4" w:space="0" w:color="000000"/>
              <w:bottom w:val="single" w:sz="4" w:space="0" w:color="000000"/>
              <w:right w:val="single" w:sz="4" w:space="0" w:color="000000"/>
            </w:tcBorders>
          </w:tcPr>
          <w:p w14:paraId="725FBDE5" w14:textId="22132762" w:rsidR="00B651C5" w:rsidRPr="00760392" w:rsidRDefault="003E130E" w:rsidP="00B651C5">
            <w:pPr>
              <w:spacing w:after="0" w:line="240" w:lineRule="auto"/>
              <w:ind w:hanging="2"/>
              <w:jc w:val="center"/>
              <w:rPr>
                <w:rFonts w:ascii="Cambria" w:hAnsi="Cambria"/>
              </w:rPr>
            </w:pPr>
            <w:r>
              <w:rPr>
                <w:rFonts w:ascii="Cambria" w:eastAsia="Arial" w:hAnsi="Cambria" w:cs="Arial"/>
              </w:rPr>
              <w:t>75 Hs</w:t>
            </w:r>
            <w:r w:rsidR="00B651C5" w:rsidRPr="00760392">
              <w:rPr>
                <w:rFonts w:ascii="Cambria" w:eastAsia="Arial" w:hAnsi="Cambria" w:cs="Arial"/>
              </w:rPr>
              <w:t>.</w:t>
            </w:r>
          </w:p>
        </w:tc>
        <w:tc>
          <w:tcPr>
            <w:tcW w:w="993" w:type="dxa"/>
            <w:tcBorders>
              <w:top w:val="single" w:sz="4" w:space="0" w:color="000000"/>
              <w:left w:val="single" w:sz="4" w:space="0" w:color="000000"/>
              <w:bottom w:val="single" w:sz="4" w:space="0" w:color="000000"/>
              <w:right w:val="single" w:sz="4" w:space="0" w:color="000000"/>
            </w:tcBorders>
          </w:tcPr>
          <w:p w14:paraId="5E04E7A9" w14:textId="77777777" w:rsidR="00B651C5" w:rsidRPr="00760392" w:rsidRDefault="00B651C5" w:rsidP="00B651C5">
            <w:pPr>
              <w:spacing w:after="0" w:line="240" w:lineRule="auto"/>
              <w:ind w:hanging="2"/>
              <w:jc w:val="center"/>
              <w:rPr>
                <w:rFonts w:ascii="Cambria" w:hAnsi="Cambria"/>
              </w:rPr>
            </w:pPr>
            <w:r w:rsidRPr="00760392">
              <w:rPr>
                <w:rFonts w:ascii="Cambria" w:eastAsia="Arial" w:hAnsi="Cambria" w:cs="Arial"/>
              </w:rPr>
              <w:t>30</w:t>
            </w:r>
          </w:p>
        </w:tc>
        <w:tc>
          <w:tcPr>
            <w:tcW w:w="1559" w:type="dxa"/>
            <w:tcBorders>
              <w:top w:val="single" w:sz="4" w:space="0" w:color="000000"/>
              <w:left w:val="single" w:sz="4" w:space="0" w:color="000000"/>
              <w:bottom w:val="single" w:sz="4" w:space="0" w:color="000000"/>
              <w:right w:val="single" w:sz="4" w:space="0" w:color="000000"/>
            </w:tcBorders>
          </w:tcPr>
          <w:p w14:paraId="7D3826C4" w14:textId="77777777" w:rsidR="00B651C5" w:rsidRPr="00760392" w:rsidRDefault="00B651C5" w:rsidP="00B651C5">
            <w:pPr>
              <w:spacing w:after="0" w:line="240" w:lineRule="auto"/>
              <w:ind w:hanging="2"/>
              <w:jc w:val="center"/>
              <w:rPr>
                <w:rFonts w:ascii="Cambria" w:hAnsi="Cambria"/>
              </w:rPr>
            </w:pPr>
            <w:r w:rsidRPr="00760392">
              <w:rPr>
                <w:rFonts w:ascii="Cambria" w:eastAsia="Arial" w:hAnsi="Cambria" w:cs="Arial"/>
              </w:rPr>
              <w:t>45</w:t>
            </w:r>
          </w:p>
        </w:tc>
        <w:tc>
          <w:tcPr>
            <w:tcW w:w="1559" w:type="dxa"/>
            <w:tcBorders>
              <w:top w:val="single" w:sz="4" w:space="0" w:color="000000"/>
              <w:left w:val="single" w:sz="4" w:space="0" w:color="000000"/>
              <w:bottom w:val="single" w:sz="4" w:space="0" w:color="000000"/>
              <w:right w:val="single" w:sz="4" w:space="0" w:color="000000"/>
            </w:tcBorders>
          </w:tcPr>
          <w:p w14:paraId="6E342E61" w14:textId="77777777" w:rsidR="00B651C5" w:rsidRPr="00760392" w:rsidRDefault="00B651C5" w:rsidP="00B651C5">
            <w:pPr>
              <w:spacing w:after="0" w:line="240" w:lineRule="auto"/>
              <w:ind w:hanging="2"/>
              <w:jc w:val="center"/>
              <w:rPr>
                <w:rFonts w:ascii="Cambria" w:hAnsi="Cambria"/>
              </w:rPr>
            </w:pPr>
            <w:r w:rsidRPr="00760392">
              <w:rPr>
                <w:rFonts w:ascii="Cambria" w:eastAsia="Arial" w:hAnsi="Cambria" w:cs="Arial"/>
              </w:rPr>
              <w:t>No</w:t>
            </w:r>
          </w:p>
        </w:tc>
      </w:tr>
      <w:tr w:rsidR="00B651C5" w:rsidRPr="00760392" w14:paraId="726D09D7" w14:textId="77777777" w:rsidTr="00D511AB">
        <w:tc>
          <w:tcPr>
            <w:tcW w:w="4644" w:type="dxa"/>
            <w:tcBorders>
              <w:top w:val="single" w:sz="4" w:space="0" w:color="000000"/>
              <w:left w:val="single" w:sz="4" w:space="0" w:color="000000"/>
              <w:bottom w:val="single" w:sz="4" w:space="0" w:color="000000"/>
              <w:right w:val="single" w:sz="4" w:space="0" w:color="000000"/>
            </w:tcBorders>
          </w:tcPr>
          <w:p w14:paraId="647D5C2F" w14:textId="77777777" w:rsidR="00B651C5" w:rsidRPr="00760392" w:rsidRDefault="00B651C5" w:rsidP="00B651C5">
            <w:pPr>
              <w:spacing w:after="0" w:line="240" w:lineRule="auto"/>
              <w:jc w:val="both"/>
              <w:rPr>
                <w:rFonts w:ascii="Cambria" w:hAnsi="Cambria"/>
              </w:rPr>
            </w:pPr>
            <w:r w:rsidRPr="00760392">
              <w:rPr>
                <w:rFonts w:ascii="Cambria" w:eastAsia="Arial" w:hAnsi="Cambria" w:cs="Arial"/>
              </w:rPr>
              <w:t>2-Aplicaciones en Ciudades Inteligentes</w:t>
            </w:r>
          </w:p>
        </w:tc>
        <w:tc>
          <w:tcPr>
            <w:tcW w:w="1021" w:type="dxa"/>
            <w:tcBorders>
              <w:top w:val="single" w:sz="4" w:space="0" w:color="000000"/>
              <w:left w:val="single" w:sz="4" w:space="0" w:color="000000"/>
              <w:bottom w:val="single" w:sz="4" w:space="0" w:color="000000"/>
              <w:right w:val="single" w:sz="4" w:space="0" w:color="000000"/>
            </w:tcBorders>
          </w:tcPr>
          <w:p w14:paraId="38465124" w14:textId="77777777" w:rsidR="00B651C5" w:rsidRPr="00760392" w:rsidRDefault="00B651C5" w:rsidP="00B651C5">
            <w:pPr>
              <w:spacing w:after="0" w:line="240" w:lineRule="auto"/>
              <w:ind w:hanging="2"/>
              <w:jc w:val="center"/>
              <w:rPr>
                <w:rFonts w:ascii="Cambria" w:hAnsi="Cambria"/>
              </w:rPr>
            </w:pPr>
            <w:r w:rsidRPr="00760392">
              <w:rPr>
                <w:rFonts w:ascii="Cambria" w:eastAsia="Arial" w:hAnsi="Cambria" w:cs="Arial"/>
              </w:rPr>
              <w:t xml:space="preserve">75 Hs. </w:t>
            </w:r>
          </w:p>
        </w:tc>
        <w:tc>
          <w:tcPr>
            <w:tcW w:w="993" w:type="dxa"/>
            <w:tcBorders>
              <w:top w:val="single" w:sz="4" w:space="0" w:color="000000"/>
              <w:left w:val="single" w:sz="4" w:space="0" w:color="000000"/>
              <w:bottom w:val="single" w:sz="4" w:space="0" w:color="000000"/>
              <w:right w:val="single" w:sz="4" w:space="0" w:color="000000"/>
            </w:tcBorders>
          </w:tcPr>
          <w:p w14:paraId="7CA3924A" w14:textId="77777777" w:rsidR="00B651C5" w:rsidRPr="00760392" w:rsidRDefault="00B651C5" w:rsidP="00B651C5">
            <w:pPr>
              <w:spacing w:after="0" w:line="240" w:lineRule="auto"/>
              <w:ind w:hanging="2"/>
              <w:jc w:val="center"/>
              <w:rPr>
                <w:rFonts w:ascii="Cambria" w:hAnsi="Cambria"/>
              </w:rPr>
            </w:pPr>
            <w:r w:rsidRPr="00760392">
              <w:rPr>
                <w:rFonts w:ascii="Cambria" w:eastAsia="Arial" w:hAnsi="Cambria" w:cs="Arial"/>
              </w:rPr>
              <w:t>30</w:t>
            </w:r>
          </w:p>
        </w:tc>
        <w:tc>
          <w:tcPr>
            <w:tcW w:w="1559" w:type="dxa"/>
            <w:tcBorders>
              <w:top w:val="single" w:sz="4" w:space="0" w:color="000000"/>
              <w:left w:val="single" w:sz="4" w:space="0" w:color="000000"/>
              <w:bottom w:val="single" w:sz="4" w:space="0" w:color="000000"/>
              <w:right w:val="single" w:sz="4" w:space="0" w:color="000000"/>
            </w:tcBorders>
          </w:tcPr>
          <w:p w14:paraId="2A301446" w14:textId="77777777" w:rsidR="00B651C5" w:rsidRPr="00760392" w:rsidRDefault="00B651C5" w:rsidP="00B651C5">
            <w:pPr>
              <w:spacing w:after="0" w:line="240" w:lineRule="auto"/>
              <w:ind w:hanging="2"/>
              <w:jc w:val="center"/>
              <w:rPr>
                <w:rFonts w:ascii="Cambria" w:hAnsi="Cambria"/>
              </w:rPr>
            </w:pPr>
            <w:r w:rsidRPr="00760392">
              <w:rPr>
                <w:rFonts w:ascii="Cambria" w:eastAsia="Arial" w:hAnsi="Cambria" w:cs="Arial"/>
              </w:rPr>
              <w:t>45</w:t>
            </w:r>
          </w:p>
        </w:tc>
        <w:tc>
          <w:tcPr>
            <w:tcW w:w="1559" w:type="dxa"/>
            <w:tcBorders>
              <w:top w:val="single" w:sz="4" w:space="0" w:color="000000"/>
              <w:left w:val="single" w:sz="4" w:space="0" w:color="000000"/>
              <w:bottom w:val="single" w:sz="4" w:space="0" w:color="000000"/>
              <w:right w:val="single" w:sz="4" w:space="0" w:color="000000"/>
            </w:tcBorders>
          </w:tcPr>
          <w:p w14:paraId="118690C8" w14:textId="77777777" w:rsidR="00B651C5" w:rsidRPr="00760392" w:rsidRDefault="00B651C5" w:rsidP="00B651C5">
            <w:pPr>
              <w:spacing w:after="0" w:line="240" w:lineRule="auto"/>
              <w:ind w:hanging="2"/>
              <w:jc w:val="center"/>
              <w:rPr>
                <w:rFonts w:ascii="Cambria" w:hAnsi="Cambria"/>
              </w:rPr>
            </w:pPr>
            <w:r w:rsidRPr="00760392">
              <w:rPr>
                <w:rFonts w:ascii="Cambria" w:eastAsia="Arial" w:hAnsi="Cambria" w:cs="Arial"/>
              </w:rPr>
              <w:t>No</w:t>
            </w:r>
          </w:p>
        </w:tc>
      </w:tr>
      <w:tr w:rsidR="00B651C5" w:rsidRPr="00760392" w14:paraId="7D765B11" w14:textId="77777777" w:rsidTr="00D511AB">
        <w:tc>
          <w:tcPr>
            <w:tcW w:w="4644" w:type="dxa"/>
            <w:tcBorders>
              <w:top w:val="single" w:sz="4" w:space="0" w:color="000000"/>
              <w:left w:val="single" w:sz="4" w:space="0" w:color="000000"/>
              <w:bottom w:val="single" w:sz="4" w:space="0" w:color="000000"/>
              <w:right w:val="single" w:sz="4" w:space="0" w:color="000000"/>
            </w:tcBorders>
          </w:tcPr>
          <w:p w14:paraId="5C1F7E5B" w14:textId="77777777" w:rsidR="00B651C5" w:rsidRPr="00760392" w:rsidRDefault="00B651C5" w:rsidP="00B651C5">
            <w:pPr>
              <w:spacing w:after="0" w:line="240" w:lineRule="auto"/>
              <w:jc w:val="both"/>
              <w:rPr>
                <w:rFonts w:ascii="Cambria" w:hAnsi="Cambria"/>
              </w:rPr>
            </w:pPr>
            <w:r w:rsidRPr="00760392">
              <w:rPr>
                <w:rFonts w:ascii="Cambria" w:eastAsia="Arial" w:hAnsi="Cambria" w:cs="Arial"/>
              </w:rPr>
              <w:t>3-Administración y Estrategias para la Transformación Urbana</w:t>
            </w:r>
          </w:p>
        </w:tc>
        <w:tc>
          <w:tcPr>
            <w:tcW w:w="1021" w:type="dxa"/>
            <w:tcBorders>
              <w:top w:val="single" w:sz="4" w:space="0" w:color="000000"/>
              <w:left w:val="single" w:sz="4" w:space="0" w:color="000000"/>
              <w:bottom w:val="single" w:sz="4" w:space="0" w:color="000000"/>
              <w:right w:val="single" w:sz="4" w:space="0" w:color="000000"/>
            </w:tcBorders>
          </w:tcPr>
          <w:p w14:paraId="3F3F4FA3" w14:textId="77777777" w:rsidR="00B651C5" w:rsidRPr="00760392" w:rsidRDefault="00B651C5" w:rsidP="00B651C5">
            <w:pPr>
              <w:spacing w:after="0" w:line="240" w:lineRule="auto"/>
              <w:ind w:hanging="2"/>
              <w:jc w:val="center"/>
              <w:rPr>
                <w:rFonts w:ascii="Cambria" w:hAnsi="Cambria"/>
              </w:rPr>
            </w:pPr>
            <w:r w:rsidRPr="00760392">
              <w:rPr>
                <w:rFonts w:ascii="Cambria" w:eastAsia="Arial" w:hAnsi="Cambria" w:cs="Arial"/>
              </w:rPr>
              <w:t>75 Hs.</w:t>
            </w:r>
          </w:p>
        </w:tc>
        <w:tc>
          <w:tcPr>
            <w:tcW w:w="993" w:type="dxa"/>
            <w:tcBorders>
              <w:top w:val="single" w:sz="4" w:space="0" w:color="000000"/>
              <w:left w:val="single" w:sz="4" w:space="0" w:color="000000"/>
              <w:bottom w:val="single" w:sz="4" w:space="0" w:color="000000"/>
              <w:right w:val="single" w:sz="4" w:space="0" w:color="000000"/>
            </w:tcBorders>
          </w:tcPr>
          <w:p w14:paraId="7ADEED3D" w14:textId="77777777" w:rsidR="00B651C5" w:rsidRPr="00760392" w:rsidRDefault="00B651C5" w:rsidP="00B651C5">
            <w:pPr>
              <w:spacing w:after="0" w:line="240" w:lineRule="auto"/>
              <w:ind w:hanging="2"/>
              <w:jc w:val="center"/>
              <w:rPr>
                <w:rFonts w:ascii="Cambria" w:hAnsi="Cambria"/>
              </w:rPr>
            </w:pPr>
            <w:r w:rsidRPr="00760392">
              <w:rPr>
                <w:rFonts w:ascii="Cambria" w:eastAsia="Arial" w:hAnsi="Cambria" w:cs="Arial"/>
              </w:rPr>
              <w:t>30</w:t>
            </w:r>
          </w:p>
        </w:tc>
        <w:tc>
          <w:tcPr>
            <w:tcW w:w="1559" w:type="dxa"/>
            <w:tcBorders>
              <w:top w:val="single" w:sz="4" w:space="0" w:color="000000"/>
              <w:left w:val="single" w:sz="4" w:space="0" w:color="000000"/>
              <w:bottom w:val="single" w:sz="4" w:space="0" w:color="000000"/>
              <w:right w:val="single" w:sz="4" w:space="0" w:color="000000"/>
            </w:tcBorders>
          </w:tcPr>
          <w:p w14:paraId="554032DF" w14:textId="77777777" w:rsidR="00B651C5" w:rsidRPr="00760392" w:rsidRDefault="00B651C5" w:rsidP="00B651C5">
            <w:pPr>
              <w:spacing w:after="0" w:line="240" w:lineRule="auto"/>
              <w:ind w:hanging="2"/>
              <w:jc w:val="center"/>
              <w:rPr>
                <w:rFonts w:ascii="Cambria" w:hAnsi="Cambria"/>
              </w:rPr>
            </w:pPr>
            <w:r w:rsidRPr="00760392">
              <w:rPr>
                <w:rFonts w:ascii="Cambria" w:eastAsia="Arial" w:hAnsi="Cambria" w:cs="Arial"/>
              </w:rPr>
              <w:t>45</w:t>
            </w:r>
          </w:p>
        </w:tc>
        <w:tc>
          <w:tcPr>
            <w:tcW w:w="1559" w:type="dxa"/>
            <w:tcBorders>
              <w:top w:val="single" w:sz="4" w:space="0" w:color="000000"/>
              <w:left w:val="single" w:sz="4" w:space="0" w:color="000000"/>
              <w:bottom w:val="single" w:sz="4" w:space="0" w:color="000000"/>
              <w:right w:val="single" w:sz="4" w:space="0" w:color="000000"/>
            </w:tcBorders>
          </w:tcPr>
          <w:p w14:paraId="1AEC7CA4" w14:textId="77777777" w:rsidR="00B651C5" w:rsidRPr="00760392" w:rsidRDefault="00B651C5" w:rsidP="00B651C5">
            <w:pPr>
              <w:spacing w:after="0" w:line="240" w:lineRule="auto"/>
              <w:ind w:hanging="2"/>
              <w:jc w:val="center"/>
              <w:rPr>
                <w:rFonts w:ascii="Cambria" w:hAnsi="Cambria"/>
              </w:rPr>
            </w:pPr>
            <w:r w:rsidRPr="00760392">
              <w:rPr>
                <w:rFonts w:ascii="Cambria" w:eastAsia="Arial" w:hAnsi="Cambria" w:cs="Arial"/>
              </w:rPr>
              <w:t>1-</w:t>
            </w:r>
          </w:p>
        </w:tc>
      </w:tr>
      <w:tr w:rsidR="00B651C5" w:rsidRPr="00760392" w14:paraId="566FAC82" w14:textId="77777777" w:rsidTr="00D511AB">
        <w:tc>
          <w:tcPr>
            <w:tcW w:w="4644" w:type="dxa"/>
            <w:tcBorders>
              <w:top w:val="single" w:sz="4" w:space="0" w:color="000000"/>
              <w:left w:val="single" w:sz="4" w:space="0" w:color="000000"/>
              <w:bottom w:val="single" w:sz="4" w:space="0" w:color="000000"/>
              <w:right w:val="single" w:sz="4" w:space="0" w:color="000000"/>
            </w:tcBorders>
          </w:tcPr>
          <w:p w14:paraId="4090A3EC" w14:textId="4C51196D" w:rsidR="00B651C5" w:rsidRPr="00760392" w:rsidRDefault="00B651C5" w:rsidP="00B651C5">
            <w:pPr>
              <w:spacing w:after="0" w:line="240" w:lineRule="auto"/>
              <w:jc w:val="both"/>
              <w:rPr>
                <w:rFonts w:ascii="Cambria" w:hAnsi="Cambria"/>
              </w:rPr>
            </w:pPr>
            <w:r w:rsidRPr="00760392">
              <w:rPr>
                <w:rFonts w:ascii="Cambria" w:eastAsia="Arial" w:hAnsi="Cambria" w:cs="Arial"/>
              </w:rPr>
              <w:t xml:space="preserve">4-Aspectos Legales para Ciudades Inteligentes </w:t>
            </w:r>
          </w:p>
        </w:tc>
        <w:tc>
          <w:tcPr>
            <w:tcW w:w="1021" w:type="dxa"/>
            <w:tcBorders>
              <w:top w:val="single" w:sz="4" w:space="0" w:color="000000"/>
              <w:left w:val="single" w:sz="4" w:space="0" w:color="000000"/>
              <w:bottom w:val="single" w:sz="4" w:space="0" w:color="000000"/>
              <w:right w:val="single" w:sz="4" w:space="0" w:color="000000"/>
            </w:tcBorders>
          </w:tcPr>
          <w:p w14:paraId="07ED5B3F" w14:textId="77777777" w:rsidR="00B651C5" w:rsidRPr="00760392" w:rsidRDefault="00B651C5" w:rsidP="00B651C5">
            <w:pPr>
              <w:spacing w:after="0" w:line="240" w:lineRule="auto"/>
              <w:ind w:hanging="2"/>
              <w:jc w:val="center"/>
              <w:rPr>
                <w:rFonts w:ascii="Cambria" w:hAnsi="Cambria"/>
              </w:rPr>
            </w:pPr>
            <w:r w:rsidRPr="00760392">
              <w:rPr>
                <w:rFonts w:ascii="Cambria" w:eastAsia="Arial" w:hAnsi="Cambria" w:cs="Arial"/>
              </w:rPr>
              <w:t xml:space="preserve">75 Hs. </w:t>
            </w:r>
          </w:p>
        </w:tc>
        <w:tc>
          <w:tcPr>
            <w:tcW w:w="993" w:type="dxa"/>
            <w:tcBorders>
              <w:top w:val="single" w:sz="4" w:space="0" w:color="000000"/>
              <w:left w:val="single" w:sz="4" w:space="0" w:color="000000"/>
              <w:bottom w:val="single" w:sz="4" w:space="0" w:color="000000"/>
              <w:right w:val="single" w:sz="4" w:space="0" w:color="000000"/>
            </w:tcBorders>
          </w:tcPr>
          <w:p w14:paraId="37D23071" w14:textId="77777777" w:rsidR="00B651C5" w:rsidRPr="00760392" w:rsidRDefault="00B651C5" w:rsidP="00B651C5">
            <w:pPr>
              <w:spacing w:after="0" w:line="240" w:lineRule="auto"/>
              <w:ind w:hanging="2"/>
              <w:jc w:val="center"/>
              <w:rPr>
                <w:rFonts w:ascii="Cambria" w:hAnsi="Cambria"/>
              </w:rPr>
            </w:pPr>
            <w:r w:rsidRPr="00760392">
              <w:rPr>
                <w:rFonts w:ascii="Cambria" w:eastAsia="Arial" w:hAnsi="Cambria" w:cs="Arial"/>
              </w:rPr>
              <w:t>30</w:t>
            </w:r>
          </w:p>
        </w:tc>
        <w:tc>
          <w:tcPr>
            <w:tcW w:w="1559" w:type="dxa"/>
            <w:tcBorders>
              <w:top w:val="single" w:sz="4" w:space="0" w:color="000000"/>
              <w:left w:val="single" w:sz="4" w:space="0" w:color="000000"/>
              <w:bottom w:val="single" w:sz="4" w:space="0" w:color="000000"/>
              <w:right w:val="single" w:sz="4" w:space="0" w:color="000000"/>
            </w:tcBorders>
          </w:tcPr>
          <w:p w14:paraId="15992D81" w14:textId="77777777" w:rsidR="00B651C5" w:rsidRPr="00760392" w:rsidRDefault="00B651C5" w:rsidP="00B651C5">
            <w:pPr>
              <w:spacing w:after="0" w:line="240" w:lineRule="auto"/>
              <w:ind w:hanging="2"/>
              <w:jc w:val="center"/>
              <w:rPr>
                <w:rFonts w:ascii="Cambria" w:hAnsi="Cambria"/>
              </w:rPr>
            </w:pPr>
            <w:r w:rsidRPr="00760392">
              <w:rPr>
                <w:rFonts w:ascii="Cambria" w:eastAsia="Arial" w:hAnsi="Cambria" w:cs="Arial"/>
              </w:rPr>
              <w:t>45</w:t>
            </w:r>
          </w:p>
        </w:tc>
        <w:tc>
          <w:tcPr>
            <w:tcW w:w="1559" w:type="dxa"/>
            <w:tcBorders>
              <w:top w:val="single" w:sz="4" w:space="0" w:color="000000"/>
              <w:left w:val="single" w:sz="4" w:space="0" w:color="000000"/>
              <w:bottom w:val="single" w:sz="4" w:space="0" w:color="000000"/>
              <w:right w:val="single" w:sz="4" w:space="0" w:color="000000"/>
            </w:tcBorders>
          </w:tcPr>
          <w:p w14:paraId="30736829" w14:textId="77777777" w:rsidR="00B651C5" w:rsidRPr="00760392" w:rsidRDefault="00B651C5" w:rsidP="00B651C5">
            <w:pPr>
              <w:spacing w:after="0" w:line="240" w:lineRule="auto"/>
              <w:ind w:hanging="2"/>
              <w:jc w:val="center"/>
              <w:rPr>
                <w:rFonts w:ascii="Cambria" w:hAnsi="Cambria"/>
              </w:rPr>
            </w:pPr>
            <w:r w:rsidRPr="00760392">
              <w:rPr>
                <w:rFonts w:ascii="Cambria" w:eastAsia="Arial" w:hAnsi="Cambria" w:cs="Arial"/>
              </w:rPr>
              <w:t>1-</w:t>
            </w:r>
          </w:p>
        </w:tc>
      </w:tr>
      <w:tr w:rsidR="00B651C5" w:rsidRPr="00760392" w14:paraId="37865A7E" w14:textId="77777777" w:rsidTr="00D511AB">
        <w:tc>
          <w:tcPr>
            <w:tcW w:w="4644" w:type="dxa"/>
            <w:tcBorders>
              <w:top w:val="single" w:sz="4" w:space="0" w:color="000000"/>
              <w:left w:val="single" w:sz="4" w:space="0" w:color="000000"/>
              <w:bottom w:val="single" w:sz="4" w:space="0" w:color="000000"/>
              <w:right w:val="single" w:sz="4" w:space="0" w:color="000000"/>
            </w:tcBorders>
          </w:tcPr>
          <w:p w14:paraId="1539D93C" w14:textId="77777777" w:rsidR="00B651C5" w:rsidRPr="00760392" w:rsidRDefault="00B651C5" w:rsidP="00B651C5">
            <w:pPr>
              <w:spacing w:after="0" w:line="240" w:lineRule="auto"/>
              <w:jc w:val="both"/>
              <w:rPr>
                <w:rFonts w:ascii="Cambria" w:hAnsi="Cambria"/>
              </w:rPr>
            </w:pPr>
            <w:r w:rsidRPr="00760392">
              <w:rPr>
                <w:rFonts w:ascii="Cambria" w:eastAsia="Arial" w:hAnsi="Cambria" w:cs="Arial"/>
              </w:rPr>
              <w:t xml:space="preserve">5-Taller de Metodologías de Investigación </w:t>
            </w:r>
          </w:p>
        </w:tc>
        <w:tc>
          <w:tcPr>
            <w:tcW w:w="1021" w:type="dxa"/>
            <w:tcBorders>
              <w:top w:val="single" w:sz="4" w:space="0" w:color="000000"/>
              <w:left w:val="single" w:sz="4" w:space="0" w:color="000000"/>
              <w:bottom w:val="single" w:sz="4" w:space="0" w:color="000000"/>
              <w:right w:val="single" w:sz="4" w:space="0" w:color="000000"/>
            </w:tcBorders>
          </w:tcPr>
          <w:p w14:paraId="674F9CC0" w14:textId="77777777" w:rsidR="00B651C5" w:rsidRPr="00760392" w:rsidRDefault="00B651C5" w:rsidP="00B651C5">
            <w:pPr>
              <w:spacing w:after="0" w:line="240" w:lineRule="auto"/>
              <w:ind w:hanging="2"/>
              <w:jc w:val="center"/>
              <w:rPr>
                <w:rFonts w:ascii="Cambria" w:hAnsi="Cambria"/>
              </w:rPr>
            </w:pPr>
            <w:r w:rsidRPr="00760392">
              <w:rPr>
                <w:rFonts w:ascii="Cambria" w:eastAsia="Arial" w:hAnsi="Cambria" w:cs="Arial"/>
              </w:rPr>
              <w:t xml:space="preserve">75 Hs. </w:t>
            </w:r>
          </w:p>
        </w:tc>
        <w:tc>
          <w:tcPr>
            <w:tcW w:w="993" w:type="dxa"/>
            <w:tcBorders>
              <w:top w:val="single" w:sz="4" w:space="0" w:color="000000"/>
              <w:left w:val="single" w:sz="4" w:space="0" w:color="000000"/>
              <w:bottom w:val="single" w:sz="4" w:space="0" w:color="000000"/>
              <w:right w:val="single" w:sz="4" w:space="0" w:color="000000"/>
            </w:tcBorders>
          </w:tcPr>
          <w:p w14:paraId="743D564D" w14:textId="77777777" w:rsidR="00B651C5" w:rsidRPr="00760392" w:rsidRDefault="00B651C5" w:rsidP="00B651C5">
            <w:pPr>
              <w:spacing w:after="0" w:line="240" w:lineRule="auto"/>
              <w:ind w:hanging="2"/>
              <w:jc w:val="center"/>
              <w:rPr>
                <w:rFonts w:ascii="Cambria" w:hAnsi="Cambria"/>
              </w:rPr>
            </w:pPr>
            <w:r w:rsidRPr="00760392">
              <w:rPr>
                <w:rFonts w:ascii="Cambria" w:eastAsia="Arial" w:hAnsi="Cambria" w:cs="Arial"/>
              </w:rPr>
              <w:t>30</w:t>
            </w:r>
          </w:p>
        </w:tc>
        <w:tc>
          <w:tcPr>
            <w:tcW w:w="1559" w:type="dxa"/>
            <w:tcBorders>
              <w:top w:val="single" w:sz="4" w:space="0" w:color="000000"/>
              <w:left w:val="single" w:sz="4" w:space="0" w:color="000000"/>
              <w:bottom w:val="single" w:sz="4" w:space="0" w:color="000000"/>
              <w:right w:val="single" w:sz="4" w:space="0" w:color="000000"/>
            </w:tcBorders>
          </w:tcPr>
          <w:p w14:paraId="7024BF08" w14:textId="77777777" w:rsidR="00B651C5" w:rsidRPr="00760392" w:rsidRDefault="00B651C5" w:rsidP="00B651C5">
            <w:pPr>
              <w:spacing w:after="0" w:line="240" w:lineRule="auto"/>
              <w:ind w:hanging="2"/>
              <w:jc w:val="center"/>
              <w:rPr>
                <w:rFonts w:ascii="Cambria" w:hAnsi="Cambria"/>
              </w:rPr>
            </w:pPr>
            <w:r w:rsidRPr="00760392">
              <w:rPr>
                <w:rFonts w:ascii="Cambria" w:eastAsia="Arial" w:hAnsi="Cambria" w:cs="Arial"/>
              </w:rPr>
              <w:t>45</w:t>
            </w:r>
          </w:p>
        </w:tc>
        <w:tc>
          <w:tcPr>
            <w:tcW w:w="1559" w:type="dxa"/>
            <w:tcBorders>
              <w:top w:val="single" w:sz="4" w:space="0" w:color="000000"/>
              <w:left w:val="single" w:sz="4" w:space="0" w:color="000000"/>
              <w:bottom w:val="single" w:sz="4" w:space="0" w:color="000000"/>
              <w:right w:val="single" w:sz="4" w:space="0" w:color="000000"/>
            </w:tcBorders>
          </w:tcPr>
          <w:p w14:paraId="4CC187DF" w14:textId="77777777" w:rsidR="00B651C5" w:rsidRPr="00760392" w:rsidRDefault="00B651C5" w:rsidP="00B651C5">
            <w:pPr>
              <w:spacing w:after="0" w:line="240" w:lineRule="auto"/>
              <w:ind w:hanging="2"/>
              <w:jc w:val="center"/>
              <w:rPr>
                <w:rFonts w:ascii="Cambria" w:hAnsi="Cambria"/>
              </w:rPr>
            </w:pPr>
            <w:r w:rsidRPr="00760392">
              <w:rPr>
                <w:rFonts w:ascii="Cambria" w:eastAsia="Arial" w:hAnsi="Cambria" w:cs="Arial"/>
              </w:rPr>
              <w:t>No</w:t>
            </w:r>
          </w:p>
        </w:tc>
      </w:tr>
      <w:tr w:rsidR="00B651C5" w:rsidRPr="00760392" w14:paraId="32968A78" w14:textId="77777777" w:rsidTr="00D511AB">
        <w:tc>
          <w:tcPr>
            <w:tcW w:w="4644" w:type="dxa"/>
            <w:tcBorders>
              <w:top w:val="single" w:sz="4" w:space="0" w:color="000000"/>
              <w:left w:val="single" w:sz="4" w:space="0" w:color="000000"/>
              <w:bottom w:val="single" w:sz="4" w:space="0" w:color="000000"/>
              <w:right w:val="single" w:sz="4" w:space="0" w:color="000000"/>
            </w:tcBorders>
          </w:tcPr>
          <w:p w14:paraId="384A5D81" w14:textId="77777777" w:rsidR="00B651C5" w:rsidRPr="00760392" w:rsidRDefault="00B651C5" w:rsidP="00B651C5">
            <w:pPr>
              <w:spacing w:after="0" w:line="240" w:lineRule="auto"/>
              <w:jc w:val="both"/>
              <w:rPr>
                <w:rFonts w:ascii="Cambria" w:hAnsi="Cambria"/>
              </w:rPr>
            </w:pPr>
            <w:r w:rsidRPr="00760392">
              <w:rPr>
                <w:rFonts w:ascii="Cambria" w:eastAsia="Arial" w:hAnsi="Cambria" w:cs="Arial"/>
              </w:rPr>
              <w:t>6-Gobernanza y Gestión de Tecnologías de la Información</w:t>
            </w:r>
          </w:p>
        </w:tc>
        <w:tc>
          <w:tcPr>
            <w:tcW w:w="1021" w:type="dxa"/>
            <w:tcBorders>
              <w:top w:val="single" w:sz="4" w:space="0" w:color="000000"/>
              <w:left w:val="single" w:sz="4" w:space="0" w:color="000000"/>
              <w:bottom w:val="single" w:sz="4" w:space="0" w:color="000000"/>
              <w:right w:val="single" w:sz="4" w:space="0" w:color="000000"/>
            </w:tcBorders>
          </w:tcPr>
          <w:p w14:paraId="17F1ED84" w14:textId="77777777" w:rsidR="00B651C5" w:rsidRPr="00760392" w:rsidRDefault="00B651C5" w:rsidP="00B651C5">
            <w:pPr>
              <w:spacing w:after="0" w:line="240" w:lineRule="auto"/>
              <w:ind w:hanging="2"/>
              <w:jc w:val="center"/>
              <w:rPr>
                <w:rFonts w:ascii="Cambria" w:hAnsi="Cambria"/>
              </w:rPr>
            </w:pPr>
            <w:r w:rsidRPr="00760392">
              <w:rPr>
                <w:rFonts w:ascii="Cambria" w:eastAsia="Arial" w:hAnsi="Cambria" w:cs="Arial"/>
              </w:rPr>
              <w:t xml:space="preserve">75 Hs. </w:t>
            </w:r>
          </w:p>
        </w:tc>
        <w:tc>
          <w:tcPr>
            <w:tcW w:w="993" w:type="dxa"/>
            <w:tcBorders>
              <w:top w:val="single" w:sz="4" w:space="0" w:color="000000"/>
              <w:left w:val="single" w:sz="4" w:space="0" w:color="000000"/>
              <w:bottom w:val="single" w:sz="4" w:space="0" w:color="000000"/>
              <w:right w:val="single" w:sz="4" w:space="0" w:color="000000"/>
            </w:tcBorders>
          </w:tcPr>
          <w:p w14:paraId="373197A7" w14:textId="77777777" w:rsidR="00B651C5" w:rsidRPr="00760392" w:rsidRDefault="00B651C5" w:rsidP="00B651C5">
            <w:pPr>
              <w:spacing w:after="0" w:line="240" w:lineRule="auto"/>
              <w:ind w:hanging="2"/>
              <w:jc w:val="center"/>
              <w:rPr>
                <w:rFonts w:ascii="Cambria" w:hAnsi="Cambria"/>
              </w:rPr>
            </w:pPr>
            <w:r w:rsidRPr="00760392">
              <w:rPr>
                <w:rFonts w:ascii="Cambria" w:eastAsia="Arial" w:hAnsi="Cambria" w:cs="Arial"/>
              </w:rPr>
              <w:t>30</w:t>
            </w:r>
          </w:p>
        </w:tc>
        <w:tc>
          <w:tcPr>
            <w:tcW w:w="1559" w:type="dxa"/>
            <w:tcBorders>
              <w:top w:val="single" w:sz="4" w:space="0" w:color="000000"/>
              <w:left w:val="single" w:sz="4" w:space="0" w:color="000000"/>
              <w:bottom w:val="single" w:sz="4" w:space="0" w:color="000000"/>
              <w:right w:val="single" w:sz="4" w:space="0" w:color="000000"/>
            </w:tcBorders>
          </w:tcPr>
          <w:p w14:paraId="0493AC13" w14:textId="77777777" w:rsidR="00B651C5" w:rsidRPr="00760392" w:rsidRDefault="00B651C5" w:rsidP="00B651C5">
            <w:pPr>
              <w:spacing w:after="0" w:line="240" w:lineRule="auto"/>
              <w:ind w:hanging="2"/>
              <w:jc w:val="center"/>
              <w:rPr>
                <w:rFonts w:ascii="Cambria" w:hAnsi="Cambria"/>
              </w:rPr>
            </w:pPr>
            <w:r w:rsidRPr="00760392">
              <w:rPr>
                <w:rFonts w:ascii="Cambria" w:eastAsia="Arial" w:hAnsi="Cambria" w:cs="Arial"/>
              </w:rPr>
              <w:t>45</w:t>
            </w:r>
          </w:p>
        </w:tc>
        <w:tc>
          <w:tcPr>
            <w:tcW w:w="1559" w:type="dxa"/>
            <w:tcBorders>
              <w:top w:val="single" w:sz="4" w:space="0" w:color="000000"/>
              <w:left w:val="single" w:sz="4" w:space="0" w:color="000000"/>
              <w:bottom w:val="single" w:sz="4" w:space="0" w:color="000000"/>
              <w:right w:val="single" w:sz="4" w:space="0" w:color="000000"/>
            </w:tcBorders>
          </w:tcPr>
          <w:p w14:paraId="303D168A" w14:textId="77777777" w:rsidR="00B651C5" w:rsidRPr="00760392" w:rsidRDefault="00B651C5" w:rsidP="00B651C5">
            <w:pPr>
              <w:spacing w:after="0" w:line="240" w:lineRule="auto"/>
              <w:ind w:hanging="2"/>
              <w:jc w:val="center"/>
              <w:rPr>
                <w:rFonts w:ascii="Cambria" w:hAnsi="Cambria"/>
              </w:rPr>
            </w:pPr>
            <w:r w:rsidRPr="00760392">
              <w:rPr>
                <w:rFonts w:ascii="Cambria" w:eastAsia="Arial" w:hAnsi="Cambria" w:cs="Arial"/>
              </w:rPr>
              <w:t>1-2-</w:t>
            </w:r>
          </w:p>
        </w:tc>
      </w:tr>
      <w:tr w:rsidR="00B651C5" w:rsidRPr="00760392" w14:paraId="489A76D4" w14:textId="77777777" w:rsidTr="00D511AB">
        <w:tc>
          <w:tcPr>
            <w:tcW w:w="4644" w:type="dxa"/>
            <w:tcBorders>
              <w:top w:val="single" w:sz="4" w:space="0" w:color="000000"/>
              <w:left w:val="single" w:sz="4" w:space="0" w:color="000000"/>
              <w:bottom w:val="single" w:sz="4" w:space="0" w:color="000000"/>
              <w:right w:val="single" w:sz="4" w:space="0" w:color="000000"/>
            </w:tcBorders>
          </w:tcPr>
          <w:p w14:paraId="544AEB5E" w14:textId="77777777" w:rsidR="00B651C5" w:rsidRPr="00760392" w:rsidRDefault="00B651C5" w:rsidP="00B651C5">
            <w:pPr>
              <w:spacing w:after="0" w:line="240" w:lineRule="auto"/>
              <w:jc w:val="both"/>
              <w:rPr>
                <w:rFonts w:ascii="Cambria" w:hAnsi="Cambria"/>
              </w:rPr>
            </w:pPr>
            <w:r w:rsidRPr="00760392">
              <w:rPr>
                <w:rFonts w:ascii="Cambria" w:eastAsia="Arial" w:hAnsi="Cambria" w:cs="Arial"/>
              </w:rPr>
              <w:t>7-Gobernanza de Datos y Gestión de la Información</w:t>
            </w:r>
          </w:p>
        </w:tc>
        <w:tc>
          <w:tcPr>
            <w:tcW w:w="1021" w:type="dxa"/>
            <w:tcBorders>
              <w:top w:val="single" w:sz="4" w:space="0" w:color="000000"/>
              <w:left w:val="single" w:sz="4" w:space="0" w:color="000000"/>
              <w:bottom w:val="single" w:sz="4" w:space="0" w:color="000000"/>
              <w:right w:val="single" w:sz="4" w:space="0" w:color="000000"/>
            </w:tcBorders>
          </w:tcPr>
          <w:p w14:paraId="593463D1" w14:textId="77777777" w:rsidR="00B651C5" w:rsidRPr="00760392" w:rsidRDefault="00B651C5" w:rsidP="00B651C5">
            <w:pPr>
              <w:spacing w:after="0" w:line="240" w:lineRule="auto"/>
              <w:ind w:hanging="2"/>
              <w:jc w:val="center"/>
              <w:rPr>
                <w:rFonts w:ascii="Cambria" w:hAnsi="Cambria"/>
              </w:rPr>
            </w:pPr>
            <w:r w:rsidRPr="00760392">
              <w:rPr>
                <w:rFonts w:ascii="Cambria" w:eastAsia="Arial" w:hAnsi="Cambria" w:cs="Arial"/>
              </w:rPr>
              <w:t xml:space="preserve">75 Hs. </w:t>
            </w:r>
          </w:p>
        </w:tc>
        <w:tc>
          <w:tcPr>
            <w:tcW w:w="993" w:type="dxa"/>
            <w:tcBorders>
              <w:top w:val="single" w:sz="4" w:space="0" w:color="000000"/>
              <w:left w:val="single" w:sz="4" w:space="0" w:color="000000"/>
              <w:bottom w:val="single" w:sz="4" w:space="0" w:color="000000"/>
              <w:right w:val="single" w:sz="4" w:space="0" w:color="000000"/>
            </w:tcBorders>
          </w:tcPr>
          <w:p w14:paraId="49E62DA1" w14:textId="77777777" w:rsidR="00B651C5" w:rsidRPr="00760392" w:rsidRDefault="00B651C5" w:rsidP="00B651C5">
            <w:pPr>
              <w:spacing w:after="0" w:line="240" w:lineRule="auto"/>
              <w:ind w:hanging="2"/>
              <w:jc w:val="center"/>
              <w:rPr>
                <w:rFonts w:ascii="Cambria" w:hAnsi="Cambria"/>
              </w:rPr>
            </w:pPr>
            <w:r w:rsidRPr="00760392">
              <w:rPr>
                <w:rFonts w:ascii="Cambria" w:eastAsia="Arial" w:hAnsi="Cambria" w:cs="Arial"/>
              </w:rPr>
              <w:t>30</w:t>
            </w:r>
          </w:p>
        </w:tc>
        <w:tc>
          <w:tcPr>
            <w:tcW w:w="1559" w:type="dxa"/>
            <w:tcBorders>
              <w:top w:val="single" w:sz="4" w:space="0" w:color="000000"/>
              <w:left w:val="single" w:sz="4" w:space="0" w:color="000000"/>
              <w:bottom w:val="single" w:sz="4" w:space="0" w:color="000000"/>
              <w:right w:val="single" w:sz="4" w:space="0" w:color="000000"/>
            </w:tcBorders>
          </w:tcPr>
          <w:p w14:paraId="1E715820" w14:textId="77777777" w:rsidR="00B651C5" w:rsidRPr="00760392" w:rsidRDefault="00B651C5" w:rsidP="00B651C5">
            <w:pPr>
              <w:spacing w:after="0" w:line="240" w:lineRule="auto"/>
              <w:ind w:hanging="2"/>
              <w:jc w:val="center"/>
              <w:rPr>
                <w:rFonts w:ascii="Cambria" w:hAnsi="Cambria"/>
              </w:rPr>
            </w:pPr>
            <w:r w:rsidRPr="00760392">
              <w:rPr>
                <w:rFonts w:ascii="Cambria" w:eastAsia="Arial" w:hAnsi="Cambria" w:cs="Arial"/>
              </w:rPr>
              <w:t>45</w:t>
            </w:r>
          </w:p>
        </w:tc>
        <w:tc>
          <w:tcPr>
            <w:tcW w:w="1559" w:type="dxa"/>
            <w:tcBorders>
              <w:top w:val="single" w:sz="4" w:space="0" w:color="000000"/>
              <w:left w:val="single" w:sz="4" w:space="0" w:color="000000"/>
              <w:bottom w:val="single" w:sz="4" w:space="0" w:color="000000"/>
              <w:right w:val="single" w:sz="4" w:space="0" w:color="000000"/>
            </w:tcBorders>
          </w:tcPr>
          <w:p w14:paraId="7D4E86E8" w14:textId="77777777" w:rsidR="00B651C5" w:rsidRPr="00760392" w:rsidRDefault="00B651C5" w:rsidP="00B651C5">
            <w:pPr>
              <w:spacing w:after="0" w:line="240" w:lineRule="auto"/>
              <w:ind w:hanging="2"/>
              <w:jc w:val="center"/>
              <w:rPr>
                <w:rFonts w:ascii="Cambria" w:hAnsi="Cambria"/>
              </w:rPr>
            </w:pPr>
            <w:r w:rsidRPr="00760392">
              <w:rPr>
                <w:rFonts w:ascii="Cambria" w:eastAsia="Arial" w:hAnsi="Cambria" w:cs="Arial"/>
              </w:rPr>
              <w:t>1-2-4</w:t>
            </w:r>
          </w:p>
        </w:tc>
      </w:tr>
      <w:tr w:rsidR="00B651C5" w:rsidRPr="00760392" w14:paraId="3572C239" w14:textId="77777777" w:rsidTr="00D511AB">
        <w:tc>
          <w:tcPr>
            <w:tcW w:w="4644" w:type="dxa"/>
            <w:tcBorders>
              <w:top w:val="single" w:sz="4" w:space="0" w:color="000000"/>
              <w:left w:val="single" w:sz="4" w:space="0" w:color="000000"/>
              <w:bottom w:val="single" w:sz="4" w:space="0" w:color="000000"/>
              <w:right w:val="single" w:sz="4" w:space="0" w:color="000000"/>
            </w:tcBorders>
          </w:tcPr>
          <w:p w14:paraId="68CD894A" w14:textId="77777777" w:rsidR="00B651C5" w:rsidRPr="00760392" w:rsidRDefault="00B651C5" w:rsidP="00B651C5">
            <w:pPr>
              <w:spacing w:after="0" w:line="240" w:lineRule="auto"/>
              <w:jc w:val="both"/>
              <w:rPr>
                <w:rFonts w:ascii="Cambria" w:hAnsi="Cambria"/>
              </w:rPr>
            </w:pPr>
            <w:r w:rsidRPr="00760392">
              <w:rPr>
                <w:rFonts w:ascii="Cambria" w:eastAsia="Arial" w:hAnsi="Cambria" w:cs="Arial"/>
              </w:rPr>
              <w:t>8-Diseño y Co-Creación de Servicios</w:t>
            </w:r>
          </w:p>
        </w:tc>
        <w:tc>
          <w:tcPr>
            <w:tcW w:w="1021" w:type="dxa"/>
            <w:tcBorders>
              <w:top w:val="single" w:sz="4" w:space="0" w:color="000000"/>
              <w:left w:val="single" w:sz="4" w:space="0" w:color="000000"/>
              <w:bottom w:val="single" w:sz="4" w:space="0" w:color="000000"/>
              <w:right w:val="single" w:sz="4" w:space="0" w:color="000000"/>
            </w:tcBorders>
          </w:tcPr>
          <w:p w14:paraId="3018D9C3" w14:textId="77777777" w:rsidR="00B651C5" w:rsidRPr="00760392" w:rsidRDefault="00B651C5" w:rsidP="00B651C5">
            <w:pPr>
              <w:spacing w:after="0" w:line="240" w:lineRule="auto"/>
              <w:ind w:hanging="2"/>
              <w:jc w:val="center"/>
              <w:rPr>
                <w:rFonts w:ascii="Cambria" w:hAnsi="Cambria"/>
              </w:rPr>
            </w:pPr>
            <w:r w:rsidRPr="00760392">
              <w:rPr>
                <w:rFonts w:ascii="Cambria" w:eastAsia="Arial" w:hAnsi="Cambria" w:cs="Arial"/>
              </w:rPr>
              <w:t xml:space="preserve">75 Hs. </w:t>
            </w:r>
          </w:p>
        </w:tc>
        <w:tc>
          <w:tcPr>
            <w:tcW w:w="993" w:type="dxa"/>
            <w:tcBorders>
              <w:top w:val="single" w:sz="4" w:space="0" w:color="000000"/>
              <w:left w:val="single" w:sz="4" w:space="0" w:color="000000"/>
              <w:bottom w:val="single" w:sz="4" w:space="0" w:color="000000"/>
              <w:right w:val="single" w:sz="4" w:space="0" w:color="000000"/>
            </w:tcBorders>
          </w:tcPr>
          <w:p w14:paraId="4466EDAC" w14:textId="77777777" w:rsidR="00B651C5" w:rsidRPr="00760392" w:rsidRDefault="00B651C5" w:rsidP="00B651C5">
            <w:pPr>
              <w:spacing w:after="0" w:line="240" w:lineRule="auto"/>
              <w:ind w:hanging="2"/>
              <w:jc w:val="center"/>
              <w:rPr>
                <w:rFonts w:ascii="Cambria" w:hAnsi="Cambria"/>
              </w:rPr>
            </w:pPr>
            <w:r w:rsidRPr="00760392">
              <w:rPr>
                <w:rFonts w:ascii="Cambria" w:eastAsia="Arial" w:hAnsi="Cambria" w:cs="Arial"/>
              </w:rPr>
              <w:t>30</w:t>
            </w:r>
          </w:p>
        </w:tc>
        <w:tc>
          <w:tcPr>
            <w:tcW w:w="1559" w:type="dxa"/>
            <w:tcBorders>
              <w:top w:val="single" w:sz="4" w:space="0" w:color="000000"/>
              <w:left w:val="single" w:sz="4" w:space="0" w:color="000000"/>
              <w:bottom w:val="single" w:sz="4" w:space="0" w:color="000000"/>
              <w:right w:val="single" w:sz="4" w:space="0" w:color="000000"/>
            </w:tcBorders>
          </w:tcPr>
          <w:p w14:paraId="3BB8C58A" w14:textId="77777777" w:rsidR="00B651C5" w:rsidRPr="00760392" w:rsidRDefault="00B651C5" w:rsidP="00B651C5">
            <w:pPr>
              <w:spacing w:after="0" w:line="240" w:lineRule="auto"/>
              <w:ind w:hanging="2"/>
              <w:jc w:val="center"/>
              <w:rPr>
                <w:rFonts w:ascii="Cambria" w:hAnsi="Cambria"/>
              </w:rPr>
            </w:pPr>
            <w:r w:rsidRPr="00760392">
              <w:rPr>
                <w:rFonts w:ascii="Cambria" w:eastAsia="Arial" w:hAnsi="Cambria" w:cs="Arial"/>
              </w:rPr>
              <w:t>45</w:t>
            </w:r>
          </w:p>
        </w:tc>
        <w:tc>
          <w:tcPr>
            <w:tcW w:w="1559" w:type="dxa"/>
            <w:tcBorders>
              <w:top w:val="single" w:sz="4" w:space="0" w:color="000000"/>
              <w:left w:val="single" w:sz="4" w:space="0" w:color="000000"/>
              <w:bottom w:val="single" w:sz="4" w:space="0" w:color="000000"/>
              <w:right w:val="single" w:sz="4" w:space="0" w:color="000000"/>
            </w:tcBorders>
          </w:tcPr>
          <w:p w14:paraId="3A7F01BF" w14:textId="77777777" w:rsidR="00B651C5" w:rsidRPr="00760392" w:rsidRDefault="00B651C5" w:rsidP="00B651C5">
            <w:pPr>
              <w:spacing w:after="0" w:line="240" w:lineRule="auto"/>
              <w:ind w:hanging="2"/>
              <w:jc w:val="center"/>
              <w:rPr>
                <w:rFonts w:ascii="Cambria" w:hAnsi="Cambria"/>
              </w:rPr>
            </w:pPr>
            <w:r w:rsidRPr="00760392">
              <w:rPr>
                <w:rFonts w:ascii="Cambria" w:eastAsia="Arial" w:hAnsi="Cambria" w:cs="Arial"/>
              </w:rPr>
              <w:t>6-</w:t>
            </w:r>
          </w:p>
        </w:tc>
      </w:tr>
      <w:tr w:rsidR="00B651C5" w:rsidRPr="00760392" w14:paraId="5796AAAB" w14:textId="77777777" w:rsidTr="00D511AB">
        <w:tc>
          <w:tcPr>
            <w:tcW w:w="4644" w:type="dxa"/>
            <w:tcBorders>
              <w:top w:val="single" w:sz="4" w:space="0" w:color="000000"/>
              <w:left w:val="single" w:sz="4" w:space="0" w:color="000000"/>
              <w:bottom w:val="single" w:sz="4" w:space="0" w:color="000000"/>
              <w:right w:val="single" w:sz="4" w:space="0" w:color="000000"/>
            </w:tcBorders>
          </w:tcPr>
          <w:p w14:paraId="0E91C347" w14:textId="77777777" w:rsidR="00B651C5" w:rsidRPr="00760392" w:rsidRDefault="00B651C5" w:rsidP="00B651C5">
            <w:pPr>
              <w:spacing w:after="0" w:line="240" w:lineRule="auto"/>
              <w:jc w:val="both"/>
              <w:rPr>
                <w:rFonts w:ascii="Cambria" w:hAnsi="Cambria"/>
              </w:rPr>
            </w:pPr>
            <w:r w:rsidRPr="00760392">
              <w:rPr>
                <w:rFonts w:ascii="Cambria" w:eastAsia="Arial" w:hAnsi="Cambria" w:cs="Arial"/>
              </w:rPr>
              <w:t xml:space="preserve">9-Optativa 1 </w:t>
            </w:r>
          </w:p>
        </w:tc>
        <w:tc>
          <w:tcPr>
            <w:tcW w:w="1021" w:type="dxa"/>
            <w:tcBorders>
              <w:top w:val="single" w:sz="4" w:space="0" w:color="000000"/>
              <w:left w:val="single" w:sz="4" w:space="0" w:color="000000"/>
              <w:bottom w:val="single" w:sz="4" w:space="0" w:color="000000"/>
              <w:right w:val="single" w:sz="4" w:space="0" w:color="000000"/>
            </w:tcBorders>
          </w:tcPr>
          <w:p w14:paraId="08FD219C" w14:textId="77777777" w:rsidR="00B651C5" w:rsidRPr="00760392" w:rsidRDefault="00B651C5" w:rsidP="00B651C5">
            <w:pPr>
              <w:spacing w:after="0" w:line="240" w:lineRule="auto"/>
              <w:ind w:hanging="2"/>
              <w:jc w:val="center"/>
              <w:rPr>
                <w:rFonts w:ascii="Cambria" w:hAnsi="Cambria"/>
              </w:rPr>
            </w:pPr>
            <w:r w:rsidRPr="00760392">
              <w:rPr>
                <w:rFonts w:ascii="Cambria" w:eastAsia="Arial" w:hAnsi="Cambria" w:cs="Arial"/>
              </w:rPr>
              <w:t>75 Hs.</w:t>
            </w:r>
          </w:p>
        </w:tc>
        <w:tc>
          <w:tcPr>
            <w:tcW w:w="993" w:type="dxa"/>
            <w:tcBorders>
              <w:top w:val="single" w:sz="4" w:space="0" w:color="000000"/>
              <w:left w:val="single" w:sz="4" w:space="0" w:color="000000"/>
              <w:bottom w:val="single" w:sz="4" w:space="0" w:color="000000"/>
              <w:right w:val="single" w:sz="4" w:space="0" w:color="000000"/>
            </w:tcBorders>
          </w:tcPr>
          <w:p w14:paraId="71FF1497" w14:textId="77777777" w:rsidR="00B651C5" w:rsidRPr="00760392" w:rsidRDefault="00B651C5" w:rsidP="00B651C5">
            <w:pPr>
              <w:spacing w:after="0" w:line="240" w:lineRule="auto"/>
              <w:ind w:hanging="2"/>
              <w:jc w:val="center"/>
              <w:rPr>
                <w:rFonts w:ascii="Cambria" w:hAnsi="Cambria"/>
              </w:rPr>
            </w:pPr>
            <w:r w:rsidRPr="00760392">
              <w:rPr>
                <w:rFonts w:ascii="Cambria" w:eastAsia="Arial" w:hAnsi="Cambria" w:cs="Arial"/>
              </w:rPr>
              <w:t>30</w:t>
            </w:r>
          </w:p>
        </w:tc>
        <w:tc>
          <w:tcPr>
            <w:tcW w:w="1559" w:type="dxa"/>
            <w:tcBorders>
              <w:top w:val="single" w:sz="4" w:space="0" w:color="000000"/>
              <w:left w:val="single" w:sz="4" w:space="0" w:color="000000"/>
              <w:bottom w:val="single" w:sz="4" w:space="0" w:color="000000"/>
              <w:right w:val="single" w:sz="4" w:space="0" w:color="000000"/>
            </w:tcBorders>
          </w:tcPr>
          <w:p w14:paraId="61C5EA87" w14:textId="77777777" w:rsidR="00B651C5" w:rsidRPr="00760392" w:rsidRDefault="00B651C5" w:rsidP="00B651C5">
            <w:pPr>
              <w:spacing w:after="0" w:line="240" w:lineRule="auto"/>
              <w:ind w:hanging="2"/>
              <w:jc w:val="center"/>
              <w:rPr>
                <w:rFonts w:ascii="Cambria" w:hAnsi="Cambria"/>
              </w:rPr>
            </w:pPr>
            <w:r w:rsidRPr="00760392">
              <w:rPr>
                <w:rFonts w:ascii="Cambria" w:eastAsia="Arial" w:hAnsi="Cambria" w:cs="Arial"/>
              </w:rPr>
              <w:t>45</w:t>
            </w:r>
          </w:p>
        </w:tc>
        <w:tc>
          <w:tcPr>
            <w:tcW w:w="1559" w:type="dxa"/>
            <w:tcBorders>
              <w:top w:val="single" w:sz="4" w:space="0" w:color="000000"/>
              <w:left w:val="single" w:sz="4" w:space="0" w:color="000000"/>
              <w:bottom w:val="single" w:sz="4" w:space="0" w:color="000000"/>
              <w:right w:val="single" w:sz="4" w:space="0" w:color="000000"/>
            </w:tcBorders>
          </w:tcPr>
          <w:p w14:paraId="00C318AF" w14:textId="77777777" w:rsidR="00B651C5" w:rsidRPr="00760392" w:rsidRDefault="00B651C5" w:rsidP="00B651C5">
            <w:pPr>
              <w:spacing w:after="0" w:line="240" w:lineRule="auto"/>
              <w:ind w:hanging="2"/>
              <w:jc w:val="center"/>
              <w:rPr>
                <w:rFonts w:ascii="Cambria" w:hAnsi="Cambria"/>
              </w:rPr>
            </w:pPr>
            <w:r w:rsidRPr="00760392">
              <w:rPr>
                <w:rFonts w:ascii="Cambria" w:eastAsia="Arial" w:hAnsi="Cambria" w:cs="Arial"/>
              </w:rPr>
              <w:t>1-2</w:t>
            </w:r>
          </w:p>
        </w:tc>
      </w:tr>
      <w:tr w:rsidR="00B651C5" w:rsidRPr="00760392" w14:paraId="4099B9B5" w14:textId="77777777" w:rsidTr="00D511AB">
        <w:tc>
          <w:tcPr>
            <w:tcW w:w="4644" w:type="dxa"/>
            <w:tcBorders>
              <w:top w:val="single" w:sz="4" w:space="0" w:color="000000"/>
              <w:left w:val="single" w:sz="4" w:space="0" w:color="000000"/>
              <w:bottom w:val="single" w:sz="4" w:space="0" w:color="000000"/>
              <w:right w:val="single" w:sz="4" w:space="0" w:color="000000"/>
            </w:tcBorders>
          </w:tcPr>
          <w:p w14:paraId="4A1E4BB2" w14:textId="77777777" w:rsidR="00B651C5" w:rsidRPr="00760392" w:rsidRDefault="00B651C5" w:rsidP="00B651C5">
            <w:pPr>
              <w:spacing w:after="0" w:line="240" w:lineRule="auto"/>
              <w:jc w:val="both"/>
              <w:rPr>
                <w:rFonts w:ascii="Cambria" w:hAnsi="Cambria"/>
              </w:rPr>
            </w:pPr>
            <w:r w:rsidRPr="00760392">
              <w:rPr>
                <w:rFonts w:ascii="Cambria" w:eastAsia="Arial" w:hAnsi="Cambria" w:cs="Arial"/>
              </w:rPr>
              <w:t>10-Tesis de Maestría</w:t>
            </w:r>
          </w:p>
        </w:tc>
        <w:tc>
          <w:tcPr>
            <w:tcW w:w="1021" w:type="dxa"/>
            <w:tcBorders>
              <w:top w:val="single" w:sz="4" w:space="0" w:color="000000"/>
              <w:left w:val="single" w:sz="4" w:space="0" w:color="000000"/>
              <w:bottom w:val="single" w:sz="4" w:space="0" w:color="000000"/>
              <w:right w:val="single" w:sz="4" w:space="0" w:color="000000"/>
            </w:tcBorders>
          </w:tcPr>
          <w:p w14:paraId="074ACE59" w14:textId="77777777" w:rsidR="00B651C5" w:rsidRPr="00760392" w:rsidRDefault="00B651C5" w:rsidP="00B651C5">
            <w:pPr>
              <w:spacing w:after="0" w:line="240" w:lineRule="auto"/>
              <w:ind w:hanging="2"/>
              <w:jc w:val="center"/>
              <w:rPr>
                <w:rFonts w:ascii="Cambria" w:hAnsi="Cambria"/>
              </w:rPr>
            </w:pPr>
            <w:r w:rsidRPr="00760392">
              <w:rPr>
                <w:rFonts w:ascii="Cambria" w:eastAsia="Arial" w:hAnsi="Cambria" w:cs="Arial"/>
              </w:rPr>
              <w:t xml:space="preserve">225 Hs. </w:t>
            </w:r>
          </w:p>
        </w:tc>
        <w:tc>
          <w:tcPr>
            <w:tcW w:w="993" w:type="dxa"/>
            <w:tcBorders>
              <w:top w:val="single" w:sz="4" w:space="0" w:color="000000"/>
              <w:left w:val="single" w:sz="4" w:space="0" w:color="000000"/>
              <w:bottom w:val="single" w:sz="4" w:space="0" w:color="000000"/>
              <w:right w:val="single" w:sz="4" w:space="0" w:color="000000"/>
            </w:tcBorders>
          </w:tcPr>
          <w:p w14:paraId="5BDAE846" w14:textId="77777777" w:rsidR="00B651C5" w:rsidRPr="00760392" w:rsidRDefault="00B651C5" w:rsidP="00B651C5">
            <w:pPr>
              <w:spacing w:after="0" w:line="240" w:lineRule="auto"/>
              <w:ind w:hanging="2"/>
              <w:jc w:val="center"/>
              <w:rPr>
                <w:rFonts w:ascii="Cambria" w:eastAsia="Arial" w:hAnsi="Cambria" w:cs="Arial"/>
              </w:rPr>
            </w:pPr>
          </w:p>
        </w:tc>
        <w:tc>
          <w:tcPr>
            <w:tcW w:w="1559" w:type="dxa"/>
            <w:tcBorders>
              <w:top w:val="single" w:sz="4" w:space="0" w:color="000000"/>
              <w:left w:val="single" w:sz="4" w:space="0" w:color="000000"/>
              <w:bottom w:val="single" w:sz="4" w:space="0" w:color="000000"/>
              <w:right w:val="single" w:sz="4" w:space="0" w:color="000000"/>
            </w:tcBorders>
          </w:tcPr>
          <w:p w14:paraId="780DAB41" w14:textId="77777777" w:rsidR="00B651C5" w:rsidRPr="00760392" w:rsidRDefault="00B651C5" w:rsidP="00B651C5">
            <w:pPr>
              <w:spacing w:after="0" w:line="240" w:lineRule="auto"/>
              <w:ind w:hanging="2"/>
              <w:jc w:val="both"/>
              <w:rPr>
                <w:rFonts w:ascii="Cambria" w:eastAsia="Arial" w:hAnsi="Cambria" w:cs="Arial"/>
              </w:rPr>
            </w:pPr>
          </w:p>
        </w:tc>
        <w:tc>
          <w:tcPr>
            <w:tcW w:w="1559" w:type="dxa"/>
            <w:tcBorders>
              <w:top w:val="single" w:sz="4" w:space="0" w:color="000000"/>
              <w:left w:val="single" w:sz="4" w:space="0" w:color="000000"/>
              <w:bottom w:val="single" w:sz="4" w:space="0" w:color="000000"/>
              <w:right w:val="single" w:sz="4" w:space="0" w:color="000000"/>
            </w:tcBorders>
          </w:tcPr>
          <w:p w14:paraId="3F6FD70C" w14:textId="77777777" w:rsidR="00B651C5" w:rsidRPr="00760392" w:rsidRDefault="00B651C5" w:rsidP="00B651C5">
            <w:pPr>
              <w:spacing w:after="0" w:line="240" w:lineRule="auto"/>
              <w:ind w:hanging="2"/>
              <w:jc w:val="center"/>
              <w:rPr>
                <w:rFonts w:ascii="Cambria" w:hAnsi="Cambria"/>
              </w:rPr>
            </w:pPr>
            <w:r w:rsidRPr="00760392">
              <w:rPr>
                <w:rFonts w:ascii="Cambria" w:eastAsia="Arial" w:hAnsi="Cambria" w:cs="Arial"/>
              </w:rPr>
              <w:t>5-6-7</w:t>
            </w:r>
          </w:p>
        </w:tc>
      </w:tr>
      <w:tr w:rsidR="00B651C5" w:rsidRPr="00760392" w14:paraId="1D3189B8" w14:textId="77777777" w:rsidTr="009D34E6">
        <w:trPr>
          <w:trHeight w:val="272"/>
        </w:trPr>
        <w:tc>
          <w:tcPr>
            <w:tcW w:w="4644" w:type="dxa"/>
            <w:tcBorders>
              <w:top w:val="single" w:sz="4" w:space="0" w:color="000000"/>
              <w:left w:val="single" w:sz="4" w:space="0" w:color="000000"/>
              <w:bottom w:val="single" w:sz="4" w:space="0" w:color="000000"/>
              <w:right w:val="single" w:sz="4" w:space="0" w:color="000000"/>
            </w:tcBorders>
          </w:tcPr>
          <w:p w14:paraId="22BB87DA" w14:textId="77777777" w:rsidR="00B651C5" w:rsidRPr="00760392" w:rsidRDefault="00B651C5" w:rsidP="009D34E6">
            <w:pPr>
              <w:spacing w:before="60" w:after="60" w:line="240" w:lineRule="auto"/>
              <w:jc w:val="both"/>
              <w:rPr>
                <w:rFonts w:ascii="Cambria" w:hAnsi="Cambria"/>
              </w:rPr>
            </w:pPr>
            <w:r w:rsidRPr="00760392">
              <w:rPr>
                <w:rFonts w:ascii="Cambria" w:eastAsia="Arial" w:hAnsi="Cambria" w:cs="Arial"/>
                <w:b/>
              </w:rPr>
              <w:t>TOTAL de Horas</w:t>
            </w:r>
          </w:p>
        </w:tc>
        <w:tc>
          <w:tcPr>
            <w:tcW w:w="1021" w:type="dxa"/>
            <w:tcBorders>
              <w:top w:val="single" w:sz="4" w:space="0" w:color="000000"/>
              <w:left w:val="single" w:sz="4" w:space="0" w:color="000000"/>
              <w:bottom w:val="single" w:sz="4" w:space="0" w:color="000000"/>
              <w:right w:val="single" w:sz="4" w:space="0" w:color="000000"/>
            </w:tcBorders>
          </w:tcPr>
          <w:p w14:paraId="2BA26D70" w14:textId="77777777" w:rsidR="00B651C5" w:rsidRPr="00760392" w:rsidRDefault="00B651C5" w:rsidP="009D34E6">
            <w:pPr>
              <w:spacing w:before="60" w:after="60" w:line="240" w:lineRule="auto"/>
              <w:rPr>
                <w:rFonts w:ascii="Cambria" w:hAnsi="Cambria"/>
              </w:rPr>
            </w:pPr>
            <w:r w:rsidRPr="00760392">
              <w:rPr>
                <w:rFonts w:ascii="Cambria" w:eastAsia="Arial" w:hAnsi="Cambria" w:cs="Arial"/>
                <w:b/>
              </w:rPr>
              <w:t>900 Hs.</w:t>
            </w:r>
          </w:p>
        </w:tc>
        <w:tc>
          <w:tcPr>
            <w:tcW w:w="993" w:type="dxa"/>
            <w:tcBorders>
              <w:top w:val="single" w:sz="4" w:space="0" w:color="000000"/>
              <w:left w:val="single" w:sz="4" w:space="0" w:color="000000"/>
              <w:bottom w:val="single" w:sz="4" w:space="0" w:color="000000"/>
              <w:right w:val="single" w:sz="4" w:space="0" w:color="000000"/>
            </w:tcBorders>
          </w:tcPr>
          <w:p w14:paraId="114D2294" w14:textId="77777777" w:rsidR="00B651C5" w:rsidRPr="00760392" w:rsidRDefault="00B651C5" w:rsidP="009D34E6">
            <w:pPr>
              <w:spacing w:before="60" w:after="60" w:line="240" w:lineRule="auto"/>
              <w:rPr>
                <w:rFonts w:ascii="Cambria" w:eastAsia="Arial" w:hAnsi="Cambria" w:cs="Arial"/>
                <w:u w:val="single"/>
              </w:rPr>
            </w:pPr>
          </w:p>
        </w:tc>
        <w:tc>
          <w:tcPr>
            <w:tcW w:w="1559" w:type="dxa"/>
            <w:tcBorders>
              <w:top w:val="single" w:sz="4" w:space="0" w:color="000000"/>
              <w:left w:val="single" w:sz="4" w:space="0" w:color="000000"/>
              <w:bottom w:val="single" w:sz="4" w:space="0" w:color="000000"/>
              <w:right w:val="single" w:sz="4" w:space="0" w:color="000000"/>
            </w:tcBorders>
          </w:tcPr>
          <w:p w14:paraId="573446C7" w14:textId="77777777" w:rsidR="00B651C5" w:rsidRPr="00760392" w:rsidRDefault="00B651C5" w:rsidP="009D34E6">
            <w:pPr>
              <w:spacing w:before="60" w:after="60" w:line="240" w:lineRule="auto"/>
              <w:rPr>
                <w:rFonts w:ascii="Cambria" w:eastAsia="Arial" w:hAnsi="Cambria" w:cs="Arial"/>
                <w:u w:val="single"/>
              </w:rPr>
            </w:pPr>
          </w:p>
        </w:tc>
        <w:tc>
          <w:tcPr>
            <w:tcW w:w="1559" w:type="dxa"/>
            <w:tcBorders>
              <w:top w:val="single" w:sz="4" w:space="0" w:color="000000"/>
              <w:left w:val="single" w:sz="4" w:space="0" w:color="000000"/>
              <w:bottom w:val="single" w:sz="4" w:space="0" w:color="000000"/>
              <w:right w:val="single" w:sz="4" w:space="0" w:color="000000"/>
            </w:tcBorders>
          </w:tcPr>
          <w:p w14:paraId="0B8C3748" w14:textId="77777777" w:rsidR="00B651C5" w:rsidRPr="00760392" w:rsidRDefault="00B651C5" w:rsidP="009D34E6">
            <w:pPr>
              <w:spacing w:before="60" w:after="60" w:line="240" w:lineRule="auto"/>
              <w:rPr>
                <w:rFonts w:ascii="Cambria" w:eastAsia="Arial" w:hAnsi="Cambria" w:cs="Arial"/>
                <w:u w:val="single"/>
              </w:rPr>
            </w:pPr>
          </w:p>
        </w:tc>
      </w:tr>
    </w:tbl>
    <w:p w14:paraId="29502D24" w14:textId="7F81FB40" w:rsidR="00B651C5" w:rsidRPr="00760392" w:rsidRDefault="00B651C5" w:rsidP="00B651C5">
      <w:pPr>
        <w:jc w:val="both"/>
        <w:rPr>
          <w:rFonts w:ascii="Cambria" w:eastAsia="Arial" w:hAnsi="Cambria" w:cs="Arial"/>
          <w:b/>
        </w:rPr>
      </w:pPr>
    </w:p>
    <w:tbl>
      <w:tblPr>
        <w:tblW w:w="9776" w:type="dxa"/>
        <w:tblLayout w:type="fixed"/>
        <w:tblLook w:val="0000" w:firstRow="0" w:lastRow="0" w:firstColumn="0" w:lastColumn="0" w:noHBand="0" w:noVBand="0"/>
      </w:tblPr>
      <w:tblGrid>
        <w:gridCol w:w="4644"/>
        <w:gridCol w:w="1021"/>
        <w:gridCol w:w="851"/>
        <w:gridCol w:w="992"/>
        <w:gridCol w:w="1134"/>
        <w:gridCol w:w="1134"/>
      </w:tblGrid>
      <w:tr w:rsidR="009D34E6" w:rsidRPr="00760392" w14:paraId="48FEFC36" w14:textId="77777777" w:rsidTr="00E659E8">
        <w:trPr>
          <w:trHeight w:val="241"/>
        </w:trPr>
        <w:tc>
          <w:tcPr>
            <w:tcW w:w="4644" w:type="dxa"/>
            <w:vMerge w:val="restart"/>
            <w:tcBorders>
              <w:top w:val="single" w:sz="4" w:space="0" w:color="000000"/>
              <w:left w:val="single" w:sz="4" w:space="0" w:color="000000"/>
              <w:right w:val="single" w:sz="4" w:space="0" w:color="000000"/>
            </w:tcBorders>
            <w:shd w:val="clear" w:color="auto" w:fill="D9D9D9" w:themeFill="background1" w:themeFillShade="D9"/>
            <w:vAlign w:val="center"/>
          </w:tcPr>
          <w:p w14:paraId="59C0C916" w14:textId="77777777" w:rsidR="009D34E6" w:rsidRPr="00760392" w:rsidRDefault="009D34E6" w:rsidP="009D34E6">
            <w:pPr>
              <w:spacing w:after="0" w:line="240" w:lineRule="auto"/>
              <w:rPr>
                <w:rFonts w:ascii="Cambria" w:hAnsi="Cambria"/>
                <w:sz w:val="20"/>
                <w:szCs w:val="20"/>
              </w:rPr>
            </w:pPr>
            <w:r w:rsidRPr="00760392">
              <w:rPr>
                <w:rFonts w:ascii="Cambria" w:eastAsia="Arial" w:hAnsi="Cambria" w:cs="Arial"/>
                <w:b/>
                <w:sz w:val="20"/>
                <w:szCs w:val="20"/>
              </w:rPr>
              <w:t>Asignatura</w:t>
            </w:r>
          </w:p>
        </w:tc>
        <w:tc>
          <w:tcPr>
            <w:tcW w:w="1021" w:type="dxa"/>
            <w:vMerge w:val="restart"/>
            <w:tcBorders>
              <w:top w:val="single" w:sz="4" w:space="0" w:color="000000"/>
              <w:left w:val="single" w:sz="4" w:space="0" w:color="000000"/>
              <w:right w:val="single" w:sz="4" w:space="0" w:color="000000"/>
            </w:tcBorders>
            <w:shd w:val="clear" w:color="auto" w:fill="D9D9D9" w:themeFill="background1" w:themeFillShade="D9"/>
            <w:vAlign w:val="center"/>
          </w:tcPr>
          <w:p w14:paraId="53EF31A6" w14:textId="77777777" w:rsidR="009D34E6" w:rsidRPr="00760392" w:rsidRDefault="009D34E6" w:rsidP="009D34E6">
            <w:pPr>
              <w:spacing w:after="0" w:line="240" w:lineRule="auto"/>
              <w:rPr>
                <w:rFonts w:ascii="Cambria" w:hAnsi="Cambria"/>
                <w:sz w:val="20"/>
                <w:szCs w:val="20"/>
              </w:rPr>
            </w:pPr>
            <w:r w:rsidRPr="00760392">
              <w:rPr>
                <w:rFonts w:ascii="Cambria" w:eastAsia="Arial" w:hAnsi="Cambria" w:cs="Arial"/>
                <w:b/>
                <w:sz w:val="20"/>
                <w:szCs w:val="20"/>
              </w:rPr>
              <w:t>Carga Horaria</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A509349" w14:textId="7269EA5F" w:rsidR="009D34E6" w:rsidRPr="00760392" w:rsidRDefault="009D34E6" w:rsidP="009D34E6">
            <w:pPr>
              <w:spacing w:after="0" w:line="240" w:lineRule="auto"/>
              <w:jc w:val="center"/>
              <w:rPr>
                <w:rFonts w:ascii="Cambria" w:hAnsi="Cambria"/>
                <w:sz w:val="20"/>
                <w:szCs w:val="20"/>
              </w:rPr>
            </w:pPr>
            <w:r>
              <w:rPr>
                <w:rFonts w:ascii="Cambria" w:eastAsia="Arial" w:hAnsi="Cambria" w:cs="Arial"/>
                <w:b/>
                <w:sz w:val="20"/>
                <w:szCs w:val="20"/>
              </w:rPr>
              <w:t>Clase</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02F132A" w14:textId="7C9A348D" w:rsidR="009D34E6" w:rsidRPr="00760392" w:rsidRDefault="009D34E6" w:rsidP="009D34E6">
            <w:pPr>
              <w:spacing w:after="0" w:line="240" w:lineRule="auto"/>
              <w:jc w:val="center"/>
              <w:rPr>
                <w:rFonts w:ascii="Cambria" w:hAnsi="Cambria"/>
                <w:sz w:val="20"/>
                <w:szCs w:val="20"/>
              </w:rPr>
            </w:pPr>
            <w:r>
              <w:rPr>
                <w:rFonts w:ascii="Cambria" w:eastAsia="Arial" w:hAnsi="Cambria" w:cs="Arial"/>
                <w:b/>
                <w:sz w:val="20"/>
                <w:szCs w:val="20"/>
              </w:rPr>
              <w:t xml:space="preserve">Proyecto y </w:t>
            </w:r>
            <w:r w:rsidRPr="00760392">
              <w:rPr>
                <w:rFonts w:ascii="Cambria" w:eastAsia="Arial" w:hAnsi="Cambria" w:cs="Arial"/>
                <w:b/>
                <w:sz w:val="20"/>
                <w:szCs w:val="20"/>
              </w:rPr>
              <w:t>Evaluación</w:t>
            </w:r>
          </w:p>
        </w:tc>
      </w:tr>
      <w:tr w:rsidR="009D34E6" w:rsidRPr="00760392" w14:paraId="5FCF6DE9" w14:textId="77777777" w:rsidTr="00E659E8">
        <w:tc>
          <w:tcPr>
            <w:tcW w:w="4644" w:type="dxa"/>
            <w:vMerge/>
            <w:tcBorders>
              <w:left w:val="single" w:sz="4" w:space="0" w:color="000000"/>
              <w:bottom w:val="single" w:sz="4" w:space="0" w:color="000000"/>
              <w:right w:val="single" w:sz="4" w:space="0" w:color="000000"/>
            </w:tcBorders>
          </w:tcPr>
          <w:p w14:paraId="791E882B" w14:textId="77777777" w:rsidR="009D34E6" w:rsidRPr="00760392" w:rsidRDefault="009D34E6" w:rsidP="00B651C5">
            <w:pPr>
              <w:spacing w:after="0" w:line="240" w:lineRule="auto"/>
              <w:rPr>
                <w:rFonts w:ascii="Cambria" w:eastAsia="Arial" w:hAnsi="Cambria" w:cs="Arial"/>
                <w:b/>
                <w:sz w:val="20"/>
                <w:szCs w:val="20"/>
              </w:rPr>
            </w:pPr>
          </w:p>
        </w:tc>
        <w:tc>
          <w:tcPr>
            <w:tcW w:w="1021" w:type="dxa"/>
            <w:vMerge/>
            <w:tcBorders>
              <w:left w:val="single" w:sz="4" w:space="0" w:color="000000"/>
              <w:bottom w:val="single" w:sz="4" w:space="0" w:color="000000"/>
              <w:right w:val="single" w:sz="4" w:space="0" w:color="000000"/>
            </w:tcBorders>
            <w:shd w:val="clear" w:color="auto" w:fill="D9D9D9" w:themeFill="background1" w:themeFillShade="D9"/>
          </w:tcPr>
          <w:p w14:paraId="235AD0AF" w14:textId="77777777" w:rsidR="009D34E6" w:rsidRPr="00760392" w:rsidRDefault="009D34E6" w:rsidP="00B651C5">
            <w:pPr>
              <w:spacing w:after="0" w:line="240" w:lineRule="auto"/>
              <w:jc w:val="center"/>
              <w:rPr>
                <w:rFonts w:ascii="Cambria" w:eastAsia="Arial" w:hAnsi="Cambria" w:cs="Arial"/>
                <w:b/>
                <w:sz w:val="20"/>
                <w:szCs w:val="20"/>
              </w:rPr>
            </w:pPr>
          </w:p>
        </w:tc>
        <w:tc>
          <w:tcPr>
            <w:tcW w:w="85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E04952D" w14:textId="77777777" w:rsidR="009D34E6" w:rsidRPr="00760392" w:rsidRDefault="009D34E6" w:rsidP="00B651C5">
            <w:pPr>
              <w:spacing w:after="0" w:line="240" w:lineRule="auto"/>
              <w:jc w:val="center"/>
              <w:rPr>
                <w:rFonts w:ascii="Cambria" w:eastAsia="Arial" w:hAnsi="Cambria" w:cs="Arial"/>
                <w:b/>
                <w:sz w:val="20"/>
                <w:szCs w:val="20"/>
              </w:rPr>
            </w:pPr>
            <w:r w:rsidRPr="00760392">
              <w:rPr>
                <w:rFonts w:ascii="Cambria" w:eastAsia="Arial" w:hAnsi="Cambria" w:cs="Arial"/>
                <w:b/>
                <w:sz w:val="20"/>
                <w:szCs w:val="20"/>
              </w:rPr>
              <w:t>Teoría</w:t>
            </w:r>
          </w:p>
        </w:tc>
        <w:tc>
          <w:tcPr>
            <w:tcW w:w="99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9F185E0" w14:textId="6570C03E" w:rsidR="009D34E6" w:rsidRPr="00760392" w:rsidRDefault="009D34E6" w:rsidP="009D34E6">
            <w:pPr>
              <w:spacing w:after="0" w:line="240" w:lineRule="auto"/>
              <w:jc w:val="center"/>
              <w:rPr>
                <w:rFonts w:ascii="Cambria" w:eastAsia="Arial" w:hAnsi="Cambria" w:cs="Arial"/>
                <w:b/>
                <w:sz w:val="20"/>
                <w:szCs w:val="20"/>
              </w:rPr>
            </w:pPr>
            <w:r w:rsidRPr="00760392">
              <w:rPr>
                <w:rFonts w:ascii="Cambria" w:eastAsia="Arial" w:hAnsi="Cambria" w:cs="Arial"/>
                <w:b/>
                <w:sz w:val="20"/>
                <w:szCs w:val="20"/>
              </w:rPr>
              <w:t>Práctica</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1A9B625" w14:textId="77777777" w:rsidR="009D34E6" w:rsidRPr="00760392" w:rsidRDefault="009D34E6" w:rsidP="00B651C5">
            <w:pPr>
              <w:spacing w:after="0" w:line="240" w:lineRule="auto"/>
              <w:jc w:val="center"/>
              <w:rPr>
                <w:rFonts w:ascii="Cambria" w:eastAsia="Arial" w:hAnsi="Cambria" w:cs="Arial"/>
                <w:b/>
                <w:sz w:val="20"/>
                <w:szCs w:val="20"/>
              </w:rPr>
            </w:pPr>
            <w:r w:rsidRPr="00760392">
              <w:rPr>
                <w:rFonts w:ascii="Cambria" w:eastAsia="Arial" w:hAnsi="Cambria" w:cs="Arial"/>
                <w:b/>
                <w:sz w:val="20"/>
                <w:szCs w:val="20"/>
              </w:rPr>
              <w:t>Teoría</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6BD8620" w14:textId="77777777" w:rsidR="009D34E6" w:rsidRPr="00760392" w:rsidRDefault="009D34E6" w:rsidP="00B651C5">
            <w:pPr>
              <w:spacing w:after="0" w:line="240" w:lineRule="auto"/>
              <w:jc w:val="center"/>
              <w:rPr>
                <w:rFonts w:ascii="Cambria" w:eastAsia="Arial" w:hAnsi="Cambria" w:cs="Arial"/>
                <w:b/>
                <w:sz w:val="20"/>
                <w:szCs w:val="20"/>
              </w:rPr>
            </w:pPr>
            <w:r w:rsidRPr="00760392">
              <w:rPr>
                <w:rFonts w:ascii="Cambria" w:eastAsia="Arial" w:hAnsi="Cambria" w:cs="Arial"/>
                <w:b/>
                <w:sz w:val="20"/>
                <w:szCs w:val="20"/>
              </w:rPr>
              <w:t>Práctica</w:t>
            </w:r>
          </w:p>
        </w:tc>
      </w:tr>
      <w:tr w:rsidR="00B651C5" w:rsidRPr="00760392" w14:paraId="7BD13105" w14:textId="77777777" w:rsidTr="009D34E6">
        <w:tc>
          <w:tcPr>
            <w:tcW w:w="4644" w:type="dxa"/>
            <w:tcBorders>
              <w:top w:val="single" w:sz="4" w:space="0" w:color="000000"/>
              <w:left w:val="single" w:sz="4" w:space="0" w:color="000000"/>
              <w:bottom w:val="single" w:sz="4" w:space="0" w:color="000000"/>
              <w:right w:val="single" w:sz="4" w:space="0" w:color="000000"/>
            </w:tcBorders>
          </w:tcPr>
          <w:p w14:paraId="33B88040" w14:textId="77777777" w:rsidR="00B651C5" w:rsidRPr="00760392" w:rsidRDefault="00B651C5" w:rsidP="00B651C5">
            <w:pPr>
              <w:spacing w:after="0" w:line="240" w:lineRule="auto"/>
              <w:jc w:val="both"/>
              <w:rPr>
                <w:rFonts w:ascii="Cambria" w:hAnsi="Cambria"/>
                <w:sz w:val="20"/>
                <w:szCs w:val="20"/>
              </w:rPr>
            </w:pPr>
            <w:r w:rsidRPr="00760392">
              <w:rPr>
                <w:rFonts w:ascii="Cambria" w:eastAsia="Arial" w:hAnsi="Cambria" w:cs="Arial"/>
                <w:sz w:val="20"/>
                <w:szCs w:val="20"/>
              </w:rPr>
              <w:t>1-Introducción a la gestión de Ciudades Inteligentes</w:t>
            </w:r>
          </w:p>
        </w:tc>
        <w:tc>
          <w:tcPr>
            <w:tcW w:w="1021" w:type="dxa"/>
            <w:tcBorders>
              <w:top w:val="single" w:sz="4" w:space="0" w:color="000000"/>
              <w:left w:val="single" w:sz="4" w:space="0" w:color="000000"/>
              <w:bottom w:val="single" w:sz="4" w:space="0" w:color="000000"/>
              <w:right w:val="single" w:sz="4" w:space="0" w:color="000000"/>
            </w:tcBorders>
          </w:tcPr>
          <w:p w14:paraId="481CF3B6" w14:textId="0543E784" w:rsidR="00B651C5" w:rsidRPr="00760392" w:rsidRDefault="003E130E" w:rsidP="00B651C5">
            <w:pPr>
              <w:spacing w:after="0" w:line="240" w:lineRule="auto"/>
              <w:ind w:hanging="2"/>
              <w:jc w:val="center"/>
              <w:rPr>
                <w:rFonts w:ascii="Cambria" w:hAnsi="Cambria"/>
                <w:sz w:val="20"/>
                <w:szCs w:val="20"/>
              </w:rPr>
            </w:pPr>
            <w:r>
              <w:rPr>
                <w:rFonts w:ascii="Cambria" w:eastAsia="Arial" w:hAnsi="Cambria" w:cs="Arial"/>
                <w:sz w:val="20"/>
                <w:szCs w:val="20"/>
              </w:rPr>
              <w:t>75 Hs</w:t>
            </w:r>
            <w:r w:rsidR="00B651C5" w:rsidRPr="00760392">
              <w:rPr>
                <w:rFonts w:ascii="Cambria" w:eastAsia="Arial" w:hAnsi="Cambria" w:cs="Arial"/>
                <w:sz w:val="20"/>
                <w:szCs w:val="20"/>
              </w:rPr>
              <w:t>.</w:t>
            </w:r>
          </w:p>
        </w:tc>
        <w:tc>
          <w:tcPr>
            <w:tcW w:w="851" w:type="dxa"/>
            <w:tcBorders>
              <w:top w:val="single" w:sz="4" w:space="0" w:color="000000"/>
              <w:left w:val="single" w:sz="4" w:space="0" w:color="000000"/>
              <w:bottom w:val="single" w:sz="4" w:space="0" w:color="000000"/>
              <w:right w:val="single" w:sz="4" w:space="0" w:color="000000"/>
            </w:tcBorders>
          </w:tcPr>
          <w:p w14:paraId="19BE6C81" w14:textId="77777777" w:rsidR="00B651C5" w:rsidRPr="00760392" w:rsidRDefault="00B651C5" w:rsidP="00B651C5">
            <w:pPr>
              <w:spacing w:after="0" w:line="240" w:lineRule="auto"/>
              <w:ind w:hanging="2"/>
              <w:jc w:val="center"/>
              <w:rPr>
                <w:rFonts w:ascii="Cambria" w:hAnsi="Cambria"/>
                <w:sz w:val="20"/>
                <w:szCs w:val="20"/>
              </w:rPr>
            </w:pPr>
            <w:r w:rsidRPr="00760392">
              <w:rPr>
                <w:rFonts w:ascii="Cambria" w:eastAsia="Arial" w:hAnsi="Cambria" w:cs="Arial"/>
                <w:sz w:val="20"/>
                <w:szCs w:val="20"/>
              </w:rPr>
              <w:t>20</w:t>
            </w:r>
          </w:p>
        </w:tc>
        <w:tc>
          <w:tcPr>
            <w:tcW w:w="992" w:type="dxa"/>
            <w:tcBorders>
              <w:top w:val="single" w:sz="4" w:space="0" w:color="000000"/>
              <w:left w:val="single" w:sz="4" w:space="0" w:color="000000"/>
              <w:bottom w:val="single" w:sz="4" w:space="0" w:color="000000"/>
              <w:right w:val="single" w:sz="4" w:space="0" w:color="000000"/>
            </w:tcBorders>
          </w:tcPr>
          <w:p w14:paraId="39554D1B" w14:textId="77777777" w:rsidR="00B651C5" w:rsidRPr="00760392" w:rsidRDefault="00B651C5" w:rsidP="00B651C5">
            <w:pPr>
              <w:spacing w:after="0" w:line="240" w:lineRule="auto"/>
              <w:ind w:hanging="2"/>
              <w:jc w:val="center"/>
              <w:rPr>
                <w:rFonts w:ascii="Cambria" w:hAnsi="Cambria"/>
                <w:sz w:val="20"/>
                <w:szCs w:val="20"/>
              </w:rPr>
            </w:pPr>
            <w:r w:rsidRPr="00760392">
              <w:rPr>
                <w:rFonts w:ascii="Cambria" w:hAnsi="Cambria"/>
                <w:sz w:val="20"/>
                <w:szCs w:val="20"/>
              </w:rPr>
              <w:t>10</w:t>
            </w:r>
          </w:p>
        </w:tc>
        <w:tc>
          <w:tcPr>
            <w:tcW w:w="1134" w:type="dxa"/>
            <w:tcBorders>
              <w:top w:val="single" w:sz="4" w:space="0" w:color="000000"/>
              <w:left w:val="single" w:sz="4" w:space="0" w:color="000000"/>
              <w:bottom w:val="single" w:sz="4" w:space="0" w:color="000000"/>
              <w:right w:val="single" w:sz="4" w:space="0" w:color="000000"/>
            </w:tcBorders>
          </w:tcPr>
          <w:p w14:paraId="187BE026" w14:textId="77777777" w:rsidR="00B651C5" w:rsidRPr="00760392" w:rsidRDefault="00B651C5" w:rsidP="00B651C5">
            <w:pPr>
              <w:spacing w:after="0" w:line="240" w:lineRule="auto"/>
              <w:ind w:hanging="2"/>
              <w:jc w:val="center"/>
              <w:rPr>
                <w:rFonts w:ascii="Cambria" w:hAnsi="Cambria"/>
                <w:sz w:val="20"/>
                <w:szCs w:val="20"/>
              </w:rPr>
            </w:pPr>
            <w:r w:rsidRPr="00760392">
              <w:rPr>
                <w:rFonts w:ascii="Cambria" w:eastAsia="Arial" w:hAnsi="Cambria" w:cs="Arial"/>
                <w:sz w:val="20"/>
                <w:szCs w:val="20"/>
              </w:rPr>
              <w:t>15</w:t>
            </w:r>
          </w:p>
        </w:tc>
        <w:tc>
          <w:tcPr>
            <w:tcW w:w="1134" w:type="dxa"/>
            <w:tcBorders>
              <w:top w:val="single" w:sz="4" w:space="0" w:color="000000"/>
              <w:left w:val="single" w:sz="4" w:space="0" w:color="000000"/>
              <w:bottom w:val="single" w:sz="4" w:space="0" w:color="000000"/>
              <w:right w:val="single" w:sz="4" w:space="0" w:color="000000"/>
            </w:tcBorders>
          </w:tcPr>
          <w:p w14:paraId="6352D563" w14:textId="77777777" w:rsidR="00B651C5" w:rsidRPr="00760392" w:rsidRDefault="00B651C5" w:rsidP="00B651C5">
            <w:pPr>
              <w:spacing w:after="0" w:line="240" w:lineRule="auto"/>
              <w:ind w:hanging="2"/>
              <w:jc w:val="center"/>
              <w:rPr>
                <w:rFonts w:ascii="Cambria" w:hAnsi="Cambria"/>
                <w:sz w:val="20"/>
                <w:szCs w:val="20"/>
              </w:rPr>
            </w:pPr>
            <w:r w:rsidRPr="00760392">
              <w:rPr>
                <w:rFonts w:ascii="Cambria" w:hAnsi="Cambria"/>
                <w:sz w:val="20"/>
                <w:szCs w:val="20"/>
              </w:rPr>
              <w:t>30</w:t>
            </w:r>
          </w:p>
        </w:tc>
      </w:tr>
      <w:tr w:rsidR="00B651C5" w:rsidRPr="00760392" w14:paraId="685C230B" w14:textId="77777777" w:rsidTr="009D34E6">
        <w:tc>
          <w:tcPr>
            <w:tcW w:w="4644" w:type="dxa"/>
            <w:tcBorders>
              <w:top w:val="single" w:sz="4" w:space="0" w:color="000000"/>
              <w:left w:val="single" w:sz="4" w:space="0" w:color="000000"/>
              <w:bottom w:val="single" w:sz="4" w:space="0" w:color="000000"/>
              <w:right w:val="single" w:sz="4" w:space="0" w:color="000000"/>
            </w:tcBorders>
          </w:tcPr>
          <w:p w14:paraId="235288E6" w14:textId="77777777" w:rsidR="00B651C5" w:rsidRPr="00760392" w:rsidRDefault="00B651C5" w:rsidP="00B651C5">
            <w:pPr>
              <w:spacing w:after="0" w:line="240" w:lineRule="auto"/>
              <w:jc w:val="both"/>
              <w:rPr>
                <w:rFonts w:ascii="Cambria" w:hAnsi="Cambria"/>
                <w:sz w:val="20"/>
                <w:szCs w:val="20"/>
              </w:rPr>
            </w:pPr>
            <w:r w:rsidRPr="00760392">
              <w:rPr>
                <w:rFonts w:ascii="Cambria" w:eastAsia="Arial" w:hAnsi="Cambria" w:cs="Arial"/>
                <w:sz w:val="20"/>
                <w:szCs w:val="20"/>
              </w:rPr>
              <w:t>2-Aplicaciones en Ciudades Inteligentes</w:t>
            </w:r>
          </w:p>
        </w:tc>
        <w:tc>
          <w:tcPr>
            <w:tcW w:w="1021" w:type="dxa"/>
            <w:tcBorders>
              <w:top w:val="single" w:sz="4" w:space="0" w:color="000000"/>
              <w:left w:val="single" w:sz="4" w:space="0" w:color="000000"/>
              <w:bottom w:val="single" w:sz="4" w:space="0" w:color="000000"/>
              <w:right w:val="single" w:sz="4" w:space="0" w:color="000000"/>
            </w:tcBorders>
          </w:tcPr>
          <w:p w14:paraId="305AB19A" w14:textId="77777777" w:rsidR="00B651C5" w:rsidRPr="00760392" w:rsidRDefault="00B651C5" w:rsidP="00B651C5">
            <w:pPr>
              <w:spacing w:after="0" w:line="240" w:lineRule="auto"/>
              <w:ind w:hanging="2"/>
              <w:jc w:val="center"/>
              <w:rPr>
                <w:rFonts w:ascii="Cambria" w:hAnsi="Cambria"/>
                <w:sz w:val="20"/>
                <w:szCs w:val="20"/>
              </w:rPr>
            </w:pPr>
            <w:r w:rsidRPr="00760392">
              <w:rPr>
                <w:rFonts w:ascii="Cambria" w:eastAsia="Arial" w:hAnsi="Cambria" w:cs="Arial"/>
                <w:sz w:val="20"/>
                <w:szCs w:val="20"/>
              </w:rPr>
              <w:t xml:space="preserve">75 Hs. </w:t>
            </w:r>
          </w:p>
        </w:tc>
        <w:tc>
          <w:tcPr>
            <w:tcW w:w="851" w:type="dxa"/>
            <w:tcBorders>
              <w:top w:val="single" w:sz="4" w:space="0" w:color="000000"/>
              <w:left w:val="single" w:sz="4" w:space="0" w:color="000000"/>
              <w:bottom w:val="single" w:sz="4" w:space="0" w:color="000000"/>
              <w:right w:val="single" w:sz="4" w:space="0" w:color="000000"/>
            </w:tcBorders>
          </w:tcPr>
          <w:p w14:paraId="225C36D1" w14:textId="77777777" w:rsidR="00B651C5" w:rsidRPr="00760392" w:rsidRDefault="00B651C5" w:rsidP="00B651C5">
            <w:pPr>
              <w:spacing w:after="0" w:line="240" w:lineRule="auto"/>
              <w:ind w:hanging="2"/>
              <w:jc w:val="center"/>
              <w:rPr>
                <w:rFonts w:ascii="Cambria" w:hAnsi="Cambria"/>
                <w:sz w:val="20"/>
                <w:szCs w:val="20"/>
              </w:rPr>
            </w:pPr>
            <w:r w:rsidRPr="00760392">
              <w:rPr>
                <w:rFonts w:ascii="Cambria" w:eastAsia="Arial" w:hAnsi="Cambria" w:cs="Arial"/>
                <w:sz w:val="20"/>
                <w:szCs w:val="20"/>
              </w:rPr>
              <w:t>15</w:t>
            </w:r>
          </w:p>
        </w:tc>
        <w:tc>
          <w:tcPr>
            <w:tcW w:w="992" w:type="dxa"/>
            <w:tcBorders>
              <w:top w:val="single" w:sz="4" w:space="0" w:color="000000"/>
              <w:left w:val="single" w:sz="4" w:space="0" w:color="000000"/>
              <w:bottom w:val="single" w:sz="4" w:space="0" w:color="000000"/>
              <w:right w:val="single" w:sz="4" w:space="0" w:color="000000"/>
            </w:tcBorders>
          </w:tcPr>
          <w:p w14:paraId="46AFA98C" w14:textId="77777777" w:rsidR="00B651C5" w:rsidRPr="00760392" w:rsidRDefault="00B651C5" w:rsidP="00B651C5">
            <w:pPr>
              <w:spacing w:after="0" w:line="240" w:lineRule="auto"/>
              <w:ind w:hanging="2"/>
              <w:jc w:val="center"/>
              <w:rPr>
                <w:rFonts w:ascii="Cambria" w:hAnsi="Cambria"/>
                <w:sz w:val="20"/>
                <w:szCs w:val="20"/>
              </w:rPr>
            </w:pPr>
            <w:r w:rsidRPr="00760392">
              <w:rPr>
                <w:rFonts w:ascii="Cambria" w:hAnsi="Cambria"/>
                <w:sz w:val="20"/>
                <w:szCs w:val="20"/>
              </w:rPr>
              <w:t>15</w:t>
            </w:r>
          </w:p>
        </w:tc>
        <w:tc>
          <w:tcPr>
            <w:tcW w:w="1134" w:type="dxa"/>
            <w:tcBorders>
              <w:top w:val="single" w:sz="4" w:space="0" w:color="000000"/>
              <w:left w:val="single" w:sz="4" w:space="0" w:color="000000"/>
              <w:bottom w:val="single" w:sz="4" w:space="0" w:color="000000"/>
              <w:right w:val="single" w:sz="4" w:space="0" w:color="000000"/>
            </w:tcBorders>
          </w:tcPr>
          <w:p w14:paraId="5C082D7C" w14:textId="77777777" w:rsidR="00B651C5" w:rsidRPr="00760392" w:rsidRDefault="00B651C5" w:rsidP="00B651C5">
            <w:pPr>
              <w:spacing w:after="0" w:line="240" w:lineRule="auto"/>
              <w:ind w:hanging="2"/>
              <w:jc w:val="center"/>
              <w:rPr>
                <w:rFonts w:ascii="Cambria" w:hAnsi="Cambria"/>
                <w:sz w:val="20"/>
                <w:szCs w:val="20"/>
              </w:rPr>
            </w:pPr>
            <w:r w:rsidRPr="00760392">
              <w:rPr>
                <w:rFonts w:ascii="Cambria" w:eastAsia="Arial" w:hAnsi="Cambria" w:cs="Arial"/>
                <w:sz w:val="20"/>
                <w:szCs w:val="20"/>
              </w:rPr>
              <w:t>15</w:t>
            </w:r>
          </w:p>
        </w:tc>
        <w:tc>
          <w:tcPr>
            <w:tcW w:w="1134" w:type="dxa"/>
            <w:tcBorders>
              <w:top w:val="single" w:sz="4" w:space="0" w:color="000000"/>
              <w:left w:val="single" w:sz="4" w:space="0" w:color="000000"/>
              <w:bottom w:val="single" w:sz="4" w:space="0" w:color="000000"/>
              <w:right w:val="single" w:sz="4" w:space="0" w:color="000000"/>
            </w:tcBorders>
          </w:tcPr>
          <w:p w14:paraId="40C5CEC8" w14:textId="77777777" w:rsidR="00B651C5" w:rsidRPr="00760392" w:rsidRDefault="00B651C5" w:rsidP="00B651C5">
            <w:pPr>
              <w:spacing w:after="0" w:line="240" w:lineRule="auto"/>
              <w:ind w:hanging="2"/>
              <w:jc w:val="center"/>
              <w:rPr>
                <w:rFonts w:ascii="Cambria" w:hAnsi="Cambria"/>
                <w:sz w:val="20"/>
                <w:szCs w:val="20"/>
              </w:rPr>
            </w:pPr>
            <w:r w:rsidRPr="00760392">
              <w:rPr>
                <w:rFonts w:ascii="Cambria" w:hAnsi="Cambria"/>
                <w:sz w:val="20"/>
                <w:szCs w:val="20"/>
              </w:rPr>
              <w:t>30</w:t>
            </w:r>
          </w:p>
          <w:p w14:paraId="7F9A953C" w14:textId="77777777" w:rsidR="00B651C5" w:rsidRPr="00760392" w:rsidRDefault="00B651C5" w:rsidP="00B651C5">
            <w:pPr>
              <w:spacing w:after="0" w:line="240" w:lineRule="auto"/>
              <w:ind w:hanging="2"/>
              <w:jc w:val="center"/>
              <w:rPr>
                <w:rFonts w:ascii="Cambria" w:hAnsi="Cambria"/>
                <w:sz w:val="20"/>
                <w:szCs w:val="20"/>
              </w:rPr>
            </w:pPr>
          </w:p>
        </w:tc>
      </w:tr>
      <w:tr w:rsidR="00B651C5" w:rsidRPr="00760392" w14:paraId="2772F269" w14:textId="77777777" w:rsidTr="009D34E6">
        <w:tc>
          <w:tcPr>
            <w:tcW w:w="4644" w:type="dxa"/>
            <w:tcBorders>
              <w:top w:val="single" w:sz="4" w:space="0" w:color="000000"/>
              <w:left w:val="single" w:sz="4" w:space="0" w:color="000000"/>
              <w:bottom w:val="single" w:sz="4" w:space="0" w:color="000000"/>
              <w:right w:val="single" w:sz="4" w:space="0" w:color="000000"/>
            </w:tcBorders>
          </w:tcPr>
          <w:p w14:paraId="31B94DC4" w14:textId="77777777" w:rsidR="00B651C5" w:rsidRPr="00760392" w:rsidRDefault="00B651C5" w:rsidP="00B651C5">
            <w:pPr>
              <w:spacing w:after="0" w:line="240" w:lineRule="auto"/>
              <w:jc w:val="both"/>
              <w:rPr>
                <w:rFonts w:ascii="Cambria" w:hAnsi="Cambria"/>
                <w:sz w:val="20"/>
                <w:szCs w:val="20"/>
              </w:rPr>
            </w:pPr>
            <w:r w:rsidRPr="00760392">
              <w:rPr>
                <w:rFonts w:ascii="Cambria" w:eastAsia="Arial" w:hAnsi="Cambria" w:cs="Arial"/>
                <w:sz w:val="20"/>
                <w:szCs w:val="20"/>
              </w:rPr>
              <w:t>3-Administración y Estrategias para la Transformación Urbana</w:t>
            </w:r>
          </w:p>
        </w:tc>
        <w:tc>
          <w:tcPr>
            <w:tcW w:w="1021" w:type="dxa"/>
            <w:tcBorders>
              <w:top w:val="single" w:sz="4" w:space="0" w:color="000000"/>
              <w:left w:val="single" w:sz="4" w:space="0" w:color="000000"/>
              <w:bottom w:val="single" w:sz="4" w:space="0" w:color="000000"/>
              <w:right w:val="single" w:sz="4" w:space="0" w:color="000000"/>
            </w:tcBorders>
          </w:tcPr>
          <w:p w14:paraId="2CE919D8" w14:textId="77777777" w:rsidR="00B651C5" w:rsidRPr="00760392" w:rsidRDefault="00B651C5" w:rsidP="00B651C5">
            <w:pPr>
              <w:spacing w:after="0" w:line="240" w:lineRule="auto"/>
              <w:ind w:hanging="2"/>
              <w:jc w:val="center"/>
              <w:rPr>
                <w:rFonts w:ascii="Cambria" w:hAnsi="Cambria"/>
                <w:sz w:val="20"/>
                <w:szCs w:val="20"/>
              </w:rPr>
            </w:pPr>
            <w:r w:rsidRPr="00760392">
              <w:rPr>
                <w:rFonts w:ascii="Cambria" w:eastAsia="Arial" w:hAnsi="Cambria" w:cs="Arial"/>
                <w:sz w:val="20"/>
                <w:szCs w:val="20"/>
              </w:rPr>
              <w:t>75 Hs.</w:t>
            </w:r>
          </w:p>
        </w:tc>
        <w:tc>
          <w:tcPr>
            <w:tcW w:w="851" w:type="dxa"/>
            <w:tcBorders>
              <w:top w:val="single" w:sz="4" w:space="0" w:color="000000"/>
              <w:left w:val="single" w:sz="4" w:space="0" w:color="000000"/>
              <w:bottom w:val="single" w:sz="4" w:space="0" w:color="000000"/>
              <w:right w:val="single" w:sz="4" w:space="0" w:color="000000"/>
            </w:tcBorders>
          </w:tcPr>
          <w:p w14:paraId="05912B72" w14:textId="77777777" w:rsidR="00B651C5" w:rsidRPr="00760392" w:rsidRDefault="00B651C5" w:rsidP="00B651C5">
            <w:pPr>
              <w:spacing w:after="0" w:line="240" w:lineRule="auto"/>
              <w:ind w:hanging="2"/>
              <w:jc w:val="center"/>
              <w:rPr>
                <w:rFonts w:ascii="Cambria" w:hAnsi="Cambria"/>
                <w:sz w:val="20"/>
                <w:szCs w:val="20"/>
              </w:rPr>
            </w:pPr>
            <w:r w:rsidRPr="00760392">
              <w:rPr>
                <w:rFonts w:ascii="Cambria" w:eastAsia="Arial" w:hAnsi="Cambria" w:cs="Arial"/>
                <w:sz w:val="20"/>
                <w:szCs w:val="20"/>
              </w:rPr>
              <w:t>20</w:t>
            </w:r>
          </w:p>
        </w:tc>
        <w:tc>
          <w:tcPr>
            <w:tcW w:w="992" w:type="dxa"/>
            <w:tcBorders>
              <w:top w:val="single" w:sz="4" w:space="0" w:color="000000"/>
              <w:left w:val="single" w:sz="4" w:space="0" w:color="000000"/>
              <w:bottom w:val="single" w:sz="4" w:space="0" w:color="000000"/>
              <w:right w:val="single" w:sz="4" w:space="0" w:color="000000"/>
            </w:tcBorders>
          </w:tcPr>
          <w:p w14:paraId="2D3C5BD4" w14:textId="77777777" w:rsidR="00B651C5" w:rsidRPr="00760392" w:rsidRDefault="00B651C5" w:rsidP="00B651C5">
            <w:pPr>
              <w:spacing w:after="0" w:line="240" w:lineRule="auto"/>
              <w:ind w:hanging="2"/>
              <w:jc w:val="center"/>
              <w:rPr>
                <w:rFonts w:ascii="Cambria" w:hAnsi="Cambria"/>
                <w:sz w:val="20"/>
                <w:szCs w:val="20"/>
              </w:rPr>
            </w:pPr>
            <w:r w:rsidRPr="00760392">
              <w:rPr>
                <w:rFonts w:ascii="Cambria" w:hAnsi="Cambria"/>
                <w:sz w:val="20"/>
                <w:szCs w:val="20"/>
              </w:rPr>
              <w:t>10</w:t>
            </w:r>
          </w:p>
        </w:tc>
        <w:tc>
          <w:tcPr>
            <w:tcW w:w="1134" w:type="dxa"/>
            <w:tcBorders>
              <w:top w:val="single" w:sz="4" w:space="0" w:color="000000"/>
              <w:left w:val="single" w:sz="4" w:space="0" w:color="000000"/>
              <w:bottom w:val="single" w:sz="4" w:space="0" w:color="000000"/>
              <w:right w:val="single" w:sz="4" w:space="0" w:color="000000"/>
            </w:tcBorders>
          </w:tcPr>
          <w:p w14:paraId="7F9B9C51" w14:textId="77777777" w:rsidR="00B651C5" w:rsidRPr="00760392" w:rsidRDefault="00B651C5" w:rsidP="00B651C5">
            <w:pPr>
              <w:spacing w:after="0" w:line="240" w:lineRule="auto"/>
              <w:ind w:hanging="2"/>
              <w:jc w:val="center"/>
              <w:rPr>
                <w:rFonts w:ascii="Cambria" w:hAnsi="Cambria"/>
                <w:sz w:val="20"/>
                <w:szCs w:val="20"/>
              </w:rPr>
            </w:pPr>
            <w:r w:rsidRPr="00760392">
              <w:rPr>
                <w:rFonts w:ascii="Cambria" w:eastAsia="Arial" w:hAnsi="Cambria" w:cs="Arial"/>
                <w:sz w:val="20"/>
                <w:szCs w:val="20"/>
              </w:rPr>
              <w:t>15</w:t>
            </w:r>
          </w:p>
        </w:tc>
        <w:tc>
          <w:tcPr>
            <w:tcW w:w="1134" w:type="dxa"/>
            <w:tcBorders>
              <w:top w:val="single" w:sz="4" w:space="0" w:color="000000"/>
              <w:left w:val="single" w:sz="4" w:space="0" w:color="000000"/>
              <w:bottom w:val="single" w:sz="4" w:space="0" w:color="000000"/>
              <w:right w:val="single" w:sz="4" w:space="0" w:color="000000"/>
            </w:tcBorders>
          </w:tcPr>
          <w:p w14:paraId="0FC8DA7F" w14:textId="77777777" w:rsidR="00B651C5" w:rsidRPr="00760392" w:rsidRDefault="00B651C5" w:rsidP="00B651C5">
            <w:pPr>
              <w:spacing w:after="0" w:line="240" w:lineRule="auto"/>
              <w:ind w:hanging="2"/>
              <w:jc w:val="center"/>
              <w:rPr>
                <w:rFonts w:ascii="Cambria" w:hAnsi="Cambria"/>
                <w:sz w:val="20"/>
                <w:szCs w:val="20"/>
              </w:rPr>
            </w:pPr>
            <w:r w:rsidRPr="00760392">
              <w:rPr>
                <w:rFonts w:ascii="Cambria" w:hAnsi="Cambria"/>
                <w:sz w:val="20"/>
                <w:szCs w:val="20"/>
              </w:rPr>
              <w:t>30</w:t>
            </w:r>
          </w:p>
        </w:tc>
      </w:tr>
      <w:tr w:rsidR="00B651C5" w:rsidRPr="00760392" w14:paraId="2249CC06" w14:textId="77777777" w:rsidTr="009D34E6">
        <w:tc>
          <w:tcPr>
            <w:tcW w:w="4644" w:type="dxa"/>
            <w:tcBorders>
              <w:top w:val="single" w:sz="4" w:space="0" w:color="000000"/>
              <w:left w:val="single" w:sz="4" w:space="0" w:color="000000"/>
              <w:bottom w:val="single" w:sz="4" w:space="0" w:color="000000"/>
              <w:right w:val="single" w:sz="4" w:space="0" w:color="000000"/>
            </w:tcBorders>
          </w:tcPr>
          <w:p w14:paraId="7FCA696D" w14:textId="77777777" w:rsidR="00B651C5" w:rsidRPr="00760392" w:rsidRDefault="00B651C5" w:rsidP="00B651C5">
            <w:pPr>
              <w:spacing w:after="0" w:line="240" w:lineRule="auto"/>
              <w:jc w:val="both"/>
              <w:rPr>
                <w:rFonts w:ascii="Cambria" w:hAnsi="Cambria"/>
                <w:sz w:val="20"/>
                <w:szCs w:val="20"/>
              </w:rPr>
            </w:pPr>
            <w:r w:rsidRPr="00760392">
              <w:rPr>
                <w:rFonts w:ascii="Cambria" w:eastAsia="Arial" w:hAnsi="Cambria" w:cs="Arial"/>
                <w:sz w:val="20"/>
                <w:szCs w:val="20"/>
              </w:rPr>
              <w:t xml:space="preserve">4-Aspectos  Legales para Ciudades Inteligentes </w:t>
            </w:r>
          </w:p>
        </w:tc>
        <w:tc>
          <w:tcPr>
            <w:tcW w:w="1021" w:type="dxa"/>
            <w:tcBorders>
              <w:top w:val="single" w:sz="4" w:space="0" w:color="000000"/>
              <w:left w:val="single" w:sz="4" w:space="0" w:color="000000"/>
              <w:bottom w:val="single" w:sz="4" w:space="0" w:color="000000"/>
              <w:right w:val="single" w:sz="4" w:space="0" w:color="000000"/>
            </w:tcBorders>
          </w:tcPr>
          <w:p w14:paraId="133B7F26" w14:textId="77777777" w:rsidR="00B651C5" w:rsidRPr="00760392" w:rsidRDefault="00B651C5" w:rsidP="00B651C5">
            <w:pPr>
              <w:spacing w:after="0" w:line="240" w:lineRule="auto"/>
              <w:ind w:hanging="2"/>
              <w:jc w:val="center"/>
              <w:rPr>
                <w:rFonts w:ascii="Cambria" w:hAnsi="Cambria"/>
                <w:sz w:val="20"/>
                <w:szCs w:val="20"/>
              </w:rPr>
            </w:pPr>
            <w:r w:rsidRPr="00760392">
              <w:rPr>
                <w:rFonts w:ascii="Cambria" w:eastAsia="Arial" w:hAnsi="Cambria" w:cs="Arial"/>
                <w:sz w:val="20"/>
                <w:szCs w:val="20"/>
              </w:rPr>
              <w:t xml:space="preserve">75 Hs. </w:t>
            </w:r>
          </w:p>
        </w:tc>
        <w:tc>
          <w:tcPr>
            <w:tcW w:w="851" w:type="dxa"/>
            <w:tcBorders>
              <w:top w:val="single" w:sz="4" w:space="0" w:color="000000"/>
              <w:left w:val="single" w:sz="4" w:space="0" w:color="000000"/>
              <w:bottom w:val="single" w:sz="4" w:space="0" w:color="000000"/>
              <w:right w:val="single" w:sz="4" w:space="0" w:color="000000"/>
            </w:tcBorders>
          </w:tcPr>
          <w:p w14:paraId="6C8994B7" w14:textId="77777777" w:rsidR="00B651C5" w:rsidRPr="00760392" w:rsidRDefault="00B651C5" w:rsidP="00B651C5">
            <w:pPr>
              <w:spacing w:after="0" w:line="240" w:lineRule="auto"/>
              <w:ind w:hanging="2"/>
              <w:jc w:val="center"/>
              <w:rPr>
                <w:rFonts w:ascii="Cambria" w:hAnsi="Cambria"/>
                <w:sz w:val="20"/>
                <w:szCs w:val="20"/>
              </w:rPr>
            </w:pPr>
            <w:r w:rsidRPr="00760392">
              <w:rPr>
                <w:rFonts w:ascii="Cambria" w:eastAsia="Arial" w:hAnsi="Cambria" w:cs="Arial"/>
                <w:sz w:val="20"/>
                <w:szCs w:val="20"/>
              </w:rPr>
              <w:t>20</w:t>
            </w:r>
          </w:p>
        </w:tc>
        <w:tc>
          <w:tcPr>
            <w:tcW w:w="992" w:type="dxa"/>
            <w:tcBorders>
              <w:top w:val="single" w:sz="4" w:space="0" w:color="000000"/>
              <w:left w:val="single" w:sz="4" w:space="0" w:color="000000"/>
              <w:bottom w:val="single" w:sz="4" w:space="0" w:color="000000"/>
              <w:right w:val="single" w:sz="4" w:space="0" w:color="000000"/>
            </w:tcBorders>
          </w:tcPr>
          <w:p w14:paraId="751B2E5B" w14:textId="77777777" w:rsidR="00B651C5" w:rsidRPr="00760392" w:rsidRDefault="00B651C5" w:rsidP="00B651C5">
            <w:pPr>
              <w:spacing w:after="0" w:line="240" w:lineRule="auto"/>
              <w:ind w:hanging="2"/>
              <w:jc w:val="center"/>
              <w:rPr>
                <w:rFonts w:ascii="Cambria" w:hAnsi="Cambria"/>
                <w:sz w:val="20"/>
                <w:szCs w:val="20"/>
              </w:rPr>
            </w:pPr>
            <w:r w:rsidRPr="00760392">
              <w:rPr>
                <w:rFonts w:ascii="Cambria" w:hAnsi="Cambria"/>
                <w:sz w:val="20"/>
                <w:szCs w:val="20"/>
              </w:rPr>
              <w:t>10</w:t>
            </w:r>
          </w:p>
        </w:tc>
        <w:tc>
          <w:tcPr>
            <w:tcW w:w="1134" w:type="dxa"/>
            <w:tcBorders>
              <w:top w:val="single" w:sz="4" w:space="0" w:color="000000"/>
              <w:left w:val="single" w:sz="4" w:space="0" w:color="000000"/>
              <w:bottom w:val="single" w:sz="4" w:space="0" w:color="000000"/>
              <w:right w:val="single" w:sz="4" w:space="0" w:color="000000"/>
            </w:tcBorders>
          </w:tcPr>
          <w:p w14:paraId="2ECE5F42" w14:textId="77777777" w:rsidR="00B651C5" w:rsidRPr="00760392" w:rsidRDefault="00B651C5" w:rsidP="00B651C5">
            <w:pPr>
              <w:spacing w:after="0" w:line="240" w:lineRule="auto"/>
              <w:ind w:hanging="2"/>
              <w:jc w:val="center"/>
              <w:rPr>
                <w:rFonts w:ascii="Cambria" w:hAnsi="Cambria"/>
                <w:sz w:val="20"/>
                <w:szCs w:val="20"/>
              </w:rPr>
            </w:pPr>
            <w:r w:rsidRPr="00760392">
              <w:rPr>
                <w:rFonts w:ascii="Cambria" w:eastAsia="Arial" w:hAnsi="Cambria" w:cs="Arial"/>
                <w:sz w:val="20"/>
                <w:szCs w:val="20"/>
              </w:rPr>
              <w:t>15</w:t>
            </w:r>
          </w:p>
        </w:tc>
        <w:tc>
          <w:tcPr>
            <w:tcW w:w="1134" w:type="dxa"/>
            <w:tcBorders>
              <w:top w:val="single" w:sz="4" w:space="0" w:color="000000"/>
              <w:left w:val="single" w:sz="4" w:space="0" w:color="000000"/>
              <w:bottom w:val="single" w:sz="4" w:space="0" w:color="000000"/>
              <w:right w:val="single" w:sz="4" w:space="0" w:color="000000"/>
            </w:tcBorders>
          </w:tcPr>
          <w:p w14:paraId="3E2926BE" w14:textId="77777777" w:rsidR="00B651C5" w:rsidRPr="00760392" w:rsidRDefault="00B651C5" w:rsidP="00B651C5">
            <w:pPr>
              <w:spacing w:after="0" w:line="240" w:lineRule="auto"/>
              <w:ind w:hanging="2"/>
              <w:jc w:val="center"/>
              <w:rPr>
                <w:rFonts w:ascii="Cambria" w:hAnsi="Cambria"/>
                <w:sz w:val="20"/>
                <w:szCs w:val="20"/>
              </w:rPr>
            </w:pPr>
            <w:r w:rsidRPr="00760392">
              <w:rPr>
                <w:rFonts w:ascii="Cambria" w:hAnsi="Cambria"/>
                <w:sz w:val="20"/>
                <w:szCs w:val="20"/>
              </w:rPr>
              <w:t>30</w:t>
            </w:r>
          </w:p>
          <w:p w14:paraId="4BC0109A" w14:textId="77777777" w:rsidR="00B651C5" w:rsidRPr="00760392" w:rsidRDefault="00B651C5" w:rsidP="00B651C5">
            <w:pPr>
              <w:spacing w:after="0" w:line="240" w:lineRule="auto"/>
              <w:ind w:hanging="2"/>
              <w:jc w:val="center"/>
              <w:rPr>
                <w:rFonts w:ascii="Cambria" w:hAnsi="Cambria"/>
                <w:sz w:val="20"/>
                <w:szCs w:val="20"/>
              </w:rPr>
            </w:pPr>
          </w:p>
        </w:tc>
      </w:tr>
      <w:tr w:rsidR="00B651C5" w:rsidRPr="00760392" w14:paraId="1D60456D" w14:textId="77777777" w:rsidTr="009D34E6">
        <w:tc>
          <w:tcPr>
            <w:tcW w:w="4644" w:type="dxa"/>
            <w:tcBorders>
              <w:top w:val="single" w:sz="4" w:space="0" w:color="000000"/>
              <w:left w:val="single" w:sz="4" w:space="0" w:color="000000"/>
              <w:bottom w:val="single" w:sz="4" w:space="0" w:color="000000"/>
              <w:right w:val="single" w:sz="4" w:space="0" w:color="000000"/>
            </w:tcBorders>
          </w:tcPr>
          <w:p w14:paraId="0424C120" w14:textId="77777777" w:rsidR="00B651C5" w:rsidRPr="00760392" w:rsidRDefault="00B651C5" w:rsidP="00B651C5">
            <w:pPr>
              <w:spacing w:after="0" w:line="240" w:lineRule="auto"/>
              <w:jc w:val="both"/>
              <w:rPr>
                <w:rFonts w:ascii="Cambria" w:hAnsi="Cambria"/>
                <w:sz w:val="20"/>
                <w:szCs w:val="20"/>
              </w:rPr>
            </w:pPr>
            <w:r w:rsidRPr="00760392">
              <w:rPr>
                <w:rFonts w:ascii="Cambria" w:eastAsia="Arial" w:hAnsi="Cambria" w:cs="Arial"/>
                <w:sz w:val="20"/>
                <w:szCs w:val="20"/>
              </w:rPr>
              <w:t xml:space="preserve">5-Taller de Metodologías de Investigación </w:t>
            </w:r>
          </w:p>
        </w:tc>
        <w:tc>
          <w:tcPr>
            <w:tcW w:w="1021" w:type="dxa"/>
            <w:tcBorders>
              <w:top w:val="single" w:sz="4" w:space="0" w:color="000000"/>
              <w:left w:val="single" w:sz="4" w:space="0" w:color="000000"/>
              <w:bottom w:val="single" w:sz="4" w:space="0" w:color="000000"/>
              <w:right w:val="single" w:sz="4" w:space="0" w:color="000000"/>
            </w:tcBorders>
          </w:tcPr>
          <w:p w14:paraId="11118BEB" w14:textId="77777777" w:rsidR="00B651C5" w:rsidRPr="00760392" w:rsidRDefault="00B651C5" w:rsidP="00B651C5">
            <w:pPr>
              <w:spacing w:after="0" w:line="240" w:lineRule="auto"/>
              <w:ind w:hanging="2"/>
              <w:jc w:val="center"/>
              <w:rPr>
                <w:rFonts w:ascii="Cambria" w:hAnsi="Cambria"/>
                <w:sz w:val="20"/>
                <w:szCs w:val="20"/>
              </w:rPr>
            </w:pPr>
            <w:r w:rsidRPr="00760392">
              <w:rPr>
                <w:rFonts w:ascii="Cambria" w:eastAsia="Arial" w:hAnsi="Cambria" w:cs="Arial"/>
                <w:sz w:val="20"/>
                <w:szCs w:val="20"/>
              </w:rPr>
              <w:t xml:space="preserve">75 Hs. </w:t>
            </w:r>
          </w:p>
        </w:tc>
        <w:tc>
          <w:tcPr>
            <w:tcW w:w="851" w:type="dxa"/>
            <w:tcBorders>
              <w:top w:val="single" w:sz="4" w:space="0" w:color="000000"/>
              <w:left w:val="single" w:sz="4" w:space="0" w:color="000000"/>
              <w:bottom w:val="single" w:sz="4" w:space="0" w:color="000000"/>
              <w:right w:val="single" w:sz="4" w:space="0" w:color="000000"/>
            </w:tcBorders>
          </w:tcPr>
          <w:p w14:paraId="69317F0D" w14:textId="77777777" w:rsidR="00B651C5" w:rsidRPr="00760392" w:rsidRDefault="00B651C5" w:rsidP="00B651C5">
            <w:pPr>
              <w:tabs>
                <w:tab w:val="left" w:pos="864"/>
                <w:tab w:val="center" w:pos="1039"/>
              </w:tabs>
              <w:spacing w:after="0" w:line="240" w:lineRule="auto"/>
              <w:ind w:hanging="2"/>
              <w:jc w:val="center"/>
              <w:rPr>
                <w:rFonts w:ascii="Cambria" w:hAnsi="Cambria"/>
                <w:sz w:val="20"/>
                <w:szCs w:val="20"/>
              </w:rPr>
            </w:pPr>
            <w:r w:rsidRPr="00760392">
              <w:rPr>
                <w:rFonts w:ascii="Cambria" w:eastAsia="Arial" w:hAnsi="Cambria" w:cs="Arial"/>
                <w:sz w:val="20"/>
                <w:szCs w:val="20"/>
              </w:rPr>
              <w:t>20</w:t>
            </w:r>
          </w:p>
        </w:tc>
        <w:tc>
          <w:tcPr>
            <w:tcW w:w="992" w:type="dxa"/>
            <w:tcBorders>
              <w:top w:val="single" w:sz="4" w:space="0" w:color="000000"/>
              <w:left w:val="single" w:sz="4" w:space="0" w:color="000000"/>
              <w:bottom w:val="single" w:sz="4" w:space="0" w:color="000000"/>
              <w:right w:val="single" w:sz="4" w:space="0" w:color="000000"/>
            </w:tcBorders>
          </w:tcPr>
          <w:p w14:paraId="2AE3F6E8" w14:textId="77777777" w:rsidR="00B651C5" w:rsidRPr="00760392" w:rsidRDefault="00B651C5" w:rsidP="00B651C5">
            <w:pPr>
              <w:tabs>
                <w:tab w:val="left" w:pos="864"/>
                <w:tab w:val="center" w:pos="1039"/>
              </w:tabs>
              <w:spacing w:after="0" w:line="240" w:lineRule="auto"/>
              <w:ind w:hanging="2"/>
              <w:jc w:val="center"/>
              <w:rPr>
                <w:rFonts w:ascii="Cambria" w:hAnsi="Cambria"/>
                <w:sz w:val="20"/>
                <w:szCs w:val="20"/>
              </w:rPr>
            </w:pPr>
            <w:r w:rsidRPr="00760392">
              <w:rPr>
                <w:rFonts w:ascii="Cambria" w:hAnsi="Cambria"/>
                <w:sz w:val="20"/>
                <w:szCs w:val="20"/>
              </w:rPr>
              <w:t>10</w:t>
            </w:r>
          </w:p>
        </w:tc>
        <w:tc>
          <w:tcPr>
            <w:tcW w:w="1134" w:type="dxa"/>
            <w:tcBorders>
              <w:top w:val="single" w:sz="4" w:space="0" w:color="000000"/>
              <w:left w:val="single" w:sz="4" w:space="0" w:color="000000"/>
              <w:bottom w:val="single" w:sz="4" w:space="0" w:color="000000"/>
              <w:right w:val="single" w:sz="4" w:space="0" w:color="000000"/>
            </w:tcBorders>
          </w:tcPr>
          <w:p w14:paraId="0683EC50" w14:textId="77777777" w:rsidR="00B651C5" w:rsidRPr="00760392" w:rsidRDefault="00B651C5" w:rsidP="00B651C5">
            <w:pPr>
              <w:spacing w:after="0" w:line="240" w:lineRule="auto"/>
              <w:ind w:hanging="2"/>
              <w:jc w:val="center"/>
              <w:rPr>
                <w:rFonts w:ascii="Cambria" w:hAnsi="Cambria"/>
                <w:sz w:val="20"/>
                <w:szCs w:val="20"/>
              </w:rPr>
            </w:pPr>
            <w:r w:rsidRPr="00760392">
              <w:rPr>
                <w:rFonts w:ascii="Cambria" w:eastAsia="Arial" w:hAnsi="Cambria" w:cs="Arial"/>
                <w:sz w:val="20"/>
                <w:szCs w:val="20"/>
              </w:rPr>
              <w:t>15</w:t>
            </w:r>
          </w:p>
        </w:tc>
        <w:tc>
          <w:tcPr>
            <w:tcW w:w="1134" w:type="dxa"/>
            <w:tcBorders>
              <w:top w:val="single" w:sz="4" w:space="0" w:color="000000"/>
              <w:left w:val="single" w:sz="4" w:space="0" w:color="000000"/>
              <w:bottom w:val="single" w:sz="4" w:space="0" w:color="000000"/>
              <w:right w:val="single" w:sz="4" w:space="0" w:color="000000"/>
            </w:tcBorders>
          </w:tcPr>
          <w:p w14:paraId="0E0D7E3A" w14:textId="77777777" w:rsidR="00B651C5" w:rsidRPr="00760392" w:rsidRDefault="00B651C5" w:rsidP="00B651C5">
            <w:pPr>
              <w:spacing w:after="0" w:line="240" w:lineRule="auto"/>
              <w:ind w:hanging="2"/>
              <w:jc w:val="center"/>
              <w:rPr>
                <w:rFonts w:ascii="Cambria" w:hAnsi="Cambria"/>
                <w:sz w:val="20"/>
                <w:szCs w:val="20"/>
              </w:rPr>
            </w:pPr>
            <w:r w:rsidRPr="00760392">
              <w:rPr>
                <w:rFonts w:ascii="Cambria" w:hAnsi="Cambria"/>
                <w:sz w:val="20"/>
                <w:szCs w:val="20"/>
              </w:rPr>
              <w:t>30</w:t>
            </w:r>
          </w:p>
          <w:p w14:paraId="36B01D49" w14:textId="77777777" w:rsidR="00B651C5" w:rsidRPr="00760392" w:rsidRDefault="00B651C5" w:rsidP="00B651C5">
            <w:pPr>
              <w:spacing w:after="0" w:line="240" w:lineRule="auto"/>
              <w:ind w:hanging="2"/>
              <w:jc w:val="center"/>
              <w:rPr>
                <w:rFonts w:ascii="Cambria" w:hAnsi="Cambria"/>
                <w:sz w:val="20"/>
                <w:szCs w:val="20"/>
              </w:rPr>
            </w:pPr>
          </w:p>
        </w:tc>
      </w:tr>
      <w:tr w:rsidR="00B651C5" w:rsidRPr="00760392" w14:paraId="5D2CC441" w14:textId="77777777" w:rsidTr="009D34E6">
        <w:tc>
          <w:tcPr>
            <w:tcW w:w="4644" w:type="dxa"/>
            <w:tcBorders>
              <w:top w:val="single" w:sz="4" w:space="0" w:color="000000"/>
              <w:left w:val="single" w:sz="4" w:space="0" w:color="000000"/>
              <w:bottom w:val="single" w:sz="4" w:space="0" w:color="000000"/>
              <w:right w:val="single" w:sz="4" w:space="0" w:color="000000"/>
            </w:tcBorders>
          </w:tcPr>
          <w:p w14:paraId="11541A27" w14:textId="77777777" w:rsidR="00B651C5" w:rsidRPr="00760392" w:rsidRDefault="00B651C5" w:rsidP="00B651C5">
            <w:pPr>
              <w:spacing w:after="0" w:line="240" w:lineRule="auto"/>
              <w:jc w:val="both"/>
              <w:rPr>
                <w:rFonts w:ascii="Cambria" w:hAnsi="Cambria"/>
                <w:sz w:val="20"/>
                <w:szCs w:val="20"/>
              </w:rPr>
            </w:pPr>
            <w:r w:rsidRPr="00760392">
              <w:rPr>
                <w:rFonts w:ascii="Cambria" w:eastAsia="Arial" w:hAnsi="Cambria" w:cs="Arial"/>
                <w:sz w:val="20"/>
                <w:szCs w:val="20"/>
              </w:rPr>
              <w:t>6-Gobernanza y Gestión de Tecnologías de la Información</w:t>
            </w:r>
          </w:p>
        </w:tc>
        <w:tc>
          <w:tcPr>
            <w:tcW w:w="1021" w:type="dxa"/>
            <w:tcBorders>
              <w:top w:val="single" w:sz="4" w:space="0" w:color="000000"/>
              <w:left w:val="single" w:sz="4" w:space="0" w:color="000000"/>
              <w:bottom w:val="single" w:sz="4" w:space="0" w:color="000000"/>
              <w:right w:val="single" w:sz="4" w:space="0" w:color="000000"/>
            </w:tcBorders>
          </w:tcPr>
          <w:p w14:paraId="627BFC71" w14:textId="77777777" w:rsidR="00B651C5" w:rsidRPr="00760392" w:rsidRDefault="00B651C5" w:rsidP="00B651C5">
            <w:pPr>
              <w:spacing w:after="0" w:line="240" w:lineRule="auto"/>
              <w:ind w:hanging="2"/>
              <w:jc w:val="center"/>
              <w:rPr>
                <w:rFonts w:ascii="Cambria" w:hAnsi="Cambria"/>
                <w:sz w:val="20"/>
                <w:szCs w:val="20"/>
              </w:rPr>
            </w:pPr>
            <w:r w:rsidRPr="00760392">
              <w:rPr>
                <w:rFonts w:ascii="Cambria" w:eastAsia="Arial" w:hAnsi="Cambria" w:cs="Arial"/>
                <w:sz w:val="20"/>
                <w:szCs w:val="20"/>
              </w:rPr>
              <w:t xml:space="preserve">75 Hs. </w:t>
            </w:r>
          </w:p>
        </w:tc>
        <w:tc>
          <w:tcPr>
            <w:tcW w:w="851" w:type="dxa"/>
            <w:tcBorders>
              <w:top w:val="single" w:sz="4" w:space="0" w:color="000000"/>
              <w:left w:val="single" w:sz="4" w:space="0" w:color="000000"/>
              <w:bottom w:val="single" w:sz="4" w:space="0" w:color="000000"/>
              <w:right w:val="single" w:sz="4" w:space="0" w:color="000000"/>
            </w:tcBorders>
          </w:tcPr>
          <w:p w14:paraId="499076AF" w14:textId="77777777" w:rsidR="00B651C5" w:rsidRPr="00760392" w:rsidRDefault="00B651C5" w:rsidP="00B651C5">
            <w:pPr>
              <w:spacing w:after="0" w:line="240" w:lineRule="auto"/>
              <w:ind w:hanging="2"/>
              <w:jc w:val="center"/>
              <w:rPr>
                <w:rFonts w:ascii="Cambria" w:hAnsi="Cambria"/>
                <w:sz w:val="20"/>
                <w:szCs w:val="20"/>
              </w:rPr>
            </w:pPr>
            <w:r w:rsidRPr="00760392">
              <w:rPr>
                <w:rFonts w:ascii="Cambria" w:eastAsia="Arial" w:hAnsi="Cambria" w:cs="Arial"/>
                <w:sz w:val="20"/>
                <w:szCs w:val="20"/>
              </w:rPr>
              <w:t>20</w:t>
            </w:r>
          </w:p>
        </w:tc>
        <w:tc>
          <w:tcPr>
            <w:tcW w:w="992" w:type="dxa"/>
            <w:tcBorders>
              <w:top w:val="single" w:sz="4" w:space="0" w:color="000000"/>
              <w:left w:val="single" w:sz="4" w:space="0" w:color="000000"/>
              <w:bottom w:val="single" w:sz="4" w:space="0" w:color="000000"/>
              <w:right w:val="single" w:sz="4" w:space="0" w:color="000000"/>
            </w:tcBorders>
          </w:tcPr>
          <w:p w14:paraId="4625E62D" w14:textId="77777777" w:rsidR="00B651C5" w:rsidRPr="00760392" w:rsidRDefault="00B651C5" w:rsidP="00B651C5">
            <w:pPr>
              <w:spacing w:after="0" w:line="240" w:lineRule="auto"/>
              <w:ind w:hanging="2"/>
              <w:jc w:val="center"/>
              <w:rPr>
                <w:rFonts w:ascii="Cambria" w:hAnsi="Cambria"/>
                <w:sz w:val="20"/>
                <w:szCs w:val="20"/>
              </w:rPr>
            </w:pPr>
            <w:r w:rsidRPr="00760392">
              <w:rPr>
                <w:rFonts w:ascii="Cambria" w:hAnsi="Cambria"/>
                <w:sz w:val="20"/>
                <w:szCs w:val="20"/>
              </w:rPr>
              <w:t>10</w:t>
            </w:r>
          </w:p>
        </w:tc>
        <w:tc>
          <w:tcPr>
            <w:tcW w:w="1134" w:type="dxa"/>
            <w:tcBorders>
              <w:top w:val="single" w:sz="4" w:space="0" w:color="000000"/>
              <w:left w:val="single" w:sz="4" w:space="0" w:color="000000"/>
              <w:bottom w:val="single" w:sz="4" w:space="0" w:color="000000"/>
              <w:right w:val="single" w:sz="4" w:space="0" w:color="000000"/>
            </w:tcBorders>
          </w:tcPr>
          <w:p w14:paraId="36FC1494" w14:textId="77777777" w:rsidR="00B651C5" w:rsidRPr="00760392" w:rsidRDefault="00B651C5" w:rsidP="00B651C5">
            <w:pPr>
              <w:spacing w:after="0" w:line="240" w:lineRule="auto"/>
              <w:ind w:hanging="2"/>
              <w:jc w:val="center"/>
              <w:rPr>
                <w:rFonts w:ascii="Cambria" w:hAnsi="Cambria"/>
                <w:sz w:val="20"/>
                <w:szCs w:val="20"/>
              </w:rPr>
            </w:pPr>
            <w:r w:rsidRPr="00760392">
              <w:rPr>
                <w:rFonts w:ascii="Cambria" w:eastAsia="Arial" w:hAnsi="Cambria" w:cs="Arial"/>
                <w:sz w:val="20"/>
                <w:szCs w:val="20"/>
              </w:rPr>
              <w:t>15</w:t>
            </w:r>
          </w:p>
        </w:tc>
        <w:tc>
          <w:tcPr>
            <w:tcW w:w="1134" w:type="dxa"/>
            <w:tcBorders>
              <w:top w:val="single" w:sz="4" w:space="0" w:color="000000"/>
              <w:left w:val="single" w:sz="4" w:space="0" w:color="000000"/>
              <w:bottom w:val="single" w:sz="4" w:space="0" w:color="000000"/>
              <w:right w:val="single" w:sz="4" w:space="0" w:color="000000"/>
            </w:tcBorders>
          </w:tcPr>
          <w:p w14:paraId="7FAE4F7F" w14:textId="77777777" w:rsidR="00B651C5" w:rsidRPr="00760392" w:rsidRDefault="00B651C5" w:rsidP="00B651C5">
            <w:pPr>
              <w:spacing w:after="0" w:line="240" w:lineRule="auto"/>
              <w:ind w:hanging="2"/>
              <w:jc w:val="center"/>
              <w:rPr>
                <w:rFonts w:ascii="Cambria" w:hAnsi="Cambria"/>
                <w:sz w:val="20"/>
                <w:szCs w:val="20"/>
              </w:rPr>
            </w:pPr>
            <w:r w:rsidRPr="00760392">
              <w:rPr>
                <w:rFonts w:ascii="Cambria" w:hAnsi="Cambria"/>
                <w:sz w:val="20"/>
                <w:szCs w:val="20"/>
              </w:rPr>
              <w:t>30</w:t>
            </w:r>
          </w:p>
        </w:tc>
      </w:tr>
      <w:tr w:rsidR="00B651C5" w:rsidRPr="00760392" w14:paraId="415E46B3" w14:textId="77777777" w:rsidTr="009D34E6">
        <w:tc>
          <w:tcPr>
            <w:tcW w:w="4644" w:type="dxa"/>
            <w:tcBorders>
              <w:top w:val="single" w:sz="4" w:space="0" w:color="000000"/>
              <w:left w:val="single" w:sz="4" w:space="0" w:color="000000"/>
              <w:bottom w:val="single" w:sz="4" w:space="0" w:color="000000"/>
              <w:right w:val="single" w:sz="4" w:space="0" w:color="000000"/>
            </w:tcBorders>
          </w:tcPr>
          <w:p w14:paraId="1971DB0A" w14:textId="77777777" w:rsidR="00B651C5" w:rsidRPr="00760392" w:rsidRDefault="00B651C5" w:rsidP="00B651C5">
            <w:pPr>
              <w:spacing w:after="0" w:line="240" w:lineRule="auto"/>
              <w:jc w:val="both"/>
              <w:rPr>
                <w:rFonts w:ascii="Cambria" w:hAnsi="Cambria"/>
                <w:sz w:val="20"/>
                <w:szCs w:val="20"/>
              </w:rPr>
            </w:pPr>
            <w:r w:rsidRPr="00760392">
              <w:rPr>
                <w:rFonts w:ascii="Cambria" w:eastAsia="Arial" w:hAnsi="Cambria" w:cs="Arial"/>
                <w:sz w:val="20"/>
                <w:szCs w:val="20"/>
              </w:rPr>
              <w:t>7-Gobernanza de Datos y Gestión de la Información</w:t>
            </w:r>
          </w:p>
        </w:tc>
        <w:tc>
          <w:tcPr>
            <w:tcW w:w="1021" w:type="dxa"/>
            <w:tcBorders>
              <w:top w:val="single" w:sz="4" w:space="0" w:color="000000"/>
              <w:left w:val="single" w:sz="4" w:space="0" w:color="000000"/>
              <w:bottom w:val="single" w:sz="4" w:space="0" w:color="000000"/>
              <w:right w:val="single" w:sz="4" w:space="0" w:color="000000"/>
            </w:tcBorders>
          </w:tcPr>
          <w:p w14:paraId="3FECD7EA" w14:textId="77777777" w:rsidR="00B651C5" w:rsidRPr="00760392" w:rsidRDefault="00B651C5" w:rsidP="00B651C5">
            <w:pPr>
              <w:spacing w:after="0" w:line="240" w:lineRule="auto"/>
              <w:ind w:hanging="2"/>
              <w:jc w:val="center"/>
              <w:rPr>
                <w:rFonts w:ascii="Cambria" w:hAnsi="Cambria"/>
                <w:sz w:val="20"/>
                <w:szCs w:val="20"/>
              </w:rPr>
            </w:pPr>
            <w:r w:rsidRPr="00760392">
              <w:rPr>
                <w:rFonts w:ascii="Cambria" w:eastAsia="Arial" w:hAnsi="Cambria" w:cs="Arial"/>
                <w:sz w:val="20"/>
                <w:szCs w:val="20"/>
              </w:rPr>
              <w:t xml:space="preserve">75 Hs. </w:t>
            </w:r>
          </w:p>
        </w:tc>
        <w:tc>
          <w:tcPr>
            <w:tcW w:w="851" w:type="dxa"/>
            <w:tcBorders>
              <w:top w:val="single" w:sz="4" w:space="0" w:color="000000"/>
              <w:left w:val="single" w:sz="4" w:space="0" w:color="000000"/>
              <w:bottom w:val="single" w:sz="4" w:space="0" w:color="000000"/>
              <w:right w:val="single" w:sz="4" w:space="0" w:color="000000"/>
            </w:tcBorders>
          </w:tcPr>
          <w:p w14:paraId="7C23F835" w14:textId="77777777" w:rsidR="00B651C5" w:rsidRPr="00760392" w:rsidRDefault="00B651C5" w:rsidP="00B651C5">
            <w:pPr>
              <w:spacing w:after="0" w:line="240" w:lineRule="auto"/>
              <w:ind w:hanging="2"/>
              <w:jc w:val="center"/>
              <w:rPr>
                <w:rFonts w:ascii="Cambria" w:hAnsi="Cambria"/>
                <w:sz w:val="20"/>
                <w:szCs w:val="20"/>
              </w:rPr>
            </w:pPr>
            <w:r w:rsidRPr="00760392">
              <w:rPr>
                <w:rFonts w:ascii="Cambria" w:eastAsia="Arial" w:hAnsi="Cambria" w:cs="Arial"/>
                <w:sz w:val="20"/>
                <w:szCs w:val="20"/>
              </w:rPr>
              <w:t>15</w:t>
            </w:r>
          </w:p>
        </w:tc>
        <w:tc>
          <w:tcPr>
            <w:tcW w:w="992" w:type="dxa"/>
            <w:tcBorders>
              <w:top w:val="single" w:sz="4" w:space="0" w:color="000000"/>
              <w:left w:val="single" w:sz="4" w:space="0" w:color="000000"/>
              <w:bottom w:val="single" w:sz="4" w:space="0" w:color="000000"/>
              <w:right w:val="single" w:sz="4" w:space="0" w:color="000000"/>
            </w:tcBorders>
          </w:tcPr>
          <w:p w14:paraId="0AF5FF0B" w14:textId="77777777" w:rsidR="00B651C5" w:rsidRPr="00760392" w:rsidRDefault="00B651C5" w:rsidP="00B651C5">
            <w:pPr>
              <w:spacing w:after="0" w:line="240" w:lineRule="auto"/>
              <w:ind w:hanging="2"/>
              <w:jc w:val="center"/>
              <w:rPr>
                <w:rFonts w:ascii="Cambria" w:hAnsi="Cambria"/>
                <w:sz w:val="20"/>
                <w:szCs w:val="20"/>
              </w:rPr>
            </w:pPr>
            <w:r w:rsidRPr="00760392">
              <w:rPr>
                <w:rFonts w:ascii="Cambria" w:hAnsi="Cambria"/>
                <w:sz w:val="20"/>
                <w:szCs w:val="20"/>
              </w:rPr>
              <w:t>15</w:t>
            </w:r>
          </w:p>
        </w:tc>
        <w:tc>
          <w:tcPr>
            <w:tcW w:w="1134" w:type="dxa"/>
            <w:tcBorders>
              <w:top w:val="single" w:sz="4" w:space="0" w:color="000000"/>
              <w:left w:val="single" w:sz="4" w:space="0" w:color="000000"/>
              <w:bottom w:val="single" w:sz="4" w:space="0" w:color="000000"/>
              <w:right w:val="single" w:sz="4" w:space="0" w:color="000000"/>
            </w:tcBorders>
          </w:tcPr>
          <w:p w14:paraId="1A461128" w14:textId="77777777" w:rsidR="00B651C5" w:rsidRPr="00760392" w:rsidRDefault="00B651C5" w:rsidP="00B651C5">
            <w:pPr>
              <w:spacing w:after="0" w:line="240" w:lineRule="auto"/>
              <w:ind w:hanging="2"/>
              <w:jc w:val="center"/>
              <w:rPr>
                <w:rFonts w:ascii="Cambria" w:hAnsi="Cambria"/>
                <w:sz w:val="20"/>
                <w:szCs w:val="20"/>
              </w:rPr>
            </w:pPr>
            <w:r w:rsidRPr="00760392">
              <w:rPr>
                <w:rFonts w:ascii="Cambria" w:eastAsia="Arial" w:hAnsi="Cambria" w:cs="Arial"/>
                <w:sz w:val="20"/>
                <w:szCs w:val="20"/>
              </w:rPr>
              <w:t>15</w:t>
            </w:r>
          </w:p>
        </w:tc>
        <w:tc>
          <w:tcPr>
            <w:tcW w:w="1134" w:type="dxa"/>
            <w:tcBorders>
              <w:top w:val="single" w:sz="4" w:space="0" w:color="000000"/>
              <w:left w:val="single" w:sz="4" w:space="0" w:color="000000"/>
              <w:bottom w:val="single" w:sz="4" w:space="0" w:color="000000"/>
              <w:right w:val="single" w:sz="4" w:space="0" w:color="000000"/>
            </w:tcBorders>
          </w:tcPr>
          <w:p w14:paraId="0D0CDBF0" w14:textId="77777777" w:rsidR="00B651C5" w:rsidRPr="00760392" w:rsidRDefault="00B651C5" w:rsidP="00B651C5">
            <w:pPr>
              <w:spacing w:after="0" w:line="240" w:lineRule="auto"/>
              <w:ind w:hanging="2"/>
              <w:jc w:val="center"/>
              <w:rPr>
                <w:rFonts w:ascii="Cambria" w:hAnsi="Cambria"/>
                <w:sz w:val="20"/>
                <w:szCs w:val="20"/>
              </w:rPr>
            </w:pPr>
            <w:r w:rsidRPr="00760392">
              <w:rPr>
                <w:rFonts w:ascii="Cambria" w:hAnsi="Cambria"/>
                <w:sz w:val="20"/>
                <w:szCs w:val="20"/>
              </w:rPr>
              <w:t>30</w:t>
            </w:r>
          </w:p>
        </w:tc>
      </w:tr>
      <w:tr w:rsidR="00B651C5" w:rsidRPr="00760392" w14:paraId="3F7EF95D" w14:textId="77777777" w:rsidTr="009D34E6">
        <w:tc>
          <w:tcPr>
            <w:tcW w:w="4644" w:type="dxa"/>
            <w:tcBorders>
              <w:top w:val="single" w:sz="4" w:space="0" w:color="000000"/>
              <w:left w:val="single" w:sz="4" w:space="0" w:color="000000"/>
              <w:bottom w:val="single" w:sz="4" w:space="0" w:color="000000"/>
              <w:right w:val="single" w:sz="4" w:space="0" w:color="000000"/>
            </w:tcBorders>
          </w:tcPr>
          <w:p w14:paraId="58CB29ED" w14:textId="77777777" w:rsidR="00B651C5" w:rsidRPr="00760392" w:rsidRDefault="00B651C5" w:rsidP="00B651C5">
            <w:pPr>
              <w:spacing w:after="0" w:line="240" w:lineRule="auto"/>
              <w:jc w:val="both"/>
              <w:rPr>
                <w:rFonts w:ascii="Cambria" w:hAnsi="Cambria"/>
                <w:sz w:val="20"/>
                <w:szCs w:val="20"/>
              </w:rPr>
            </w:pPr>
            <w:r w:rsidRPr="00760392">
              <w:rPr>
                <w:rFonts w:ascii="Cambria" w:eastAsia="Arial" w:hAnsi="Cambria" w:cs="Arial"/>
                <w:sz w:val="20"/>
                <w:szCs w:val="20"/>
              </w:rPr>
              <w:t>8-Diseño y Co-Creación de Servicios</w:t>
            </w:r>
          </w:p>
        </w:tc>
        <w:tc>
          <w:tcPr>
            <w:tcW w:w="1021" w:type="dxa"/>
            <w:tcBorders>
              <w:top w:val="single" w:sz="4" w:space="0" w:color="000000"/>
              <w:left w:val="single" w:sz="4" w:space="0" w:color="000000"/>
              <w:bottom w:val="single" w:sz="4" w:space="0" w:color="000000"/>
              <w:right w:val="single" w:sz="4" w:space="0" w:color="000000"/>
            </w:tcBorders>
          </w:tcPr>
          <w:p w14:paraId="05144E54" w14:textId="77777777" w:rsidR="00B651C5" w:rsidRPr="00760392" w:rsidRDefault="00B651C5" w:rsidP="00B651C5">
            <w:pPr>
              <w:spacing w:after="0" w:line="240" w:lineRule="auto"/>
              <w:ind w:hanging="2"/>
              <w:jc w:val="center"/>
              <w:rPr>
                <w:rFonts w:ascii="Cambria" w:hAnsi="Cambria"/>
                <w:sz w:val="20"/>
                <w:szCs w:val="20"/>
              </w:rPr>
            </w:pPr>
            <w:r w:rsidRPr="00760392">
              <w:rPr>
                <w:rFonts w:ascii="Cambria" w:eastAsia="Arial" w:hAnsi="Cambria" w:cs="Arial"/>
                <w:sz w:val="20"/>
                <w:szCs w:val="20"/>
              </w:rPr>
              <w:t xml:space="preserve">75 Hs. </w:t>
            </w:r>
          </w:p>
        </w:tc>
        <w:tc>
          <w:tcPr>
            <w:tcW w:w="851" w:type="dxa"/>
            <w:tcBorders>
              <w:top w:val="single" w:sz="4" w:space="0" w:color="000000"/>
              <w:left w:val="single" w:sz="4" w:space="0" w:color="000000"/>
              <w:bottom w:val="single" w:sz="4" w:space="0" w:color="000000"/>
              <w:right w:val="single" w:sz="4" w:space="0" w:color="000000"/>
            </w:tcBorders>
          </w:tcPr>
          <w:p w14:paraId="770DAF33" w14:textId="77777777" w:rsidR="00B651C5" w:rsidRPr="00760392" w:rsidRDefault="00B651C5" w:rsidP="00B651C5">
            <w:pPr>
              <w:spacing w:after="0" w:line="240" w:lineRule="auto"/>
              <w:ind w:hanging="2"/>
              <w:jc w:val="center"/>
              <w:rPr>
                <w:rFonts w:ascii="Cambria" w:hAnsi="Cambria"/>
                <w:sz w:val="20"/>
                <w:szCs w:val="20"/>
              </w:rPr>
            </w:pPr>
            <w:r w:rsidRPr="00760392">
              <w:rPr>
                <w:rFonts w:ascii="Cambria" w:eastAsia="Arial" w:hAnsi="Cambria" w:cs="Arial"/>
                <w:sz w:val="20"/>
                <w:szCs w:val="20"/>
              </w:rPr>
              <w:t>15</w:t>
            </w:r>
          </w:p>
        </w:tc>
        <w:tc>
          <w:tcPr>
            <w:tcW w:w="992" w:type="dxa"/>
            <w:tcBorders>
              <w:top w:val="single" w:sz="4" w:space="0" w:color="000000"/>
              <w:left w:val="single" w:sz="4" w:space="0" w:color="000000"/>
              <w:bottom w:val="single" w:sz="4" w:space="0" w:color="000000"/>
              <w:right w:val="single" w:sz="4" w:space="0" w:color="000000"/>
            </w:tcBorders>
          </w:tcPr>
          <w:p w14:paraId="63072AB1" w14:textId="77777777" w:rsidR="00B651C5" w:rsidRPr="00760392" w:rsidRDefault="00B651C5" w:rsidP="00B651C5">
            <w:pPr>
              <w:spacing w:after="0" w:line="240" w:lineRule="auto"/>
              <w:ind w:hanging="2"/>
              <w:jc w:val="center"/>
              <w:rPr>
                <w:rFonts w:ascii="Cambria" w:hAnsi="Cambria"/>
                <w:sz w:val="20"/>
                <w:szCs w:val="20"/>
              </w:rPr>
            </w:pPr>
            <w:r w:rsidRPr="00760392">
              <w:rPr>
                <w:rFonts w:ascii="Cambria" w:hAnsi="Cambria"/>
                <w:sz w:val="20"/>
                <w:szCs w:val="20"/>
              </w:rPr>
              <w:t>15</w:t>
            </w:r>
          </w:p>
        </w:tc>
        <w:tc>
          <w:tcPr>
            <w:tcW w:w="1134" w:type="dxa"/>
            <w:tcBorders>
              <w:top w:val="single" w:sz="4" w:space="0" w:color="000000"/>
              <w:left w:val="single" w:sz="4" w:space="0" w:color="000000"/>
              <w:bottom w:val="single" w:sz="4" w:space="0" w:color="000000"/>
              <w:right w:val="single" w:sz="4" w:space="0" w:color="000000"/>
            </w:tcBorders>
          </w:tcPr>
          <w:p w14:paraId="24FDA92F" w14:textId="77777777" w:rsidR="00B651C5" w:rsidRPr="00760392" w:rsidRDefault="00B651C5" w:rsidP="00B651C5">
            <w:pPr>
              <w:spacing w:after="0" w:line="240" w:lineRule="auto"/>
              <w:ind w:hanging="2"/>
              <w:jc w:val="center"/>
              <w:rPr>
                <w:rFonts w:ascii="Cambria" w:hAnsi="Cambria"/>
                <w:sz w:val="20"/>
                <w:szCs w:val="20"/>
              </w:rPr>
            </w:pPr>
            <w:r w:rsidRPr="00760392">
              <w:rPr>
                <w:rFonts w:ascii="Cambria" w:eastAsia="Arial" w:hAnsi="Cambria" w:cs="Arial"/>
                <w:sz w:val="20"/>
                <w:szCs w:val="20"/>
              </w:rPr>
              <w:t>15</w:t>
            </w:r>
          </w:p>
        </w:tc>
        <w:tc>
          <w:tcPr>
            <w:tcW w:w="1134" w:type="dxa"/>
            <w:tcBorders>
              <w:top w:val="single" w:sz="4" w:space="0" w:color="000000"/>
              <w:left w:val="single" w:sz="4" w:space="0" w:color="000000"/>
              <w:bottom w:val="single" w:sz="4" w:space="0" w:color="000000"/>
              <w:right w:val="single" w:sz="4" w:space="0" w:color="000000"/>
            </w:tcBorders>
          </w:tcPr>
          <w:p w14:paraId="32504498" w14:textId="77777777" w:rsidR="00B651C5" w:rsidRPr="00760392" w:rsidRDefault="00B651C5" w:rsidP="00B651C5">
            <w:pPr>
              <w:spacing w:after="0" w:line="240" w:lineRule="auto"/>
              <w:ind w:hanging="2"/>
              <w:jc w:val="center"/>
              <w:rPr>
                <w:rFonts w:ascii="Cambria" w:hAnsi="Cambria"/>
                <w:sz w:val="20"/>
                <w:szCs w:val="20"/>
              </w:rPr>
            </w:pPr>
            <w:r w:rsidRPr="00760392">
              <w:rPr>
                <w:rFonts w:ascii="Cambria" w:hAnsi="Cambria"/>
                <w:sz w:val="20"/>
                <w:szCs w:val="20"/>
              </w:rPr>
              <w:t>30</w:t>
            </w:r>
          </w:p>
          <w:p w14:paraId="4C6450DD" w14:textId="77777777" w:rsidR="00B651C5" w:rsidRPr="00760392" w:rsidRDefault="00B651C5" w:rsidP="00B651C5">
            <w:pPr>
              <w:spacing w:after="0" w:line="240" w:lineRule="auto"/>
              <w:ind w:hanging="2"/>
              <w:jc w:val="center"/>
              <w:rPr>
                <w:rFonts w:ascii="Cambria" w:hAnsi="Cambria"/>
                <w:sz w:val="20"/>
                <w:szCs w:val="20"/>
              </w:rPr>
            </w:pPr>
          </w:p>
        </w:tc>
      </w:tr>
      <w:tr w:rsidR="00B651C5" w:rsidRPr="00760392" w14:paraId="0605AAC9" w14:textId="77777777" w:rsidTr="009D34E6">
        <w:tc>
          <w:tcPr>
            <w:tcW w:w="4644" w:type="dxa"/>
            <w:tcBorders>
              <w:top w:val="single" w:sz="4" w:space="0" w:color="000000"/>
              <w:left w:val="single" w:sz="4" w:space="0" w:color="000000"/>
              <w:bottom w:val="single" w:sz="4" w:space="0" w:color="000000"/>
              <w:right w:val="single" w:sz="4" w:space="0" w:color="000000"/>
            </w:tcBorders>
          </w:tcPr>
          <w:p w14:paraId="05313EC7" w14:textId="77777777" w:rsidR="00B651C5" w:rsidRPr="00760392" w:rsidRDefault="00B651C5" w:rsidP="00B651C5">
            <w:pPr>
              <w:spacing w:after="0" w:line="240" w:lineRule="auto"/>
              <w:jc w:val="both"/>
              <w:rPr>
                <w:rFonts w:ascii="Cambria" w:hAnsi="Cambria"/>
                <w:sz w:val="20"/>
                <w:szCs w:val="20"/>
              </w:rPr>
            </w:pPr>
            <w:r w:rsidRPr="00760392">
              <w:rPr>
                <w:rFonts w:ascii="Cambria" w:eastAsia="Arial" w:hAnsi="Cambria" w:cs="Arial"/>
                <w:sz w:val="20"/>
                <w:szCs w:val="20"/>
              </w:rPr>
              <w:t xml:space="preserve">9-Optativa 1 </w:t>
            </w:r>
          </w:p>
        </w:tc>
        <w:tc>
          <w:tcPr>
            <w:tcW w:w="1021" w:type="dxa"/>
            <w:tcBorders>
              <w:top w:val="single" w:sz="4" w:space="0" w:color="000000"/>
              <w:left w:val="single" w:sz="4" w:space="0" w:color="000000"/>
              <w:bottom w:val="single" w:sz="4" w:space="0" w:color="000000"/>
              <w:right w:val="single" w:sz="4" w:space="0" w:color="000000"/>
            </w:tcBorders>
          </w:tcPr>
          <w:p w14:paraId="4D42118A" w14:textId="77777777" w:rsidR="00B651C5" w:rsidRPr="00760392" w:rsidRDefault="00B651C5" w:rsidP="00B651C5">
            <w:pPr>
              <w:spacing w:after="0" w:line="240" w:lineRule="auto"/>
              <w:ind w:hanging="2"/>
              <w:jc w:val="center"/>
              <w:rPr>
                <w:rFonts w:ascii="Cambria" w:hAnsi="Cambria"/>
                <w:sz w:val="20"/>
                <w:szCs w:val="20"/>
              </w:rPr>
            </w:pPr>
            <w:r w:rsidRPr="00760392">
              <w:rPr>
                <w:rFonts w:ascii="Cambria" w:eastAsia="Arial" w:hAnsi="Cambria" w:cs="Arial"/>
                <w:sz w:val="20"/>
                <w:szCs w:val="20"/>
              </w:rPr>
              <w:t>75 Hs.</w:t>
            </w:r>
          </w:p>
        </w:tc>
        <w:tc>
          <w:tcPr>
            <w:tcW w:w="851" w:type="dxa"/>
            <w:tcBorders>
              <w:top w:val="single" w:sz="4" w:space="0" w:color="000000"/>
              <w:left w:val="single" w:sz="4" w:space="0" w:color="000000"/>
              <w:bottom w:val="single" w:sz="4" w:space="0" w:color="000000"/>
              <w:right w:val="single" w:sz="4" w:space="0" w:color="000000"/>
            </w:tcBorders>
          </w:tcPr>
          <w:p w14:paraId="7AA7AC47" w14:textId="77777777" w:rsidR="00B651C5" w:rsidRPr="00760392" w:rsidRDefault="00B651C5" w:rsidP="00B651C5">
            <w:pPr>
              <w:spacing w:after="0" w:line="240" w:lineRule="auto"/>
              <w:ind w:hanging="2"/>
              <w:jc w:val="center"/>
              <w:rPr>
                <w:rFonts w:ascii="Cambria" w:hAnsi="Cambria"/>
                <w:sz w:val="20"/>
                <w:szCs w:val="20"/>
              </w:rPr>
            </w:pPr>
            <w:r w:rsidRPr="00760392">
              <w:rPr>
                <w:rFonts w:ascii="Cambria" w:eastAsia="Arial" w:hAnsi="Cambria" w:cs="Arial"/>
                <w:sz w:val="20"/>
                <w:szCs w:val="20"/>
              </w:rPr>
              <w:t>15</w:t>
            </w:r>
          </w:p>
        </w:tc>
        <w:tc>
          <w:tcPr>
            <w:tcW w:w="992" w:type="dxa"/>
            <w:tcBorders>
              <w:top w:val="single" w:sz="4" w:space="0" w:color="000000"/>
              <w:left w:val="single" w:sz="4" w:space="0" w:color="000000"/>
              <w:bottom w:val="single" w:sz="4" w:space="0" w:color="000000"/>
              <w:right w:val="single" w:sz="4" w:space="0" w:color="000000"/>
            </w:tcBorders>
          </w:tcPr>
          <w:p w14:paraId="0D891522" w14:textId="77777777" w:rsidR="00B651C5" w:rsidRPr="00760392" w:rsidRDefault="00B651C5" w:rsidP="00B651C5">
            <w:pPr>
              <w:spacing w:after="0" w:line="240" w:lineRule="auto"/>
              <w:ind w:hanging="2"/>
              <w:jc w:val="center"/>
              <w:rPr>
                <w:rFonts w:ascii="Cambria" w:hAnsi="Cambria"/>
                <w:sz w:val="20"/>
                <w:szCs w:val="20"/>
              </w:rPr>
            </w:pPr>
            <w:r w:rsidRPr="00760392">
              <w:rPr>
                <w:rFonts w:ascii="Cambria" w:hAnsi="Cambria"/>
                <w:sz w:val="20"/>
                <w:szCs w:val="20"/>
              </w:rPr>
              <w:t>15</w:t>
            </w:r>
          </w:p>
        </w:tc>
        <w:tc>
          <w:tcPr>
            <w:tcW w:w="1134" w:type="dxa"/>
            <w:tcBorders>
              <w:top w:val="single" w:sz="4" w:space="0" w:color="000000"/>
              <w:left w:val="single" w:sz="4" w:space="0" w:color="000000"/>
              <w:bottom w:val="single" w:sz="4" w:space="0" w:color="000000"/>
              <w:right w:val="single" w:sz="4" w:space="0" w:color="000000"/>
            </w:tcBorders>
          </w:tcPr>
          <w:p w14:paraId="5EFC7E36" w14:textId="77777777" w:rsidR="00B651C5" w:rsidRPr="00760392" w:rsidRDefault="00B651C5" w:rsidP="00B651C5">
            <w:pPr>
              <w:spacing w:after="0" w:line="240" w:lineRule="auto"/>
              <w:ind w:hanging="2"/>
              <w:jc w:val="center"/>
              <w:rPr>
                <w:rFonts w:ascii="Cambria" w:hAnsi="Cambria"/>
                <w:sz w:val="20"/>
                <w:szCs w:val="20"/>
              </w:rPr>
            </w:pPr>
            <w:r w:rsidRPr="00760392">
              <w:rPr>
                <w:rFonts w:ascii="Cambria" w:eastAsia="Arial" w:hAnsi="Cambria" w:cs="Arial"/>
                <w:sz w:val="20"/>
                <w:szCs w:val="20"/>
              </w:rPr>
              <w:t>15</w:t>
            </w:r>
          </w:p>
        </w:tc>
        <w:tc>
          <w:tcPr>
            <w:tcW w:w="1134" w:type="dxa"/>
            <w:tcBorders>
              <w:top w:val="single" w:sz="4" w:space="0" w:color="000000"/>
              <w:left w:val="single" w:sz="4" w:space="0" w:color="000000"/>
              <w:bottom w:val="single" w:sz="4" w:space="0" w:color="000000"/>
              <w:right w:val="single" w:sz="4" w:space="0" w:color="000000"/>
            </w:tcBorders>
          </w:tcPr>
          <w:p w14:paraId="1782B4B0" w14:textId="77777777" w:rsidR="00B651C5" w:rsidRPr="00760392" w:rsidRDefault="00B651C5" w:rsidP="00B651C5">
            <w:pPr>
              <w:spacing w:after="0" w:line="240" w:lineRule="auto"/>
              <w:ind w:hanging="2"/>
              <w:jc w:val="center"/>
              <w:rPr>
                <w:rFonts w:ascii="Cambria" w:hAnsi="Cambria"/>
                <w:sz w:val="20"/>
                <w:szCs w:val="20"/>
              </w:rPr>
            </w:pPr>
            <w:r w:rsidRPr="00760392">
              <w:rPr>
                <w:rFonts w:ascii="Cambria" w:hAnsi="Cambria"/>
                <w:sz w:val="20"/>
                <w:szCs w:val="20"/>
              </w:rPr>
              <w:t>30</w:t>
            </w:r>
          </w:p>
          <w:p w14:paraId="0C5A79F7" w14:textId="77777777" w:rsidR="00B651C5" w:rsidRPr="00760392" w:rsidRDefault="00B651C5" w:rsidP="00B651C5">
            <w:pPr>
              <w:spacing w:after="0" w:line="240" w:lineRule="auto"/>
              <w:ind w:hanging="2"/>
              <w:jc w:val="center"/>
              <w:rPr>
                <w:rFonts w:ascii="Cambria" w:hAnsi="Cambria"/>
                <w:sz w:val="20"/>
                <w:szCs w:val="20"/>
              </w:rPr>
            </w:pPr>
          </w:p>
        </w:tc>
      </w:tr>
      <w:tr w:rsidR="00B651C5" w:rsidRPr="00760392" w14:paraId="1DE4B316" w14:textId="77777777" w:rsidTr="009D34E6">
        <w:tc>
          <w:tcPr>
            <w:tcW w:w="4644" w:type="dxa"/>
            <w:tcBorders>
              <w:top w:val="single" w:sz="4" w:space="0" w:color="000000"/>
              <w:left w:val="single" w:sz="4" w:space="0" w:color="000000"/>
              <w:bottom w:val="single" w:sz="4" w:space="0" w:color="000000"/>
              <w:right w:val="single" w:sz="4" w:space="0" w:color="000000"/>
            </w:tcBorders>
          </w:tcPr>
          <w:p w14:paraId="2275A163" w14:textId="77777777" w:rsidR="00B651C5" w:rsidRPr="00760392" w:rsidRDefault="00B651C5" w:rsidP="00B651C5">
            <w:pPr>
              <w:spacing w:after="0" w:line="240" w:lineRule="auto"/>
              <w:jc w:val="both"/>
              <w:rPr>
                <w:rFonts w:ascii="Cambria" w:hAnsi="Cambria"/>
                <w:sz w:val="20"/>
                <w:szCs w:val="20"/>
              </w:rPr>
            </w:pPr>
            <w:r w:rsidRPr="00760392">
              <w:rPr>
                <w:rFonts w:ascii="Cambria" w:eastAsia="Arial" w:hAnsi="Cambria" w:cs="Arial"/>
                <w:sz w:val="20"/>
                <w:szCs w:val="20"/>
              </w:rPr>
              <w:t>10-Tesis de Maestría</w:t>
            </w:r>
          </w:p>
        </w:tc>
        <w:tc>
          <w:tcPr>
            <w:tcW w:w="1021" w:type="dxa"/>
            <w:tcBorders>
              <w:top w:val="single" w:sz="4" w:space="0" w:color="000000"/>
              <w:left w:val="single" w:sz="4" w:space="0" w:color="000000"/>
              <w:bottom w:val="single" w:sz="4" w:space="0" w:color="000000"/>
              <w:right w:val="single" w:sz="4" w:space="0" w:color="000000"/>
            </w:tcBorders>
          </w:tcPr>
          <w:p w14:paraId="15BD0791" w14:textId="77777777" w:rsidR="00B651C5" w:rsidRPr="00760392" w:rsidRDefault="00B651C5" w:rsidP="00B651C5">
            <w:pPr>
              <w:spacing w:after="0" w:line="240" w:lineRule="auto"/>
              <w:ind w:hanging="2"/>
              <w:jc w:val="center"/>
              <w:rPr>
                <w:rFonts w:ascii="Cambria" w:hAnsi="Cambria"/>
                <w:sz w:val="20"/>
                <w:szCs w:val="20"/>
              </w:rPr>
            </w:pPr>
            <w:r w:rsidRPr="00760392">
              <w:rPr>
                <w:rFonts w:ascii="Cambria" w:eastAsia="Arial" w:hAnsi="Cambria" w:cs="Arial"/>
                <w:sz w:val="20"/>
                <w:szCs w:val="20"/>
              </w:rPr>
              <w:t xml:space="preserve">225 Hs. </w:t>
            </w:r>
          </w:p>
        </w:tc>
        <w:tc>
          <w:tcPr>
            <w:tcW w:w="851" w:type="dxa"/>
            <w:tcBorders>
              <w:top w:val="single" w:sz="4" w:space="0" w:color="000000"/>
              <w:left w:val="single" w:sz="4" w:space="0" w:color="000000"/>
              <w:bottom w:val="single" w:sz="4" w:space="0" w:color="000000"/>
              <w:right w:val="single" w:sz="4" w:space="0" w:color="000000"/>
            </w:tcBorders>
          </w:tcPr>
          <w:p w14:paraId="0FD80CC9" w14:textId="77777777" w:rsidR="00B651C5" w:rsidRPr="00760392" w:rsidRDefault="00B651C5" w:rsidP="00B651C5">
            <w:pPr>
              <w:spacing w:after="0" w:line="240" w:lineRule="auto"/>
              <w:ind w:hanging="2"/>
              <w:jc w:val="center"/>
              <w:rPr>
                <w:rFonts w:ascii="Cambria" w:eastAsia="Arial" w:hAnsi="Cambria" w:cs="Arial"/>
                <w:sz w:val="20"/>
                <w:szCs w:val="20"/>
              </w:rPr>
            </w:pPr>
            <w:r w:rsidRPr="00760392">
              <w:rPr>
                <w:rFonts w:ascii="Cambria" w:eastAsia="Arial" w:hAnsi="Cambria" w:cs="Arial"/>
                <w:sz w:val="20"/>
                <w:szCs w:val="20"/>
              </w:rPr>
              <w:t>30</w:t>
            </w:r>
          </w:p>
        </w:tc>
        <w:tc>
          <w:tcPr>
            <w:tcW w:w="992" w:type="dxa"/>
            <w:tcBorders>
              <w:top w:val="single" w:sz="4" w:space="0" w:color="000000"/>
              <w:left w:val="single" w:sz="4" w:space="0" w:color="000000"/>
              <w:bottom w:val="single" w:sz="4" w:space="0" w:color="000000"/>
              <w:right w:val="single" w:sz="4" w:space="0" w:color="000000"/>
            </w:tcBorders>
          </w:tcPr>
          <w:p w14:paraId="6E6F3CF4" w14:textId="77777777" w:rsidR="00B651C5" w:rsidRPr="00760392" w:rsidRDefault="00B651C5" w:rsidP="00B651C5">
            <w:pPr>
              <w:spacing w:after="0" w:line="240" w:lineRule="auto"/>
              <w:ind w:hanging="2"/>
              <w:jc w:val="center"/>
              <w:rPr>
                <w:rFonts w:ascii="Cambria" w:eastAsia="Arial" w:hAnsi="Cambria" w:cs="Arial"/>
                <w:sz w:val="20"/>
                <w:szCs w:val="20"/>
              </w:rPr>
            </w:pPr>
            <w:r w:rsidRPr="00760392">
              <w:rPr>
                <w:rFonts w:ascii="Cambria" w:eastAsia="Arial" w:hAnsi="Cambria" w:cs="Arial"/>
                <w:sz w:val="20"/>
                <w:szCs w:val="20"/>
              </w:rPr>
              <w:t>25</w:t>
            </w:r>
          </w:p>
        </w:tc>
        <w:tc>
          <w:tcPr>
            <w:tcW w:w="1134" w:type="dxa"/>
            <w:tcBorders>
              <w:top w:val="single" w:sz="4" w:space="0" w:color="000000"/>
              <w:left w:val="single" w:sz="4" w:space="0" w:color="000000"/>
              <w:bottom w:val="single" w:sz="4" w:space="0" w:color="000000"/>
              <w:right w:val="single" w:sz="4" w:space="0" w:color="000000"/>
            </w:tcBorders>
          </w:tcPr>
          <w:p w14:paraId="3C8256D9" w14:textId="77777777" w:rsidR="00B651C5" w:rsidRPr="00760392" w:rsidRDefault="00B651C5" w:rsidP="00B651C5">
            <w:pPr>
              <w:spacing w:after="0" w:line="240" w:lineRule="auto"/>
              <w:ind w:hanging="2"/>
              <w:jc w:val="center"/>
              <w:rPr>
                <w:rFonts w:ascii="Cambria" w:eastAsia="Arial" w:hAnsi="Cambria" w:cs="Arial"/>
                <w:sz w:val="20"/>
                <w:szCs w:val="20"/>
              </w:rPr>
            </w:pPr>
            <w:r w:rsidRPr="00760392">
              <w:rPr>
                <w:rFonts w:ascii="Cambria" w:eastAsia="Arial" w:hAnsi="Cambria" w:cs="Arial"/>
                <w:sz w:val="20"/>
                <w:szCs w:val="20"/>
              </w:rPr>
              <w:t>85</w:t>
            </w:r>
          </w:p>
        </w:tc>
        <w:tc>
          <w:tcPr>
            <w:tcW w:w="1134" w:type="dxa"/>
            <w:tcBorders>
              <w:top w:val="single" w:sz="4" w:space="0" w:color="000000"/>
              <w:left w:val="single" w:sz="4" w:space="0" w:color="000000"/>
              <w:bottom w:val="single" w:sz="4" w:space="0" w:color="000000"/>
              <w:right w:val="single" w:sz="4" w:space="0" w:color="000000"/>
            </w:tcBorders>
          </w:tcPr>
          <w:p w14:paraId="6F4AA68F" w14:textId="77777777" w:rsidR="00B651C5" w:rsidRPr="00760392" w:rsidRDefault="00B651C5" w:rsidP="00B651C5">
            <w:pPr>
              <w:spacing w:after="0" w:line="240" w:lineRule="auto"/>
              <w:ind w:hanging="2"/>
              <w:jc w:val="center"/>
              <w:rPr>
                <w:rFonts w:ascii="Cambria" w:eastAsia="Arial" w:hAnsi="Cambria" w:cs="Arial"/>
                <w:sz w:val="20"/>
                <w:szCs w:val="20"/>
              </w:rPr>
            </w:pPr>
            <w:r w:rsidRPr="00760392">
              <w:rPr>
                <w:rFonts w:ascii="Cambria" w:eastAsia="Arial" w:hAnsi="Cambria" w:cs="Arial"/>
                <w:sz w:val="20"/>
                <w:szCs w:val="20"/>
              </w:rPr>
              <w:t>85</w:t>
            </w:r>
          </w:p>
        </w:tc>
      </w:tr>
      <w:tr w:rsidR="00B651C5" w:rsidRPr="00760392" w14:paraId="42E9835E" w14:textId="77777777" w:rsidTr="009D34E6">
        <w:tc>
          <w:tcPr>
            <w:tcW w:w="4644" w:type="dxa"/>
            <w:tcBorders>
              <w:top w:val="single" w:sz="4" w:space="0" w:color="000000"/>
              <w:left w:val="single" w:sz="4" w:space="0" w:color="000000"/>
              <w:bottom w:val="single" w:sz="4" w:space="0" w:color="000000"/>
              <w:right w:val="single" w:sz="4" w:space="0" w:color="000000"/>
            </w:tcBorders>
          </w:tcPr>
          <w:p w14:paraId="69B725A3" w14:textId="77777777" w:rsidR="00B651C5" w:rsidRPr="00760392" w:rsidRDefault="00B651C5" w:rsidP="00B651C5">
            <w:pPr>
              <w:spacing w:after="0" w:line="240" w:lineRule="auto"/>
              <w:ind w:hanging="2"/>
              <w:jc w:val="both"/>
              <w:rPr>
                <w:rFonts w:ascii="Cambria" w:eastAsia="Arial" w:hAnsi="Cambria" w:cs="Arial"/>
                <w:sz w:val="20"/>
                <w:szCs w:val="20"/>
                <w:u w:val="single"/>
              </w:rPr>
            </w:pPr>
          </w:p>
          <w:p w14:paraId="322BC578" w14:textId="77777777" w:rsidR="00B651C5" w:rsidRPr="00760392" w:rsidRDefault="00B651C5" w:rsidP="00B651C5">
            <w:pPr>
              <w:spacing w:after="0" w:line="240" w:lineRule="auto"/>
              <w:ind w:hanging="2"/>
              <w:jc w:val="both"/>
              <w:rPr>
                <w:rFonts w:ascii="Cambria" w:hAnsi="Cambria"/>
                <w:sz w:val="20"/>
                <w:szCs w:val="20"/>
              </w:rPr>
            </w:pPr>
            <w:r w:rsidRPr="00760392">
              <w:rPr>
                <w:rFonts w:ascii="Cambria" w:eastAsia="Arial" w:hAnsi="Cambria" w:cs="Arial"/>
                <w:b/>
                <w:sz w:val="20"/>
                <w:szCs w:val="20"/>
              </w:rPr>
              <w:t>TOTAL de Horas</w:t>
            </w:r>
          </w:p>
        </w:tc>
        <w:tc>
          <w:tcPr>
            <w:tcW w:w="1021" w:type="dxa"/>
            <w:tcBorders>
              <w:top w:val="single" w:sz="4" w:space="0" w:color="000000"/>
              <w:left w:val="single" w:sz="4" w:space="0" w:color="000000"/>
              <w:bottom w:val="single" w:sz="4" w:space="0" w:color="000000"/>
              <w:right w:val="single" w:sz="4" w:space="0" w:color="000000"/>
            </w:tcBorders>
          </w:tcPr>
          <w:p w14:paraId="54434B9C" w14:textId="77777777" w:rsidR="00B651C5" w:rsidRPr="00760392" w:rsidRDefault="00B651C5" w:rsidP="00B651C5">
            <w:pPr>
              <w:spacing w:after="0" w:line="240" w:lineRule="auto"/>
              <w:ind w:hanging="2"/>
              <w:jc w:val="center"/>
              <w:rPr>
                <w:rFonts w:ascii="Cambria" w:eastAsia="Arial" w:hAnsi="Cambria" w:cs="Arial"/>
                <w:sz w:val="20"/>
                <w:szCs w:val="20"/>
              </w:rPr>
            </w:pPr>
          </w:p>
          <w:p w14:paraId="34B8704C" w14:textId="77777777" w:rsidR="00B651C5" w:rsidRPr="00760392" w:rsidRDefault="00B651C5" w:rsidP="00B651C5">
            <w:pPr>
              <w:spacing w:after="0" w:line="240" w:lineRule="auto"/>
              <w:ind w:hanging="2"/>
              <w:jc w:val="center"/>
              <w:rPr>
                <w:rFonts w:ascii="Cambria" w:hAnsi="Cambria"/>
                <w:sz w:val="20"/>
                <w:szCs w:val="20"/>
              </w:rPr>
            </w:pPr>
            <w:r w:rsidRPr="00760392">
              <w:rPr>
                <w:rFonts w:ascii="Cambria" w:eastAsia="Arial" w:hAnsi="Cambria" w:cs="Arial"/>
                <w:b/>
                <w:sz w:val="20"/>
                <w:szCs w:val="20"/>
              </w:rPr>
              <w:t>900 Hs.</w:t>
            </w:r>
          </w:p>
        </w:tc>
        <w:tc>
          <w:tcPr>
            <w:tcW w:w="851" w:type="dxa"/>
            <w:tcBorders>
              <w:top w:val="single" w:sz="4" w:space="0" w:color="000000"/>
              <w:left w:val="single" w:sz="4" w:space="0" w:color="000000"/>
              <w:bottom w:val="single" w:sz="4" w:space="0" w:color="000000"/>
              <w:right w:val="single" w:sz="4" w:space="0" w:color="000000"/>
            </w:tcBorders>
          </w:tcPr>
          <w:p w14:paraId="22B8D82C" w14:textId="77777777" w:rsidR="00B651C5" w:rsidRPr="00760392" w:rsidRDefault="00B651C5" w:rsidP="00B651C5">
            <w:pPr>
              <w:spacing w:after="0" w:line="240" w:lineRule="auto"/>
              <w:ind w:hanging="2"/>
              <w:jc w:val="center"/>
              <w:rPr>
                <w:rFonts w:ascii="Cambria" w:eastAsia="Arial" w:hAnsi="Cambria" w:cs="Arial"/>
                <w:sz w:val="20"/>
                <w:szCs w:val="20"/>
                <w:u w:val="single"/>
              </w:rPr>
            </w:pPr>
          </w:p>
          <w:p w14:paraId="2849CB2E" w14:textId="77777777" w:rsidR="00B651C5" w:rsidRPr="00760392" w:rsidRDefault="00B651C5" w:rsidP="00B651C5">
            <w:pPr>
              <w:spacing w:after="0" w:line="240" w:lineRule="auto"/>
              <w:ind w:hanging="2"/>
              <w:jc w:val="center"/>
              <w:rPr>
                <w:rFonts w:ascii="Cambria" w:eastAsia="Arial" w:hAnsi="Cambria" w:cs="Arial"/>
                <w:sz w:val="20"/>
                <w:szCs w:val="20"/>
                <w:u w:val="single"/>
              </w:rPr>
            </w:pPr>
            <w:r w:rsidRPr="00760392">
              <w:rPr>
                <w:rFonts w:ascii="Cambria" w:eastAsia="Arial" w:hAnsi="Cambria" w:cs="Arial"/>
                <w:sz w:val="20"/>
                <w:szCs w:val="20"/>
                <w:u w:val="single"/>
              </w:rPr>
              <w:t>190</w:t>
            </w:r>
          </w:p>
        </w:tc>
        <w:tc>
          <w:tcPr>
            <w:tcW w:w="992" w:type="dxa"/>
            <w:tcBorders>
              <w:top w:val="single" w:sz="4" w:space="0" w:color="000000"/>
              <w:left w:val="single" w:sz="4" w:space="0" w:color="000000"/>
              <w:bottom w:val="single" w:sz="4" w:space="0" w:color="000000"/>
              <w:right w:val="single" w:sz="4" w:space="0" w:color="000000"/>
            </w:tcBorders>
          </w:tcPr>
          <w:p w14:paraId="32046A38" w14:textId="77777777" w:rsidR="00B651C5" w:rsidRPr="00760392" w:rsidRDefault="00B651C5" w:rsidP="00B651C5">
            <w:pPr>
              <w:spacing w:after="0" w:line="240" w:lineRule="auto"/>
              <w:ind w:hanging="2"/>
              <w:jc w:val="center"/>
              <w:rPr>
                <w:rFonts w:ascii="Cambria" w:eastAsia="Arial" w:hAnsi="Cambria" w:cs="Arial"/>
                <w:sz w:val="20"/>
                <w:szCs w:val="20"/>
                <w:u w:val="single"/>
              </w:rPr>
            </w:pPr>
          </w:p>
          <w:p w14:paraId="6E6BBD42" w14:textId="77777777" w:rsidR="00B651C5" w:rsidRPr="00760392" w:rsidRDefault="00B651C5" w:rsidP="00B651C5">
            <w:pPr>
              <w:spacing w:after="0" w:line="240" w:lineRule="auto"/>
              <w:ind w:hanging="2"/>
              <w:jc w:val="center"/>
              <w:rPr>
                <w:rFonts w:ascii="Cambria" w:eastAsia="Arial" w:hAnsi="Cambria" w:cs="Arial"/>
                <w:sz w:val="20"/>
                <w:szCs w:val="20"/>
                <w:u w:val="single"/>
              </w:rPr>
            </w:pPr>
            <w:r w:rsidRPr="00760392">
              <w:rPr>
                <w:rFonts w:ascii="Cambria" w:eastAsia="Arial" w:hAnsi="Cambria" w:cs="Arial"/>
                <w:sz w:val="20"/>
                <w:szCs w:val="20"/>
                <w:u w:val="single"/>
              </w:rPr>
              <w:t>135</w:t>
            </w:r>
          </w:p>
        </w:tc>
        <w:tc>
          <w:tcPr>
            <w:tcW w:w="1134" w:type="dxa"/>
            <w:tcBorders>
              <w:top w:val="single" w:sz="4" w:space="0" w:color="000000"/>
              <w:left w:val="single" w:sz="4" w:space="0" w:color="000000"/>
              <w:bottom w:val="single" w:sz="4" w:space="0" w:color="000000"/>
              <w:right w:val="single" w:sz="4" w:space="0" w:color="000000"/>
            </w:tcBorders>
          </w:tcPr>
          <w:p w14:paraId="364881CA" w14:textId="77777777" w:rsidR="00B651C5" w:rsidRPr="00760392" w:rsidRDefault="00B651C5" w:rsidP="00B651C5">
            <w:pPr>
              <w:spacing w:after="0" w:line="240" w:lineRule="auto"/>
              <w:ind w:hanging="2"/>
              <w:jc w:val="center"/>
              <w:rPr>
                <w:rFonts w:ascii="Cambria" w:eastAsia="Arial" w:hAnsi="Cambria" w:cs="Arial"/>
                <w:sz w:val="20"/>
                <w:szCs w:val="20"/>
                <w:u w:val="single"/>
              </w:rPr>
            </w:pPr>
          </w:p>
          <w:p w14:paraId="16A8031E" w14:textId="77777777" w:rsidR="00B651C5" w:rsidRPr="00760392" w:rsidRDefault="00B651C5" w:rsidP="00B651C5">
            <w:pPr>
              <w:spacing w:after="0" w:line="240" w:lineRule="auto"/>
              <w:ind w:hanging="2"/>
              <w:jc w:val="center"/>
              <w:rPr>
                <w:rFonts w:ascii="Cambria" w:eastAsia="Arial" w:hAnsi="Cambria" w:cs="Arial"/>
                <w:sz w:val="20"/>
                <w:szCs w:val="20"/>
                <w:u w:val="single"/>
              </w:rPr>
            </w:pPr>
            <w:r w:rsidRPr="00760392">
              <w:rPr>
                <w:rFonts w:ascii="Cambria" w:eastAsia="Arial" w:hAnsi="Cambria" w:cs="Arial"/>
                <w:sz w:val="20"/>
                <w:szCs w:val="20"/>
                <w:u w:val="single"/>
              </w:rPr>
              <w:t>220</w:t>
            </w:r>
          </w:p>
        </w:tc>
        <w:tc>
          <w:tcPr>
            <w:tcW w:w="1134" w:type="dxa"/>
            <w:tcBorders>
              <w:top w:val="single" w:sz="4" w:space="0" w:color="000000"/>
              <w:left w:val="single" w:sz="4" w:space="0" w:color="000000"/>
              <w:bottom w:val="single" w:sz="4" w:space="0" w:color="000000"/>
              <w:right w:val="single" w:sz="4" w:space="0" w:color="000000"/>
            </w:tcBorders>
          </w:tcPr>
          <w:p w14:paraId="468C5C7B" w14:textId="77777777" w:rsidR="00B651C5" w:rsidRPr="00760392" w:rsidRDefault="00B651C5" w:rsidP="00B651C5">
            <w:pPr>
              <w:spacing w:after="0" w:line="240" w:lineRule="auto"/>
              <w:ind w:hanging="2"/>
              <w:jc w:val="center"/>
              <w:rPr>
                <w:rFonts w:ascii="Cambria" w:eastAsia="Arial" w:hAnsi="Cambria" w:cs="Arial"/>
                <w:sz w:val="20"/>
                <w:szCs w:val="20"/>
                <w:u w:val="single"/>
              </w:rPr>
            </w:pPr>
          </w:p>
          <w:p w14:paraId="11C4B892" w14:textId="77777777" w:rsidR="00B651C5" w:rsidRPr="00760392" w:rsidRDefault="00B651C5" w:rsidP="00B651C5">
            <w:pPr>
              <w:spacing w:after="0" w:line="240" w:lineRule="auto"/>
              <w:ind w:hanging="2"/>
              <w:jc w:val="center"/>
              <w:rPr>
                <w:rFonts w:ascii="Cambria" w:eastAsia="Arial" w:hAnsi="Cambria" w:cs="Arial"/>
                <w:sz w:val="20"/>
                <w:szCs w:val="20"/>
                <w:u w:val="single"/>
              </w:rPr>
            </w:pPr>
            <w:r w:rsidRPr="00760392">
              <w:rPr>
                <w:rFonts w:ascii="Cambria" w:eastAsia="Arial" w:hAnsi="Cambria" w:cs="Arial"/>
                <w:sz w:val="20"/>
                <w:szCs w:val="20"/>
                <w:u w:val="single"/>
              </w:rPr>
              <w:t>355</w:t>
            </w:r>
          </w:p>
        </w:tc>
      </w:tr>
    </w:tbl>
    <w:p w14:paraId="13618E2F" w14:textId="77777777" w:rsidR="00B651C5" w:rsidRPr="00760392" w:rsidRDefault="00B651C5" w:rsidP="00B651C5">
      <w:pPr>
        <w:spacing w:line="360" w:lineRule="auto"/>
        <w:ind w:hanging="2"/>
        <w:jc w:val="both"/>
        <w:rPr>
          <w:rFonts w:ascii="Cambria" w:eastAsia="Arial" w:hAnsi="Cambria" w:cs="Arial"/>
          <w:highlight w:val="yellow"/>
        </w:rPr>
      </w:pPr>
    </w:p>
    <w:p w14:paraId="103B0806" w14:textId="77777777" w:rsidR="00B651C5" w:rsidRPr="00760392" w:rsidRDefault="00B651C5" w:rsidP="00B651C5">
      <w:pPr>
        <w:ind w:hanging="2"/>
        <w:jc w:val="both"/>
        <w:rPr>
          <w:rFonts w:ascii="Cambria" w:hAnsi="Cambria"/>
        </w:rPr>
      </w:pPr>
      <w:r w:rsidRPr="00760392">
        <w:rPr>
          <w:rFonts w:ascii="Cambria" w:eastAsia="Arial" w:hAnsi="Cambria" w:cs="Arial"/>
        </w:rPr>
        <w:t>El Trabajo de Tesis de Maestría deberá ser individual y exponer con claridad la tarea de investigación bibliográfica y estado del arte realizada y los aportes creativos (teóricos o de desarrollo) resultantes sobre el tema elegido.</w:t>
      </w:r>
    </w:p>
    <w:p w14:paraId="43AF9A02" w14:textId="77777777" w:rsidR="00B651C5" w:rsidRPr="00760392" w:rsidRDefault="00B651C5" w:rsidP="00B651C5">
      <w:pPr>
        <w:ind w:hanging="2"/>
        <w:jc w:val="both"/>
        <w:rPr>
          <w:rFonts w:ascii="Cambria" w:hAnsi="Cambria"/>
        </w:rPr>
      </w:pPr>
      <w:r w:rsidRPr="00760392">
        <w:rPr>
          <w:rFonts w:ascii="Cambria" w:eastAsia="Arial" w:hAnsi="Cambria" w:cs="Arial"/>
          <w:color w:val="333333"/>
          <w:highlight w:val="white"/>
        </w:rPr>
        <w:t xml:space="preserve">Debe reflejar un estudio detallado y actualizado del estado del conocimiento en el área específica de la Tesis y una investigación o desarrollo aplicado propio que constituya un aporte creativo a nivel nacional. </w:t>
      </w:r>
    </w:p>
    <w:p w14:paraId="42B411AC" w14:textId="77777777" w:rsidR="00B651C5" w:rsidRPr="00760392" w:rsidRDefault="00B651C5" w:rsidP="00B651C5">
      <w:pPr>
        <w:ind w:hanging="2"/>
        <w:jc w:val="both"/>
        <w:rPr>
          <w:rFonts w:ascii="Cambria" w:hAnsi="Cambria"/>
        </w:rPr>
      </w:pPr>
      <w:r w:rsidRPr="00760392">
        <w:rPr>
          <w:rFonts w:ascii="Cambria" w:eastAsia="Arial" w:hAnsi="Cambria" w:cs="Arial"/>
          <w:color w:val="333333"/>
          <w:highlight w:val="white"/>
        </w:rPr>
        <w:t>Puede ser complementado con presentaciones a Congresos o publicaciones reconocidas sobre el mismo tema, de las que el Tesista sea autor o coautor.</w:t>
      </w:r>
    </w:p>
    <w:p w14:paraId="333FD5C8" w14:textId="77777777" w:rsidR="00B651C5" w:rsidRPr="00616BFD" w:rsidRDefault="00B651C5" w:rsidP="00616BFD">
      <w:pPr>
        <w:pStyle w:val="Ttulo1"/>
        <w:jc w:val="left"/>
        <w:rPr>
          <w:rFonts w:ascii="Cambria" w:eastAsia="Arial" w:hAnsi="Cambria"/>
          <w:sz w:val="24"/>
        </w:rPr>
      </w:pPr>
      <w:bookmarkStart w:id="10" w:name="_Toc98412249"/>
      <w:r w:rsidRPr="00616BFD">
        <w:rPr>
          <w:rFonts w:ascii="Cambria" w:eastAsia="Arial" w:hAnsi="Cambria"/>
          <w:sz w:val="24"/>
        </w:rPr>
        <w:lastRenderedPageBreak/>
        <w:t>Artículo 7. Modalidad de evaluación de los cursos y seguimiento de alumnos</w:t>
      </w:r>
      <w:bookmarkEnd w:id="10"/>
    </w:p>
    <w:p w14:paraId="0754B8D9" w14:textId="77777777" w:rsidR="00616BFD" w:rsidRDefault="00616BFD" w:rsidP="00616BFD">
      <w:pPr>
        <w:spacing w:after="0" w:line="240" w:lineRule="auto"/>
        <w:jc w:val="both"/>
        <w:rPr>
          <w:rFonts w:ascii="Cambria" w:eastAsia="Arial" w:hAnsi="Cambria" w:cs="Arial"/>
          <w:lang w:eastAsia="es-419"/>
        </w:rPr>
      </w:pPr>
    </w:p>
    <w:p w14:paraId="32F92BC7" w14:textId="77777777" w:rsidR="00B651C5" w:rsidRPr="00760392" w:rsidRDefault="00B651C5" w:rsidP="00B651C5">
      <w:pPr>
        <w:jc w:val="both"/>
        <w:rPr>
          <w:rFonts w:ascii="Cambria" w:eastAsia="Arial" w:hAnsi="Cambria" w:cs="Arial"/>
          <w:lang w:eastAsia="es-419"/>
        </w:rPr>
      </w:pPr>
      <w:r w:rsidRPr="00760392">
        <w:rPr>
          <w:rFonts w:ascii="Cambria" w:eastAsia="Arial" w:hAnsi="Cambria" w:cs="Arial"/>
          <w:lang w:eastAsia="es-419"/>
        </w:rPr>
        <w:t xml:space="preserve">Todos los cursos involucrarán un proceso de evaluación formativa y sumativa. En algunos casos, se incluirá una evaluación diagnóstica para analizar los conocimientos previos de los alumnos. Para la evaluación final se utilizará una escala numérica, considerando un rango de 1 a 10, siendo 10 la máxima calificación alcanzable y 6 la mínima para aprobar. </w:t>
      </w:r>
    </w:p>
    <w:p w14:paraId="1C114E22" w14:textId="77777777" w:rsidR="00B651C5" w:rsidRPr="00760392" w:rsidRDefault="00B651C5" w:rsidP="00B651C5">
      <w:pPr>
        <w:jc w:val="both"/>
        <w:rPr>
          <w:rFonts w:ascii="Cambria" w:eastAsia="Arial" w:hAnsi="Cambria" w:cs="Arial"/>
          <w:lang w:eastAsia="es-419"/>
        </w:rPr>
      </w:pPr>
      <w:r w:rsidRPr="00760392">
        <w:rPr>
          <w:rFonts w:ascii="Cambria" w:eastAsia="Arial" w:hAnsi="Cambria" w:cs="Arial"/>
          <w:lang w:eastAsia="es-419"/>
        </w:rPr>
        <w:t xml:space="preserve">Cada docente responsable deberá plantear su modalidad de evaluación particular, pero deberá atender a los objetivos de la carrera, considerando plantear actividades donde el alumno realice un trabajo vinculante entre el marco teórico y la práctica, que incluya la toma de decisiones y tareas de investigación. Los docentes pueden solicitar a los alumnos que las producciones sean compartidas con el resto de los compañeros, de manera tal que también se convierta en una instancia de aprendizaje. Cada actividad que se proponga en el cronograma de una asignatura deberá indicar también, para los estudiantes, qué criterios de evaluación/seguimiento se considerarán. En todos los casos se dejará constancia escrita del resultado de la evaluación. </w:t>
      </w:r>
    </w:p>
    <w:p w14:paraId="5EEF23D9" w14:textId="77777777" w:rsidR="00B651C5" w:rsidRPr="00760392" w:rsidRDefault="00B651C5" w:rsidP="00B651C5">
      <w:pPr>
        <w:jc w:val="both"/>
        <w:rPr>
          <w:rFonts w:ascii="Cambria" w:eastAsia="Arial" w:hAnsi="Cambria" w:cs="Arial"/>
          <w:lang w:eastAsia="es-419"/>
        </w:rPr>
      </w:pPr>
      <w:r w:rsidRPr="00760392">
        <w:rPr>
          <w:rFonts w:ascii="Cambria" w:eastAsia="Arial" w:hAnsi="Cambria" w:cs="Arial"/>
          <w:lang w:eastAsia="es-419"/>
        </w:rPr>
        <w:t xml:space="preserve">Los docentes y tutores que guían y acompañan el dictado, deberán realizar el seguimiento de los alumnos, analizando las dificultades que se presentan en referencia a los temas abordados y a su propuesta metodológica. También, se podrá trabajar sobre las necesidades específicas de los alumnos en su ámbito laboral, de manera de proponer actividades significativas para el grupo destinatario. Se deberá realizar una planilla de seguimiento con la entrega y aprobación de actividades obligatorias. Al finalizar cada curso, se deberán realizar encuestas acerca de la metodología y desarrollo del proceso educativo, donde los alumnos puedan expresar su opinión. </w:t>
      </w:r>
    </w:p>
    <w:p w14:paraId="173F3033" w14:textId="77777777" w:rsidR="00B651C5" w:rsidRPr="00760392" w:rsidRDefault="00B651C5" w:rsidP="00B651C5">
      <w:pPr>
        <w:jc w:val="both"/>
        <w:rPr>
          <w:rFonts w:ascii="Cambria" w:eastAsia="Arial" w:hAnsi="Cambria" w:cs="Arial"/>
          <w:lang w:eastAsia="es-419"/>
        </w:rPr>
      </w:pPr>
      <w:r w:rsidRPr="00760392">
        <w:rPr>
          <w:rFonts w:ascii="Cambria" w:eastAsia="Arial" w:hAnsi="Cambria" w:cs="Arial"/>
          <w:lang w:eastAsia="es-419"/>
        </w:rPr>
        <w:t xml:space="preserve">Por otra parte, la Secretaría de Postgrado, junto con la coordinación del SIED, deberá cumplir un rol participativo en la orientación de los alumnos en referencia a cuestiones administrativas de la carrera, y de seguimiento general, relacionadas con el registro de notas, gestión de expediente de cada alumno, registro de participación de los encuentros, entre otros. Se cuenta con un sistema informático para el almacenamiento y seguimiento de la información. </w:t>
      </w:r>
    </w:p>
    <w:p w14:paraId="6E28CB5F" w14:textId="77777777" w:rsidR="00B651C5" w:rsidRPr="00760392" w:rsidRDefault="00B651C5" w:rsidP="00B651C5">
      <w:pPr>
        <w:jc w:val="both"/>
        <w:rPr>
          <w:rFonts w:ascii="Cambria" w:eastAsia="Arial" w:hAnsi="Cambria" w:cs="Arial"/>
          <w:lang w:eastAsia="es-419"/>
        </w:rPr>
      </w:pPr>
      <w:r w:rsidRPr="00760392">
        <w:rPr>
          <w:rFonts w:ascii="Cambria" w:eastAsia="Arial" w:hAnsi="Cambria" w:cs="Arial"/>
          <w:lang w:eastAsia="es-419"/>
        </w:rPr>
        <w:t>En cuanto al rol del Director de la Especialización en los procesos de seguimiento, éste deberá encargarse de supervisar todos estos procesos y se vinculará con la Coordinación del SIED para la mejora de la calidad de la carrera. Además, podrá realizar entrevistas informales (vía VC o presenciales) con los alumnos con el fin de analizar el funcionamiento de la carrera, en general. También, deberá proponer actividades adicionales a los alumnos para complementar su formación e información, así como orientarlos en la planificación de la propuesta de Trabajo Final.</w:t>
      </w:r>
    </w:p>
    <w:p w14:paraId="5279E49D" w14:textId="77777777" w:rsidR="00B651C5" w:rsidRPr="00616BFD" w:rsidRDefault="00B651C5" w:rsidP="00616BFD">
      <w:pPr>
        <w:pStyle w:val="Ttulo1"/>
        <w:jc w:val="left"/>
        <w:rPr>
          <w:rFonts w:ascii="Cambria" w:eastAsia="Arial" w:hAnsi="Cambria"/>
          <w:sz w:val="24"/>
        </w:rPr>
      </w:pPr>
      <w:bookmarkStart w:id="11" w:name="_Toc98412250"/>
      <w:r w:rsidRPr="00616BFD">
        <w:rPr>
          <w:rFonts w:ascii="Cambria" w:eastAsia="Arial" w:hAnsi="Cambria"/>
          <w:sz w:val="24"/>
        </w:rPr>
        <w:t>Artículo 8. Tareas experimentales a realizar en la carrera</w:t>
      </w:r>
      <w:bookmarkEnd w:id="11"/>
    </w:p>
    <w:p w14:paraId="307F7A7E" w14:textId="77777777" w:rsidR="00616BFD" w:rsidRDefault="00616BFD" w:rsidP="00616BFD">
      <w:pPr>
        <w:autoSpaceDE w:val="0"/>
        <w:spacing w:after="0" w:line="240" w:lineRule="auto"/>
        <w:jc w:val="both"/>
        <w:rPr>
          <w:rFonts w:ascii="Cambria" w:eastAsia="Arial" w:hAnsi="Cambria" w:cs="Arial"/>
        </w:rPr>
      </w:pPr>
    </w:p>
    <w:p w14:paraId="29444403" w14:textId="77777777" w:rsidR="00B651C5" w:rsidRPr="00760392" w:rsidRDefault="00B651C5" w:rsidP="00B651C5">
      <w:pPr>
        <w:autoSpaceDE w:val="0"/>
        <w:ind w:hanging="2"/>
        <w:jc w:val="both"/>
        <w:rPr>
          <w:rFonts w:ascii="Cambria" w:eastAsia="Arial" w:hAnsi="Cambria" w:cs="Arial"/>
        </w:rPr>
      </w:pPr>
      <w:r w:rsidRPr="00760392">
        <w:rPr>
          <w:rFonts w:ascii="Cambria" w:eastAsia="Arial" w:hAnsi="Cambria" w:cs="Arial"/>
        </w:rPr>
        <w:t>La Maestría en Gestión y Tecnología de Ciudades Inteligentes tiene un enfoque teórico-práctico en todos sus cursos, que incluye:</w:t>
      </w:r>
    </w:p>
    <w:p w14:paraId="6E1AFEA9" w14:textId="77777777" w:rsidR="00B651C5" w:rsidRPr="00D70DAE" w:rsidRDefault="00B651C5" w:rsidP="00DE3AD6">
      <w:pPr>
        <w:pStyle w:val="Prrafodelista"/>
        <w:numPr>
          <w:ilvl w:val="0"/>
          <w:numId w:val="12"/>
        </w:numPr>
        <w:rPr>
          <w:rFonts w:ascii="Cambria" w:eastAsia="Arial" w:hAnsi="Cambria" w:cs="Arial"/>
          <w:color w:val="000000"/>
        </w:rPr>
      </w:pPr>
      <w:r w:rsidRPr="00D70DAE">
        <w:rPr>
          <w:rFonts w:ascii="Cambria" w:eastAsia="Arial" w:hAnsi="Cambria" w:cs="Arial"/>
          <w:color w:val="000000"/>
        </w:rPr>
        <w:t>Tareas de investigación, desarrollo e implementación enfocadas al diseño de soluciones de gobierno digital interoperables en contextos urbanos, en el marco de objetivos específicos de  políticas públicas / prioridades establecidas por el país.</w:t>
      </w:r>
    </w:p>
    <w:p w14:paraId="1CA88CF0" w14:textId="77777777" w:rsidR="00B651C5" w:rsidRPr="00D70DAE" w:rsidRDefault="00B651C5" w:rsidP="00DE3AD6">
      <w:pPr>
        <w:pStyle w:val="Prrafodelista"/>
        <w:numPr>
          <w:ilvl w:val="0"/>
          <w:numId w:val="12"/>
        </w:numPr>
        <w:rPr>
          <w:rFonts w:ascii="Cambria" w:eastAsia="Arial" w:hAnsi="Cambria" w:cs="Arial"/>
          <w:color w:val="000000"/>
        </w:rPr>
      </w:pPr>
      <w:r w:rsidRPr="00D70DAE">
        <w:rPr>
          <w:rFonts w:ascii="Cambria" w:eastAsia="Arial" w:hAnsi="Cambria" w:cs="Arial"/>
          <w:color w:val="000000"/>
        </w:rPr>
        <w:t>Trabajos de investigación y análisis de herramientas informáticas para mejorar la construcción de políticas públicas a través de la participación ciudadana.</w:t>
      </w:r>
    </w:p>
    <w:p w14:paraId="09338A43" w14:textId="77777777" w:rsidR="00B651C5" w:rsidRPr="00D70DAE" w:rsidRDefault="00B651C5" w:rsidP="00DE3AD6">
      <w:pPr>
        <w:pStyle w:val="Prrafodelista"/>
        <w:numPr>
          <w:ilvl w:val="0"/>
          <w:numId w:val="12"/>
        </w:numPr>
        <w:rPr>
          <w:rFonts w:ascii="Cambria" w:eastAsia="Arial" w:hAnsi="Cambria" w:cs="Arial"/>
          <w:color w:val="000000"/>
        </w:rPr>
      </w:pPr>
      <w:r w:rsidRPr="00D70DAE">
        <w:rPr>
          <w:rFonts w:ascii="Cambria" w:eastAsia="Arial" w:hAnsi="Cambria" w:cs="Arial"/>
          <w:color w:val="000000"/>
        </w:rPr>
        <w:t>Actividades de investigación y desarrollo para el diseño de servicios públicos digitales.</w:t>
      </w:r>
    </w:p>
    <w:p w14:paraId="194BF33A" w14:textId="77777777" w:rsidR="00B651C5" w:rsidRPr="00D70DAE" w:rsidRDefault="00B651C5" w:rsidP="00DE3AD6">
      <w:pPr>
        <w:pStyle w:val="Prrafodelista"/>
        <w:numPr>
          <w:ilvl w:val="0"/>
          <w:numId w:val="12"/>
        </w:numPr>
        <w:rPr>
          <w:rFonts w:ascii="Cambria" w:eastAsia="Arial" w:hAnsi="Cambria" w:cs="Arial"/>
          <w:color w:val="000000"/>
        </w:rPr>
      </w:pPr>
      <w:r w:rsidRPr="00D70DAE">
        <w:rPr>
          <w:rFonts w:ascii="Cambria" w:eastAsia="Arial" w:hAnsi="Cambria" w:cs="Arial"/>
          <w:color w:val="000000"/>
        </w:rPr>
        <w:t>Estudio de casos destinados a identificar desafíos y soluciones para la innovación en los servicios públicos, considerando el proceso de transformación digital que se desarrolla en el mundo.</w:t>
      </w:r>
    </w:p>
    <w:p w14:paraId="11BEA51B" w14:textId="77777777" w:rsidR="00B651C5" w:rsidRPr="00D70DAE" w:rsidRDefault="00B651C5" w:rsidP="00DE3AD6">
      <w:pPr>
        <w:pStyle w:val="Prrafodelista"/>
        <w:numPr>
          <w:ilvl w:val="0"/>
          <w:numId w:val="12"/>
        </w:numPr>
        <w:rPr>
          <w:rFonts w:ascii="Cambria" w:eastAsia="Arial" w:hAnsi="Cambria" w:cs="Arial"/>
          <w:color w:val="000000"/>
        </w:rPr>
      </w:pPr>
      <w:r w:rsidRPr="00D70DAE">
        <w:rPr>
          <w:rFonts w:ascii="Cambria" w:eastAsia="Arial" w:hAnsi="Cambria" w:cs="Arial"/>
          <w:color w:val="000000"/>
        </w:rPr>
        <w:lastRenderedPageBreak/>
        <w:t>Estudio de casos, metodologías e instrumentos para potenciar la Educación Digital de los ciudadanos.</w:t>
      </w:r>
    </w:p>
    <w:p w14:paraId="34ED139C" w14:textId="694414F2" w:rsidR="00D511AB" w:rsidRPr="00D70DAE" w:rsidRDefault="00B651C5" w:rsidP="00DE3AD6">
      <w:pPr>
        <w:pStyle w:val="Prrafodelista"/>
        <w:numPr>
          <w:ilvl w:val="0"/>
          <w:numId w:val="12"/>
        </w:numPr>
        <w:rPr>
          <w:rFonts w:ascii="Cambria" w:eastAsia="Arial" w:hAnsi="Cambria" w:cs="Arial"/>
          <w:color w:val="000000"/>
        </w:rPr>
      </w:pPr>
      <w:r w:rsidRPr="00D70DAE">
        <w:rPr>
          <w:rFonts w:ascii="Cambria" w:eastAsia="Arial" w:hAnsi="Cambria" w:cs="Arial"/>
          <w:color w:val="000000"/>
        </w:rPr>
        <w:t>Posibilidad de realizar Pasantías, en los temas de la Maestría, en Unidades de Investigación de ambas Universidades.</w:t>
      </w:r>
    </w:p>
    <w:p w14:paraId="7DAD03E5" w14:textId="77777777" w:rsidR="00B651C5" w:rsidRPr="00760392" w:rsidRDefault="00B651C5" w:rsidP="00B651C5">
      <w:pPr>
        <w:spacing w:before="130"/>
        <w:jc w:val="both"/>
        <w:rPr>
          <w:rFonts w:ascii="Cambria" w:eastAsia="Arial" w:hAnsi="Cambria" w:cs="Arial"/>
          <w:color w:val="000000"/>
          <w:lang w:eastAsia="es-419"/>
        </w:rPr>
      </w:pPr>
      <w:r w:rsidRPr="00760392">
        <w:rPr>
          <w:rFonts w:ascii="Cambria" w:eastAsia="Arial" w:hAnsi="Cambria" w:cs="Arial"/>
          <w:color w:val="000000"/>
          <w:lang w:eastAsia="es-419"/>
        </w:rPr>
        <w:t>En todos los cursos se mediarán las actividades, principalmente, a través del Entorno Virtual de Enseñanza y Aprendizaje (EVEA) que se utiliza en el marco de la carrera. También se utilizará la herramienta de videoconferencia ofrecida por el SIED, que permite grabar las sesiones de trabajo para luego compartirlas. Además, se involucrará el uso de otras herramientas acorde al asesoramiento del equipo de soporte tecnológico del SIED y su disponibilidad. A través de estas herramientas se mediarán las actividades y su seguimiento, se realizarán consultas a los docentes y se accederá al material de estudio organizado y preparado para la mediación de la propuesta del curso. Además, se dispondrá de otros materiales específicos de la propuesta de la carrera (ejemplos, trabajos de otros compañeros, etc.). En los casos que se requiera, el alumno debe realizar actividades y/o lecturas complementarias que apoyarán su formación.</w:t>
      </w:r>
    </w:p>
    <w:p w14:paraId="0E89A645" w14:textId="77777777" w:rsidR="00B651C5" w:rsidRPr="00616BFD" w:rsidRDefault="00B651C5" w:rsidP="00616BFD">
      <w:pPr>
        <w:pStyle w:val="Ttulo1"/>
        <w:jc w:val="left"/>
        <w:rPr>
          <w:rFonts w:ascii="Cambria" w:eastAsia="Arial" w:hAnsi="Cambria"/>
          <w:sz w:val="24"/>
        </w:rPr>
      </w:pPr>
      <w:bookmarkStart w:id="12" w:name="_Toc98412251"/>
      <w:r w:rsidRPr="00616BFD">
        <w:rPr>
          <w:rFonts w:ascii="Cambria" w:eastAsia="Arial" w:hAnsi="Cambria"/>
          <w:sz w:val="24"/>
        </w:rPr>
        <w:t>Artículo 9. Alumnos. Inscripciones y Gestión administrativa</w:t>
      </w:r>
      <w:bookmarkEnd w:id="12"/>
    </w:p>
    <w:p w14:paraId="57ED51B3" w14:textId="77777777" w:rsidR="00616BFD" w:rsidRDefault="00616BFD" w:rsidP="00616BFD">
      <w:pPr>
        <w:spacing w:after="0" w:line="240" w:lineRule="auto"/>
        <w:jc w:val="both"/>
        <w:rPr>
          <w:rFonts w:ascii="Cambria" w:eastAsia="Arial" w:hAnsi="Cambria" w:cs="Arial"/>
        </w:rPr>
      </w:pPr>
    </w:p>
    <w:p w14:paraId="51BC4EF3" w14:textId="77777777" w:rsidR="00B651C5" w:rsidRPr="00760392" w:rsidRDefault="00B651C5" w:rsidP="00B651C5">
      <w:pPr>
        <w:ind w:hanging="2"/>
        <w:jc w:val="both"/>
        <w:rPr>
          <w:rFonts w:ascii="Cambria" w:hAnsi="Cambria"/>
        </w:rPr>
      </w:pPr>
      <w:r w:rsidRPr="00760392">
        <w:rPr>
          <w:rFonts w:ascii="Cambria" w:eastAsia="Arial" w:hAnsi="Cambria" w:cs="Arial"/>
        </w:rPr>
        <w:t>Las inscripciones a la carrera Maestría en Gestión y Tecnología de Ciudades Inteligentes podrán efectivizarse al menos en dos períodos anuales, de acuerdo a lo que establezcan las Unidades Académicas responsables de su dictado.</w:t>
      </w:r>
    </w:p>
    <w:p w14:paraId="402DAEB9" w14:textId="77777777" w:rsidR="00B651C5" w:rsidRPr="00760392" w:rsidRDefault="00B651C5" w:rsidP="00B651C5">
      <w:pPr>
        <w:jc w:val="both"/>
        <w:rPr>
          <w:rFonts w:ascii="Cambria" w:eastAsia="Arial" w:hAnsi="Cambria" w:cs="Arial"/>
        </w:rPr>
      </w:pPr>
      <w:r w:rsidRPr="00760392">
        <w:rPr>
          <w:rFonts w:ascii="Cambria" w:eastAsia="Arial" w:hAnsi="Cambria" w:cs="Arial"/>
        </w:rPr>
        <w:t xml:space="preserve">La inscripción de los egresados con título máximo de grado de Informática de la UNLP, UNS así como la de los egresados de carreras de Informática de título máximo de grado acreditado por CONEAU  será aceptada automáticamente. También podrán inscribirse en la Carrera egresados con título universitario de otras Unidades Académicas de Universidades Nacionales o privadas, o de Instituciones acreditadas del extranjero que sean considerados equivalentes a los otorgados por la UNLP y la UNS En todos los casos deberán presentar </w:t>
      </w:r>
      <w:proofErr w:type="spellStart"/>
      <w:r w:rsidRPr="00760392">
        <w:rPr>
          <w:rFonts w:ascii="Cambria" w:eastAsia="Arial" w:hAnsi="Cambria" w:cs="Arial"/>
        </w:rPr>
        <w:t>Curriculum</w:t>
      </w:r>
      <w:proofErr w:type="spellEnd"/>
      <w:r w:rsidRPr="00760392">
        <w:rPr>
          <w:rFonts w:ascii="Cambria" w:eastAsia="Arial" w:hAnsi="Cambria" w:cs="Arial"/>
        </w:rPr>
        <w:t xml:space="preserve"> Vitae del postulante, incluyendo copia del título, certificado analítico de estudios, planes de estudio y programas detallados para la obtención del título de grado. En estos casos la Dirección de la Carrera y el Comité Académico de la misma podrán fijar requerimientos (cursos / evaluaciones) previos a la aceptación de la inscripción. </w:t>
      </w:r>
    </w:p>
    <w:p w14:paraId="6C70745C" w14:textId="77777777" w:rsidR="00B651C5" w:rsidRDefault="00B651C5" w:rsidP="00B651C5">
      <w:pPr>
        <w:ind w:hanging="2"/>
        <w:jc w:val="both"/>
        <w:rPr>
          <w:rFonts w:ascii="Cambria" w:eastAsia="Arial" w:hAnsi="Cambria" w:cs="Arial"/>
        </w:rPr>
      </w:pPr>
      <w:r w:rsidRPr="00760392">
        <w:rPr>
          <w:rFonts w:ascii="Cambria" w:eastAsia="Arial" w:hAnsi="Cambria" w:cs="Arial"/>
        </w:rPr>
        <w:t>Los alumnos podrán inscribirse en la UNS y en la UNLP con las mismas condiciones administrativas. En el caso de alumnos que tengan relación de dependencia con cualquiera de las dos Universidades, se inscribirán en la sede correspondiente y no tendrán arancel para el desarrollo de sus estudios. En el caso de alumnos externos a ambas Universidades, tendrán un arancel fijado por acuerdo de ambas Unidades Académicas que dictan la carrera y serán distribuidos en forma equilibrada entre las mismas, de modo de administrar los fondos que ingresen de un modo equilibrado. Todos los costos del dictado de las asignaturas que correspondan a cada Unidad Académica serán asumidos por la misma (con cargos docentes propios y/o contratos), con designación del Consejo Directivo respectivo. Los costos que se generen por las defensas de Tesis también serán asumidos por la Unidad Académica en la que está inscripto el alumno.</w:t>
      </w:r>
    </w:p>
    <w:p w14:paraId="1CA6498B" w14:textId="77777777" w:rsidR="00B651C5" w:rsidRDefault="00B651C5" w:rsidP="00234C78">
      <w:pPr>
        <w:pStyle w:val="Ttulo1"/>
        <w:jc w:val="left"/>
        <w:rPr>
          <w:rFonts w:ascii="Cambria" w:eastAsia="Arial" w:hAnsi="Cambria"/>
          <w:sz w:val="24"/>
        </w:rPr>
      </w:pPr>
      <w:bookmarkStart w:id="13" w:name="_Toc98412252"/>
      <w:r w:rsidRPr="00234C78">
        <w:rPr>
          <w:rFonts w:ascii="Cambria" w:eastAsia="Arial" w:hAnsi="Cambria"/>
          <w:sz w:val="24"/>
        </w:rPr>
        <w:t>Artículo 10. Tesis de Maestría</w:t>
      </w:r>
      <w:bookmarkEnd w:id="13"/>
    </w:p>
    <w:p w14:paraId="47DC1DB6" w14:textId="77777777" w:rsidR="00234C78" w:rsidRPr="00234C78" w:rsidRDefault="00234C78" w:rsidP="00234C78">
      <w:pPr>
        <w:spacing w:after="0" w:line="240" w:lineRule="auto"/>
        <w:rPr>
          <w:lang w:val="es-ES_tradnl" w:eastAsia="es-ES"/>
        </w:rPr>
      </w:pPr>
    </w:p>
    <w:p w14:paraId="326025ED" w14:textId="77777777" w:rsidR="00B651C5" w:rsidRPr="00760392" w:rsidRDefault="00B651C5" w:rsidP="00DE3AD6">
      <w:pPr>
        <w:pStyle w:val="Prrafodelista"/>
        <w:numPr>
          <w:ilvl w:val="0"/>
          <w:numId w:val="1"/>
        </w:numPr>
        <w:spacing w:after="200" w:line="276" w:lineRule="auto"/>
        <w:ind w:left="357" w:hanging="357"/>
        <w:rPr>
          <w:rFonts w:ascii="Cambria" w:hAnsi="Cambria"/>
        </w:rPr>
      </w:pPr>
      <w:r w:rsidRPr="00760392">
        <w:rPr>
          <w:rFonts w:ascii="Cambria" w:eastAsia="Arial" w:hAnsi="Cambria" w:cs="Arial"/>
        </w:rPr>
        <w:t xml:space="preserve">El Trabajo de Tesis de Maestría en Gestión y Tecnología de Ciudades Inteligentes deberá ser individual y exponer con claridad la tarea de investigación bibliográfica y estado del arte realizada y los aportes creativos (teóricos o de desarrollo) resultantes. </w:t>
      </w:r>
    </w:p>
    <w:p w14:paraId="2D9BB311" w14:textId="2EFF95FF" w:rsidR="00B651C5" w:rsidRPr="00760392" w:rsidRDefault="00B651C5" w:rsidP="00DE3AD6">
      <w:pPr>
        <w:pStyle w:val="Prrafodelista"/>
        <w:numPr>
          <w:ilvl w:val="0"/>
          <w:numId w:val="1"/>
        </w:numPr>
        <w:spacing w:after="200" w:line="276" w:lineRule="auto"/>
        <w:ind w:left="357" w:hanging="357"/>
        <w:rPr>
          <w:rFonts w:ascii="Cambria" w:hAnsi="Cambria"/>
        </w:rPr>
      </w:pPr>
      <w:r w:rsidRPr="00760392">
        <w:rPr>
          <w:rFonts w:ascii="Cambria" w:eastAsia="Arial" w:hAnsi="Cambria" w:cs="Arial"/>
        </w:rPr>
        <w:t xml:space="preserve">Una vez aprobados los cursos regulares indicados en el Plan de Estudios, el alumno de la Maestría elevará una propuesta de tema y el plan de Tesis y el Director / Codirector que lo avalan (según el </w:t>
      </w:r>
      <w:r w:rsidRPr="00760392">
        <w:rPr>
          <w:rFonts w:ascii="Cambria" w:eastAsia="Arial" w:hAnsi="Cambria" w:cs="Arial"/>
        </w:rPr>
        <w:lastRenderedPageBreak/>
        <w:t>formato establecido en el Art. 16). Esta propuesta, acompañada por los antecedentes del Director y del Codirector (si corresponde), será considerada en primer lugar por el Director y Co</w:t>
      </w:r>
      <w:r w:rsidR="00D511AB">
        <w:rPr>
          <w:rFonts w:ascii="Cambria" w:eastAsia="Arial" w:hAnsi="Cambria" w:cs="Arial"/>
        </w:rPr>
        <w:t>-</w:t>
      </w:r>
      <w:r w:rsidRPr="00760392">
        <w:rPr>
          <w:rFonts w:ascii="Cambria" w:eastAsia="Arial" w:hAnsi="Cambria" w:cs="Arial"/>
        </w:rPr>
        <w:t>Director  de la Maestría. Si la propuesta se considera viable se elevará a los Consejos Directivos para su aprobación, vía la Comisión Académica de la Carrera y las instancias que cada Unidad Académica considere adecuadas.</w:t>
      </w:r>
    </w:p>
    <w:p w14:paraId="2BFE3114" w14:textId="3A2D4AD1" w:rsidR="0015645C" w:rsidRPr="009D34E6" w:rsidRDefault="00B651C5" w:rsidP="0015645C">
      <w:pPr>
        <w:pStyle w:val="Prrafodelista"/>
        <w:numPr>
          <w:ilvl w:val="0"/>
          <w:numId w:val="1"/>
        </w:numPr>
        <w:spacing w:after="200" w:line="276" w:lineRule="auto"/>
        <w:ind w:left="357" w:hanging="357"/>
        <w:rPr>
          <w:rFonts w:ascii="Cambria" w:hAnsi="Cambria"/>
        </w:rPr>
      </w:pPr>
      <w:r w:rsidRPr="00760392">
        <w:rPr>
          <w:rFonts w:ascii="Cambria" w:eastAsia="Arial" w:hAnsi="Cambria" w:cs="Arial"/>
        </w:rPr>
        <w:t>Director y Co</w:t>
      </w:r>
      <w:r w:rsidR="00D511AB">
        <w:rPr>
          <w:rFonts w:ascii="Cambria" w:eastAsia="Arial" w:hAnsi="Cambria" w:cs="Arial"/>
        </w:rPr>
        <w:t>-</w:t>
      </w:r>
      <w:r w:rsidRPr="00760392">
        <w:rPr>
          <w:rFonts w:ascii="Cambria" w:eastAsia="Arial" w:hAnsi="Cambria" w:cs="Arial"/>
        </w:rPr>
        <w:t xml:space="preserve">Director pueden  proponer al postulante la realización de modificaciones en la propuesta, o el rechazo definitivo de la misma. </w:t>
      </w:r>
    </w:p>
    <w:p w14:paraId="4111DB5F" w14:textId="7DC5F5FF" w:rsidR="00B651C5" w:rsidRPr="00234C78" w:rsidRDefault="00B651C5" w:rsidP="00234C78">
      <w:pPr>
        <w:pStyle w:val="Ttulo1"/>
        <w:jc w:val="left"/>
        <w:rPr>
          <w:rFonts w:ascii="Cambria" w:eastAsia="Arial" w:hAnsi="Cambria"/>
          <w:sz w:val="24"/>
        </w:rPr>
      </w:pPr>
      <w:bookmarkStart w:id="14" w:name="_Toc98412253"/>
      <w:r w:rsidRPr="00234C78">
        <w:rPr>
          <w:rFonts w:ascii="Cambria" w:eastAsia="Arial" w:hAnsi="Cambria"/>
          <w:sz w:val="24"/>
        </w:rPr>
        <w:t>Artículo 11. Dirección de las Tesis de Maestría</w:t>
      </w:r>
      <w:bookmarkEnd w:id="14"/>
    </w:p>
    <w:p w14:paraId="4FDCFF86" w14:textId="77777777" w:rsidR="00234C78" w:rsidRDefault="00234C78" w:rsidP="00234C78">
      <w:pPr>
        <w:pStyle w:val="Prrafodelista"/>
        <w:ind w:left="357"/>
        <w:rPr>
          <w:rFonts w:ascii="Cambria" w:eastAsia="Arial" w:hAnsi="Cambria" w:cs="Arial"/>
        </w:rPr>
      </w:pPr>
    </w:p>
    <w:p w14:paraId="65199012" w14:textId="77777777" w:rsidR="00B651C5" w:rsidRPr="00D511AB" w:rsidRDefault="00B651C5" w:rsidP="00DE3AD6">
      <w:pPr>
        <w:pStyle w:val="Prrafodelista"/>
        <w:numPr>
          <w:ilvl w:val="0"/>
          <w:numId w:val="6"/>
        </w:numPr>
        <w:spacing w:after="200" w:line="276" w:lineRule="auto"/>
        <w:rPr>
          <w:rFonts w:ascii="Cambria" w:eastAsia="Arial" w:hAnsi="Cambria" w:cs="Arial"/>
        </w:rPr>
      </w:pPr>
      <w:r w:rsidRPr="00D511AB">
        <w:rPr>
          <w:rFonts w:ascii="Cambria" w:eastAsia="Arial" w:hAnsi="Cambria" w:cs="Arial"/>
        </w:rPr>
        <w:t>La dirección de la Tesis de Maestría en Gestión y Tecnología de Ciudades Inteligentes podrá ser ejercida por un Director que podrá tener un Codirector o por dos Directores. Tanto Director/es como Codirector/es deben ser Profesores Universitarios del país o del exterior con méritos reconocidos en el área temática de la Tesis. Al menos uno de ellos deberá realizar tareas de Investigación y Desarrollo en el ámbito de alguna de la Unidades Académicas responsables del dictado de la Carrera.</w:t>
      </w:r>
    </w:p>
    <w:p w14:paraId="4411D891" w14:textId="56EC28F1" w:rsidR="00D511AB" w:rsidRPr="00234C78" w:rsidRDefault="00B651C5" w:rsidP="00DE3AD6">
      <w:pPr>
        <w:pStyle w:val="Prrafodelista"/>
        <w:numPr>
          <w:ilvl w:val="0"/>
          <w:numId w:val="6"/>
        </w:numPr>
        <w:spacing w:after="200" w:line="276" w:lineRule="auto"/>
        <w:ind w:left="357" w:hanging="357"/>
        <w:textDirection w:val="btLr"/>
        <w:rPr>
          <w:rFonts w:ascii="Cambria" w:eastAsia="Arial" w:hAnsi="Cambria" w:cs="Arial"/>
        </w:rPr>
      </w:pPr>
      <w:r w:rsidRPr="00D511AB">
        <w:rPr>
          <w:rFonts w:ascii="Cambria" w:eastAsia="Arial" w:hAnsi="Cambria" w:cs="Arial"/>
        </w:rPr>
        <w:t>En todos los casos Directores/Co</w:t>
      </w:r>
      <w:r w:rsidR="00D511AB">
        <w:rPr>
          <w:rFonts w:ascii="Cambria" w:eastAsia="Arial" w:hAnsi="Cambria" w:cs="Arial"/>
        </w:rPr>
        <w:t>d</w:t>
      </w:r>
      <w:r w:rsidRPr="00D511AB">
        <w:rPr>
          <w:rFonts w:ascii="Cambria" w:eastAsia="Arial" w:hAnsi="Cambria" w:cs="Arial"/>
        </w:rPr>
        <w:t>irectores deberán poseer una sólida versación en el tema de tesis propuesto y desempeñarse con independencia en la planificación y ejecución de actividades de investigación y desarrollo. Los antecedentes de Director/es / Codirector/es acompañarán la propuesta de Tesis de Maestría.</w:t>
      </w:r>
    </w:p>
    <w:p w14:paraId="699C9661" w14:textId="67A9B53A" w:rsidR="00B651C5" w:rsidRPr="00760392" w:rsidRDefault="00B651C5" w:rsidP="00B651C5">
      <w:pPr>
        <w:jc w:val="both"/>
        <w:textDirection w:val="btLr"/>
        <w:rPr>
          <w:rFonts w:ascii="Cambria" w:eastAsia="Arial" w:hAnsi="Cambria" w:cs="Arial"/>
          <w:color w:val="000000"/>
        </w:rPr>
      </w:pPr>
      <w:r w:rsidRPr="00760392">
        <w:rPr>
          <w:rFonts w:ascii="Cambria" w:eastAsia="Arial" w:hAnsi="Cambria" w:cs="Arial"/>
          <w:color w:val="000000"/>
        </w:rPr>
        <w:t xml:space="preserve">     En el caso de la UNLP, los requisitos mínimos (alternativos) p</w:t>
      </w:r>
      <w:r w:rsidR="00D511AB">
        <w:rPr>
          <w:rFonts w:ascii="Cambria" w:eastAsia="Arial" w:hAnsi="Cambria" w:cs="Arial"/>
          <w:color w:val="000000"/>
        </w:rPr>
        <w:t xml:space="preserve">ara ser Director de Tesis de  </w:t>
      </w:r>
      <w:r w:rsidRPr="00760392">
        <w:rPr>
          <w:rFonts w:ascii="Cambria" w:eastAsia="Arial" w:hAnsi="Cambria" w:cs="Arial"/>
          <w:color w:val="000000"/>
        </w:rPr>
        <w:t xml:space="preserve">Maestría son: </w:t>
      </w:r>
    </w:p>
    <w:p w14:paraId="766A222A" w14:textId="77777777" w:rsidR="00B651C5" w:rsidRPr="00234C78" w:rsidRDefault="00B651C5" w:rsidP="00DE3AD6">
      <w:pPr>
        <w:pStyle w:val="Prrafodelista"/>
        <w:numPr>
          <w:ilvl w:val="0"/>
          <w:numId w:val="7"/>
        </w:numPr>
        <w:spacing w:after="200" w:line="276" w:lineRule="auto"/>
        <w:textDirection w:val="btLr"/>
        <w:rPr>
          <w:rFonts w:ascii="Cambria" w:eastAsia="Arial" w:hAnsi="Cambria" w:cs="Arial"/>
        </w:rPr>
      </w:pPr>
      <w:r w:rsidRPr="00234C78">
        <w:rPr>
          <w:rFonts w:ascii="Cambria" w:eastAsia="Arial" w:hAnsi="Cambria" w:cs="Arial"/>
        </w:rPr>
        <w:t xml:space="preserve">Tener título de Postgrado acreditado de Magister o Doctor, ser Profesor Universitario con al menos 3 años de antigüedad y tener antecedentes en formación de recursos humanos en el tema de Tesis. En caso de estar categorizado como docente-investigador tener al menos categoría III. En caso de no estar categorizado, la Comisión Asesora de Investigaciones y Postgrado evaluará la equivalencia con la categoría III. </w:t>
      </w:r>
    </w:p>
    <w:p w14:paraId="60ADADA0" w14:textId="77777777" w:rsidR="00B651C5" w:rsidRPr="00234C78" w:rsidRDefault="00B651C5" w:rsidP="00DE3AD6">
      <w:pPr>
        <w:pStyle w:val="Prrafodelista"/>
        <w:numPr>
          <w:ilvl w:val="0"/>
          <w:numId w:val="7"/>
        </w:numPr>
        <w:spacing w:after="200" w:line="276" w:lineRule="auto"/>
        <w:textDirection w:val="btLr"/>
        <w:rPr>
          <w:rFonts w:ascii="Cambria" w:eastAsia="Arial" w:hAnsi="Cambria" w:cs="Arial"/>
        </w:rPr>
      </w:pPr>
      <w:r w:rsidRPr="00234C78">
        <w:rPr>
          <w:rFonts w:ascii="Cambria" w:eastAsia="Arial" w:hAnsi="Cambria" w:cs="Arial"/>
        </w:rPr>
        <w:t>Ser Profesor Titular o Asociado con al menos 5 años de antigüedad, estar categorizado como docente-investigador I, II o III y tener antecedentes en dirección/codirección de proyectos de investigación y desarrollo acreditados y en formación de recursos humanos en el tema de la Tesis.</w:t>
      </w:r>
    </w:p>
    <w:p w14:paraId="01EAC372" w14:textId="77777777" w:rsidR="00B651C5" w:rsidRPr="00234C78" w:rsidRDefault="00B651C5" w:rsidP="00DE3AD6">
      <w:pPr>
        <w:pStyle w:val="Prrafodelista"/>
        <w:numPr>
          <w:ilvl w:val="0"/>
          <w:numId w:val="7"/>
        </w:numPr>
        <w:spacing w:after="200" w:line="276" w:lineRule="auto"/>
        <w:textDirection w:val="btLr"/>
        <w:rPr>
          <w:rFonts w:ascii="Cambria" w:eastAsia="Arial" w:hAnsi="Cambria" w:cs="Arial"/>
        </w:rPr>
      </w:pPr>
      <w:r w:rsidRPr="00234C78">
        <w:rPr>
          <w:rFonts w:ascii="Cambria" w:eastAsia="Arial" w:hAnsi="Cambria" w:cs="Arial"/>
        </w:rPr>
        <w:t>Tener título de Postgrado acreditado de Magister o Doctor, pertenecer a la carrera del Investigador de CONICET o CIC, tener participación al menos en los últimos 5 años en proyectos acreditados de la Facultad de Informática de la UNLP y haber dictado cursos en el Postgrado de la Facultad al menos en los últimos 3 años.</w:t>
      </w:r>
    </w:p>
    <w:p w14:paraId="59FC07D4" w14:textId="3B18EBBA" w:rsidR="00234C78" w:rsidRPr="00D70DAE" w:rsidRDefault="00B651C5" w:rsidP="00DE3AD6">
      <w:pPr>
        <w:pStyle w:val="Prrafodelista"/>
        <w:numPr>
          <w:ilvl w:val="0"/>
          <w:numId w:val="7"/>
        </w:numPr>
        <w:spacing w:after="200" w:line="276" w:lineRule="auto"/>
        <w:textDirection w:val="btLr"/>
        <w:rPr>
          <w:rFonts w:ascii="Cambria" w:eastAsia="Arial" w:hAnsi="Cambria" w:cs="Arial"/>
        </w:rPr>
      </w:pPr>
      <w:r w:rsidRPr="00234C78">
        <w:rPr>
          <w:rFonts w:ascii="Cambria" w:eastAsia="Arial" w:hAnsi="Cambria" w:cs="Arial"/>
        </w:rPr>
        <w:t>Tener título de Postgrado de Doctor o Magister, ser Profesor ordinario de la Facultad de Informática de la UNLP al menos en los últimos 3 años, tener participación al menos en los últimos 5 años en proyectos acreditados de la Facultad de Informática de la UNLP y haber dictado cursos en el Postgrado de la Facultad al menos en los últimos 3 años.</w:t>
      </w:r>
    </w:p>
    <w:p w14:paraId="37E6A842" w14:textId="7AD1DD9D" w:rsidR="00B651C5" w:rsidRDefault="00B651C5" w:rsidP="00DE3AD6">
      <w:pPr>
        <w:pStyle w:val="Prrafodelista"/>
        <w:numPr>
          <w:ilvl w:val="0"/>
          <w:numId w:val="6"/>
        </w:numPr>
        <w:textDirection w:val="btLr"/>
        <w:rPr>
          <w:rFonts w:ascii="Cambria" w:eastAsia="Arial" w:hAnsi="Cambria" w:cs="Arial"/>
        </w:rPr>
      </w:pPr>
      <w:r w:rsidRPr="00AF5726">
        <w:rPr>
          <w:rFonts w:ascii="Cambria" w:eastAsia="Arial" w:hAnsi="Cambria" w:cs="Arial"/>
        </w:rPr>
        <w:t>En el caso de la UNLP, los requisitos mínimos (alternativos) para ser Codirector de Tesis de Maestría son:</w:t>
      </w:r>
    </w:p>
    <w:p w14:paraId="46C4D4DF" w14:textId="77777777" w:rsidR="00AF5726" w:rsidRPr="00AF5726" w:rsidRDefault="00AF5726" w:rsidP="00AF5726">
      <w:pPr>
        <w:pStyle w:val="Prrafodelista"/>
        <w:ind w:left="360"/>
        <w:textDirection w:val="btLr"/>
        <w:rPr>
          <w:rFonts w:ascii="Cambria" w:eastAsia="Arial" w:hAnsi="Cambria" w:cs="Arial"/>
        </w:rPr>
      </w:pPr>
    </w:p>
    <w:p w14:paraId="26D1C059" w14:textId="77777777" w:rsidR="00B651C5" w:rsidRPr="00234C78" w:rsidRDefault="00B651C5" w:rsidP="00DE3AD6">
      <w:pPr>
        <w:pStyle w:val="Prrafodelista"/>
        <w:numPr>
          <w:ilvl w:val="0"/>
          <w:numId w:val="8"/>
        </w:numPr>
        <w:spacing w:after="200" w:line="276" w:lineRule="auto"/>
        <w:textDirection w:val="btLr"/>
        <w:rPr>
          <w:rFonts w:ascii="Cambria" w:eastAsia="Arial" w:hAnsi="Cambria" w:cs="Arial"/>
        </w:rPr>
      </w:pPr>
      <w:r w:rsidRPr="00234C78">
        <w:rPr>
          <w:rFonts w:ascii="Cambria" w:eastAsia="Arial" w:hAnsi="Cambria" w:cs="Arial"/>
        </w:rPr>
        <w:t xml:space="preserve">Tener título de Postgrado acreditado de Magister o Doctor, ser Profesor Universitario con al menos 3 años de antigüedad y tener antecedentes en formación de recursos humanos en el tema de Tesis. En caso de estar categorizado como docente-investigador tener al menos categoría III. En caso de no estar categorizado, la Comisión Asesora de Investigaciones y Postgrado evaluará la </w:t>
      </w:r>
      <w:r w:rsidRPr="00234C78">
        <w:rPr>
          <w:rFonts w:ascii="Cambria" w:eastAsia="Arial" w:hAnsi="Cambria" w:cs="Arial"/>
        </w:rPr>
        <w:lastRenderedPageBreak/>
        <w:t xml:space="preserve">equivalencia con la categoría III. </w:t>
      </w:r>
    </w:p>
    <w:p w14:paraId="57CCDE0A" w14:textId="77777777" w:rsidR="00B651C5" w:rsidRPr="00234C78" w:rsidRDefault="00B651C5" w:rsidP="00DE3AD6">
      <w:pPr>
        <w:pStyle w:val="Prrafodelista"/>
        <w:numPr>
          <w:ilvl w:val="0"/>
          <w:numId w:val="8"/>
        </w:numPr>
        <w:spacing w:after="200" w:line="276" w:lineRule="auto"/>
        <w:textDirection w:val="btLr"/>
        <w:rPr>
          <w:rFonts w:ascii="Cambria" w:eastAsia="Arial" w:hAnsi="Cambria" w:cs="Arial"/>
        </w:rPr>
      </w:pPr>
      <w:r w:rsidRPr="00234C78">
        <w:rPr>
          <w:rFonts w:ascii="Cambria" w:eastAsia="Arial" w:hAnsi="Cambria" w:cs="Arial"/>
        </w:rPr>
        <w:t>Ser Profesor Titular o Asociado con al menos 5 años de antigüedad, estar categorizado como docente-investigador I, II o III y tener antecedentes en dirección/codirección de proyectos de investigación y desarrollo acreditados y en formación de recursos humanos en el tema de la Tesis.</w:t>
      </w:r>
    </w:p>
    <w:p w14:paraId="696EF8F3" w14:textId="77777777" w:rsidR="00B651C5" w:rsidRPr="00234C78" w:rsidRDefault="00B651C5" w:rsidP="00DE3AD6">
      <w:pPr>
        <w:pStyle w:val="Prrafodelista"/>
        <w:numPr>
          <w:ilvl w:val="0"/>
          <w:numId w:val="8"/>
        </w:numPr>
        <w:spacing w:after="200" w:line="276" w:lineRule="auto"/>
        <w:textDirection w:val="btLr"/>
        <w:rPr>
          <w:rFonts w:ascii="Cambria" w:eastAsia="Arial" w:hAnsi="Cambria" w:cs="Arial"/>
        </w:rPr>
      </w:pPr>
      <w:r w:rsidRPr="00234C78">
        <w:rPr>
          <w:rFonts w:ascii="Cambria" w:eastAsia="Arial" w:hAnsi="Cambria" w:cs="Arial"/>
        </w:rPr>
        <w:t>Tener título de Postgrado acreditado de Magister o Doctor, tener participación al menos en los últimos 3 años en proyectos acreditados de la Facultad de Informática de la UNLP y haber dictado cursos en el Postgrado de la Facultad al menos en los últimos 2 años.</w:t>
      </w:r>
    </w:p>
    <w:p w14:paraId="0EF07B65" w14:textId="26FBBED3" w:rsidR="00B651C5" w:rsidRDefault="00B651C5" w:rsidP="00DE3AD6">
      <w:pPr>
        <w:pStyle w:val="Prrafodelista"/>
        <w:numPr>
          <w:ilvl w:val="0"/>
          <w:numId w:val="8"/>
        </w:numPr>
        <w:spacing w:after="200" w:line="276" w:lineRule="auto"/>
        <w:textDirection w:val="btLr"/>
        <w:rPr>
          <w:rFonts w:ascii="Cambria" w:eastAsia="Arial" w:hAnsi="Cambria" w:cs="Arial"/>
        </w:rPr>
      </w:pPr>
      <w:r w:rsidRPr="00234C78">
        <w:rPr>
          <w:rFonts w:ascii="Cambria" w:eastAsia="Arial" w:hAnsi="Cambria" w:cs="Arial"/>
        </w:rPr>
        <w:t>Tener título de Postgrado acreditado de Magister o Doctor, ser Profesor ordinario de la Facultad de Informática de la UNLP al menos en los últimos 2 años, tener participación al menos en los últimos 4 años en proyectos acreditados de la Facultad de Informática de la UNLP y haber dictado cursos en el Postgrado de la Facultad al menos en los últimos 2 años.</w:t>
      </w:r>
    </w:p>
    <w:p w14:paraId="17556010" w14:textId="77777777" w:rsidR="00234C78" w:rsidRPr="00234C78" w:rsidRDefault="00234C78" w:rsidP="00234C78">
      <w:pPr>
        <w:spacing w:after="0" w:line="240" w:lineRule="auto"/>
        <w:textDirection w:val="btLr"/>
        <w:rPr>
          <w:rFonts w:ascii="Cambria" w:eastAsia="Arial" w:hAnsi="Cambria" w:cs="Arial"/>
        </w:rPr>
      </w:pPr>
    </w:p>
    <w:p w14:paraId="3ABA7F53" w14:textId="77777777" w:rsidR="00B651C5" w:rsidRPr="00AF5726" w:rsidRDefault="00B651C5" w:rsidP="00DE3AD6">
      <w:pPr>
        <w:pStyle w:val="Prrafodelista"/>
        <w:numPr>
          <w:ilvl w:val="0"/>
          <w:numId w:val="6"/>
        </w:numPr>
        <w:rPr>
          <w:rFonts w:ascii="Cambria" w:eastAsia="Arial" w:hAnsi="Cambria" w:cs="Arial"/>
        </w:rPr>
      </w:pPr>
      <w:r w:rsidRPr="00AF5726">
        <w:rPr>
          <w:rFonts w:ascii="Cambria" w:eastAsia="Arial" w:hAnsi="Cambria" w:cs="Arial"/>
        </w:rPr>
        <w:t xml:space="preserve">En el caso de la UNS, el Director deberá cumplir con los siguientes requisitos: </w:t>
      </w:r>
    </w:p>
    <w:p w14:paraId="1FB35E62" w14:textId="77777777" w:rsidR="00B651C5" w:rsidRPr="00760392" w:rsidRDefault="00B651C5" w:rsidP="00B651C5">
      <w:pPr>
        <w:pStyle w:val="Prrafodelista"/>
        <w:ind w:left="360"/>
        <w:rPr>
          <w:rFonts w:ascii="Cambria" w:eastAsia="Arial" w:hAnsi="Cambria" w:cs="Arial"/>
          <w:color w:val="000000"/>
          <w:sz w:val="20"/>
          <w:szCs w:val="20"/>
        </w:rPr>
      </w:pPr>
    </w:p>
    <w:p w14:paraId="3F38972A" w14:textId="77777777" w:rsidR="00B651C5" w:rsidRPr="00234C78" w:rsidRDefault="00B651C5" w:rsidP="00DE3AD6">
      <w:pPr>
        <w:pStyle w:val="Prrafodelista"/>
        <w:numPr>
          <w:ilvl w:val="0"/>
          <w:numId w:val="9"/>
        </w:numPr>
        <w:spacing w:after="200" w:line="276" w:lineRule="auto"/>
        <w:textDirection w:val="btLr"/>
        <w:rPr>
          <w:rFonts w:ascii="Cambria" w:eastAsia="Arial" w:hAnsi="Cambria" w:cs="Arial"/>
        </w:rPr>
      </w:pPr>
      <w:r w:rsidRPr="00234C78">
        <w:rPr>
          <w:rFonts w:ascii="Cambria" w:eastAsia="Arial" w:hAnsi="Cambria" w:cs="Arial"/>
        </w:rPr>
        <w:t>Poseer formación de posgrado igual o superior a la ofrecida por la carrera y acorde con los objetivos de esta. La ausencia de estudios de posgrado podrá reemplazarse por una formación equivalente demostrada por sus trayectorias como profesionales, docentes o investigadores.</w:t>
      </w:r>
    </w:p>
    <w:p w14:paraId="790BFD9F" w14:textId="77777777" w:rsidR="00B651C5" w:rsidRPr="00234C78" w:rsidRDefault="00B651C5" w:rsidP="00DE3AD6">
      <w:pPr>
        <w:pStyle w:val="Prrafodelista"/>
        <w:numPr>
          <w:ilvl w:val="0"/>
          <w:numId w:val="9"/>
        </w:numPr>
        <w:spacing w:after="200" w:line="276" w:lineRule="auto"/>
        <w:textDirection w:val="btLr"/>
        <w:rPr>
          <w:rFonts w:ascii="Cambria" w:eastAsia="Arial" w:hAnsi="Cambria" w:cs="Arial"/>
        </w:rPr>
      </w:pPr>
      <w:r w:rsidRPr="00234C78">
        <w:rPr>
          <w:rFonts w:ascii="Cambria" w:eastAsia="Arial" w:hAnsi="Cambria" w:cs="Arial"/>
        </w:rPr>
        <w:t xml:space="preserve">Ser o haber sido profesor ordinario de la UNS, manteniendo un vínculo académico con esta institución o pertenecer a organismos de promoción científica (CIC, CONICET o similares) con antecedentes académicos no inferiores al de Investigador Adjunto y formar o haber formado parte del cuerpo académico de la carrera. </w:t>
      </w:r>
    </w:p>
    <w:p w14:paraId="14E66F30" w14:textId="23D0ABA3" w:rsidR="00B651C5" w:rsidRPr="00234C78" w:rsidRDefault="00B651C5" w:rsidP="00DE3AD6">
      <w:pPr>
        <w:pStyle w:val="Prrafodelista"/>
        <w:numPr>
          <w:ilvl w:val="0"/>
          <w:numId w:val="9"/>
        </w:numPr>
        <w:spacing w:after="200" w:line="276" w:lineRule="auto"/>
        <w:textDirection w:val="btLr"/>
        <w:rPr>
          <w:rFonts w:ascii="Cambria" w:eastAsia="Arial" w:hAnsi="Cambria" w:cs="Arial"/>
        </w:rPr>
      </w:pPr>
      <w:r w:rsidRPr="00234C78">
        <w:rPr>
          <w:rFonts w:ascii="Cambria" w:eastAsia="Arial" w:hAnsi="Cambria" w:cs="Arial"/>
        </w:rPr>
        <w:t>No ser cónyuge, ascendiente, descendiente o pariente colateral de segundo grado del alumno.</w:t>
      </w:r>
    </w:p>
    <w:p w14:paraId="67444D44" w14:textId="77777777" w:rsidR="00B651C5" w:rsidRPr="00760392" w:rsidRDefault="00B651C5" w:rsidP="00B651C5">
      <w:pPr>
        <w:ind w:hanging="2"/>
        <w:jc w:val="both"/>
        <w:rPr>
          <w:rFonts w:ascii="Cambria" w:hAnsi="Cambria" w:cs="Arial"/>
          <w:i/>
          <w:iCs/>
        </w:rPr>
      </w:pPr>
      <w:r w:rsidRPr="00760392">
        <w:rPr>
          <w:rFonts w:ascii="Cambria" w:hAnsi="Cambria" w:cs="Arial"/>
          <w:i/>
          <w:iCs/>
        </w:rPr>
        <w:t>Los Directores/Codirectores deberán cumplir los requisitos de alguna de las dos Universidades.</w:t>
      </w:r>
    </w:p>
    <w:p w14:paraId="60046CF5" w14:textId="30E30C50" w:rsidR="00B651C5" w:rsidRDefault="00B651C5" w:rsidP="00DE3AD6">
      <w:pPr>
        <w:pStyle w:val="Prrafodelista"/>
        <w:numPr>
          <w:ilvl w:val="0"/>
          <w:numId w:val="6"/>
        </w:numPr>
        <w:spacing w:after="200" w:line="276" w:lineRule="auto"/>
        <w:textDirection w:val="btLr"/>
        <w:rPr>
          <w:rFonts w:ascii="Cambria" w:eastAsia="Arial" w:hAnsi="Cambria" w:cs="Arial"/>
        </w:rPr>
      </w:pPr>
      <w:r w:rsidRPr="00234C78">
        <w:rPr>
          <w:rFonts w:ascii="Cambria" w:eastAsia="Arial" w:hAnsi="Cambria" w:cs="Arial"/>
        </w:rPr>
        <w:t>En aquellos casos donde la naturaleza de la Tesis de Maestría propuesto requiera la dirección de profesores o profesionales de diferentes disciplinas, se aceptará la incorporación de un segundo director, que deberá reunir los mismos requisitos que un director. La dirección compartida deberá justificarse.</w:t>
      </w:r>
    </w:p>
    <w:p w14:paraId="49AA95E1" w14:textId="77777777" w:rsidR="005746EA" w:rsidRPr="00234C78" w:rsidRDefault="005746EA" w:rsidP="005746EA">
      <w:pPr>
        <w:pStyle w:val="Prrafodelista"/>
        <w:ind w:left="360"/>
        <w:textDirection w:val="btLr"/>
        <w:rPr>
          <w:rFonts w:ascii="Cambria" w:eastAsia="Arial" w:hAnsi="Cambria" w:cs="Arial"/>
        </w:rPr>
      </w:pPr>
    </w:p>
    <w:p w14:paraId="01F34B72" w14:textId="63F383D2" w:rsidR="005746EA" w:rsidRPr="005746EA" w:rsidRDefault="00B651C5" w:rsidP="00DE3AD6">
      <w:pPr>
        <w:pStyle w:val="Prrafodelista"/>
        <w:numPr>
          <w:ilvl w:val="0"/>
          <w:numId w:val="6"/>
        </w:numPr>
        <w:rPr>
          <w:rFonts w:ascii="Cambria" w:eastAsia="Arial" w:hAnsi="Cambria" w:cs="Arial"/>
        </w:rPr>
      </w:pPr>
      <w:r w:rsidRPr="00234C78">
        <w:rPr>
          <w:rFonts w:ascii="Cambria" w:eastAsia="Arial" w:hAnsi="Cambria" w:cs="Arial"/>
        </w:rPr>
        <w:t xml:space="preserve">Serán funciones del Director / Codirector de Tesis: </w:t>
      </w:r>
    </w:p>
    <w:p w14:paraId="485669A2" w14:textId="77777777" w:rsidR="005746EA" w:rsidRDefault="005746EA" w:rsidP="005746EA">
      <w:pPr>
        <w:pStyle w:val="Prrafodelista"/>
        <w:ind w:left="714"/>
        <w:textDirection w:val="btLr"/>
        <w:rPr>
          <w:rFonts w:ascii="Cambria" w:eastAsia="Arial" w:hAnsi="Cambria" w:cs="Arial"/>
        </w:rPr>
      </w:pPr>
    </w:p>
    <w:p w14:paraId="15780CFA" w14:textId="77777777" w:rsidR="00B651C5" w:rsidRPr="005746EA" w:rsidRDefault="00B651C5" w:rsidP="00DE3AD6">
      <w:pPr>
        <w:pStyle w:val="Prrafodelista"/>
        <w:numPr>
          <w:ilvl w:val="0"/>
          <w:numId w:val="14"/>
        </w:numPr>
        <w:spacing w:after="200" w:line="276" w:lineRule="auto"/>
        <w:textDirection w:val="btLr"/>
        <w:rPr>
          <w:rFonts w:ascii="Cambria" w:eastAsia="Arial" w:hAnsi="Cambria" w:cs="Arial"/>
        </w:rPr>
      </w:pPr>
      <w:r w:rsidRPr="005746EA">
        <w:rPr>
          <w:rFonts w:ascii="Cambria" w:eastAsia="Arial" w:hAnsi="Cambria" w:cs="Arial"/>
        </w:rPr>
        <w:t>Juntamente con el alumno, definir el tema de tesis y elaborar el respectivo plan de trabajo.</w:t>
      </w:r>
    </w:p>
    <w:p w14:paraId="39968A1E" w14:textId="77777777" w:rsidR="00B651C5" w:rsidRPr="00234C78" w:rsidRDefault="00B651C5" w:rsidP="00DE3AD6">
      <w:pPr>
        <w:pStyle w:val="Prrafodelista"/>
        <w:numPr>
          <w:ilvl w:val="0"/>
          <w:numId w:val="14"/>
        </w:numPr>
        <w:spacing w:after="200" w:line="276" w:lineRule="auto"/>
        <w:textDirection w:val="btLr"/>
        <w:rPr>
          <w:rFonts w:ascii="Cambria" w:eastAsia="Arial" w:hAnsi="Cambria" w:cs="Arial"/>
        </w:rPr>
      </w:pPr>
      <w:r w:rsidRPr="00234C78">
        <w:rPr>
          <w:rFonts w:ascii="Cambria" w:eastAsia="Arial" w:hAnsi="Cambria" w:cs="Arial"/>
        </w:rPr>
        <w:t xml:space="preserve">Refrendar, cuando corresponda, las eventuales modificaciones en los planes de tesis </w:t>
      </w:r>
    </w:p>
    <w:p w14:paraId="54E532F8" w14:textId="1B843BD1" w:rsidR="00B651C5" w:rsidRPr="00234C78" w:rsidRDefault="00B651C5" w:rsidP="00DE3AD6">
      <w:pPr>
        <w:pStyle w:val="Prrafodelista"/>
        <w:numPr>
          <w:ilvl w:val="0"/>
          <w:numId w:val="14"/>
        </w:numPr>
        <w:spacing w:after="200" w:line="276" w:lineRule="auto"/>
        <w:textDirection w:val="btLr"/>
        <w:rPr>
          <w:rFonts w:ascii="Cambria" w:eastAsia="Arial" w:hAnsi="Cambria" w:cs="Arial"/>
        </w:rPr>
      </w:pPr>
      <w:r w:rsidRPr="00234C78">
        <w:rPr>
          <w:rFonts w:ascii="Cambria" w:eastAsia="Arial" w:hAnsi="Cambria" w:cs="Arial"/>
        </w:rPr>
        <w:t xml:space="preserve">Asesorar, dirigir y evaluar el desarrollo de las actividades del tesista. </w:t>
      </w:r>
    </w:p>
    <w:p w14:paraId="5E0715FB" w14:textId="2AFC195D" w:rsidR="00234C78" w:rsidRDefault="00B651C5" w:rsidP="00DE3AD6">
      <w:pPr>
        <w:pStyle w:val="Prrafodelista"/>
        <w:numPr>
          <w:ilvl w:val="0"/>
          <w:numId w:val="6"/>
        </w:numPr>
        <w:spacing w:after="200" w:line="276" w:lineRule="auto"/>
        <w:rPr>
          <w:rFonts w:ascii="Cambria" w:eastAsia="Arial" w:hAnsi="Cambria" w:cs="Arial"/>
        </w:rPr>
      </w:pPr>
      <w:r w:rsidRPr="00234C78">
        <w:rPr>
          <w:rFonts w:ascii="Cambria" w:eastAsia="Arial" w:hAnsi="Cambria" w:cs="Arial"/>
        </w:rPr>
        <w:t xml:space="preserve">Tanto Director/es como Codirector podrán renunciar a la dirección de la Tesis de Maestría, mediante una nota fundada dirigida al Director de la Maestría, quien resolverá cómo prosigue el trabajo de Tesis el alumno. También el alumno puede solicitar al Director de la Maestría algún cambio en la dirección de su Tesis de Maestría, lo que obligará a presentar nuevamente la propuesta de Tesis. </w:t>
      </w:r>
    </w:p>
    <w:p w14:paraId="2465CBF8" w14:textId="77777777" w:rsidR="0015645C" w:rsidRPr="0015645C" w:rsidRDefault="0015645C" w:rsidP="0015645C">
      <w:pPr>
        <w:pStyle w:val="Prrafodelista"/>
        <w:spacing w:after="200" w:line="276" w:lineRule="auto"/>
        <w:ind w:left="360"/>
        <w:rPr>
          <w:rFonts w:ascii="Cambria" w:eastAsia="Arial" w:hAnsi="Cambria" w:cs="Arial"/>
        </w:rPr>
      </w:pPr>
    </w:p>
    <w:p w14:paraId="7347ED49" w14:textId="77777777" w:rsidR="00B651C5" w:rsidRPr="00234C78" w:rsidRDefault="00B651C5" w:rsidP="00234C78">
      <w:pPr>
        <w:pStyle w:val="Ttulo1"/>
        <w:jc w:val="left"/>
        <w:rPr>
          <w:rFonts w:ascii="Cambria" w:eastAsia="Arial" w:hAnsi="Cambria"/>
          <w:sz w:val="24"/>
        </w:rPr>
      </w:pPr>
      <w:bookmarkStart w:id="15" w:name="_Toc98412254"/>
      <w:r w:rsidRPr="00234C78">
        <w:rPr>
          <w:rFonts w:ascii="Cambria" w:eastAsia="Arial" w:hAnsi="Cambria"/>
          <w:sz w:val="24"/>
        </w:rPr>
        <w:lastRenderedPageBreak/>
        <w:t>Artículo 12- Presentación de la Tesis de Maestría</w:t>
      </w:r>
      <w:bookmarkEnd w:id="15"/>
    </w:p>
    <w:p w14:paraId="4C4C499E" w14:textId="77777777" w:rsidR="00234C78" w:rsidRDefault="00234C78" w:rsidP="00B651C5">
      <w:pPr>
        <w:autoSpaceDE w:val="0"/>
        <w:autoSpaceDN w:val="0"/>
        <w:adjustRightInd w:val="0"/>
        <w:contextualSpacing/>
        <w:jc w:val="both"/>
        <w:rPr>
          <w:rFonts w:ascii="Cambria" w:hAnsi="Cambria" w:cs="Arial"/>
          <w:color w:val="000000"/>
          <w:lang w:eastAsia="es-AR"/>
        </w:rPr>
      </w:pPr>
    </w:p>
    <w:p w14:paraId="6C8BC263" w14:textId="77777777" w:rsidR="00B651C5" w:rsidRDefault="00B651C5" w:rsidP="00B651C5">
      <w:pPr>
        <w:autoSpaceDE w:val="0"/>
        <w:autoSpaceDN w:val="0"/>
        <w:adjustRightInd w:val="0"/>
        <w:contextualSpacing/>
        <w:jc w:val="both"/>
        <w:rPr>
          <w:rFonts w:ascii="Cambria" w:hAnsi="Cambria" w:cs="Arial"/>
          <w:color w:val="000000"/>
          <w:lang w:eastAsia="es-AR"/>
        </w:rPr>
      </w:pPr>
      <w:r w:rsidRPr="00760392">
        <w:rPr>
          <w:rFonts w:ascii="Cambria" w:hAnsi="Cambria" w:cs="Arial"/>
          <w:color w:val="000000"/>
          <w:lang w:eastAsia="es-AR"/>
        </w:rPr>
        <w:t xml:space="preserve">Una vez completados los cursos y el trabajo de Tesis, el alumno con el aval de su Director elevará </w:t>
      </w:r>
      <w:r w:rsidRPr="00760392">
        <w:rPr>
          <w:rFonts w:ascii="Cambria" w:hAnsi="Cambria" w:cs="Arial"/>
        </w:rPr>
        <w:t xml:space="preserve">un resumen de la tesis en castellano e inglés, </w:t>
      </w:r>
      <w:r w:rsidRPr="00760392">
        <w:rPr>
          <w:rFonts w:ascii="Cambria" w:hAnsi="Cambria" w:cs="Arial"/>
          <w:color w:val="000000"/>
          <w:lang w:eastAsia="es-AR"/>
        </w:rPr>
        <w:t xml:space="preserve">cinco (5) ejemplares impresos de la Tesis (según el formato establecido en el Art. 15), cinco (5) copias de la Tesis en soporte digital, y solicitará la constitución del Jurado que evaluará la misma. </w:t>
      </w:r>
    </w:p>
    <w:p w14:paraId="1AA778DD" w14:textId="77777777" w:rsidR="00D511AB" w:rsidRPr="00760392" w:rsidRDefault="00D511AB" w:rsidP="00B651C5">
      <w:pPr>
        <w:autoSpaceDE w:val="0"/>
        <w:autoSpaceDN w:val="0"/>
        <w:adjustRightInd w:val="0"/>
        <w:contextualSpacing/>
        <w:jc w:val="both"/>
        <w:rPr>
          <w:rFonts w:ascii="Cambria" w:hAnsi="Cambria" w:cs="Arial"/>
          <w:color w:val="000000"/>
          <w:lang w:eastAsia="es-AR"/>
        </w:rPr>
      </w:pPr>
    </w:p>
    <w:p w14:paraId="48AD52A4" w14:textId="77777777" w:rsidR="00B651C5" w:rsidRPr="00760392" w:rsidRDefault="00B651C5" w:rsidP="00B651C5">
      <w:pPr>
        <w:autoSpaceDE w:val="0"/>
        <w:autoSpaceDN w:val="0"/>
        <w:adjustRightInd w:val="0"/>
        <w:contextualSpacing/>
        <w:jc w:val="both"/>
        <w:rPr>
          <w:rFonts w:ascii="Cambria" w:hAnsi="Cambria" w:cs="Arial"/>
          <w:color w:val="000000"/>
          <w:lang w:eastAsia="es-AR"/>
        </w:rPr>
      </w:pPr>
      <w:r w:rsidRPr="00760392">
        <w:rPr>
          <w:rFonts w:ascii="Cambria" w:hAnsi="Cambria" w:cs="Arial"/>
          <w:color w:val="000000"/>
          <w:lang w:eastAsia="es-AR"/>
        </w:rPr>
        <w:t xml:space="preserve">La tesis podrá ser presentada a partir de cumplidos seis meses de la aprobación del plan propuesto. </w:t>
      </w:r>
    </w:p>
    <w:p w14:paraId="3C482F07" w14:textId="77777777" w:rsidR="00B651C5" w:rsidRDefault="00B651C5" w:rsidP="00B651C5">
      <w:pPr>
        <w:autoSpaceDE w:val="0"/>
        <w:autoSpaceDN w:val="0"/>
        <w:adjustRightInd w:val="0"/>
        <w:contextualSpacing/>
        <w:jc w:val="both"/>
        <w:rPr>
          <w:rFonts w:ascii="Cambria" w:hAnsi="Cambria" w:cs="Arial"/>
          <w:color w:val="000000"/>
          <w:lang w:eastAsia="es-AR"/>
        </w:rPr>
      </w:pPr>
      <w:r w:rsidRPr="00760392">
        <w:rPr>
          <w:rFonts w:ascii="Cambria" w:hAnsi="Cambria" w:cs="Arial"/>
          <w:color w:val="000000"/>
          <w:lang w:eastAsia="es-AR"/>
        </w:rPr>
        <w:t xml:space="preserve">Tanto la escritura del trabajo de Tesis como su defensa podrán ser realizados en lengua española o portuguesa. </w:t>
      </w:r>
    </w:p>
    <w:p w14:paraId="25D475C0" w14:textId="77777777" w:rsidR="00D511AB" w:rsidRPr="00760392" w:rsidRDefault="00D511AB" w:rsidP="00B651C5">
      <w:pPr>
        <w:autoSpaceDE w:val="0"/>
        <w:autoSpaceDN w:val="0"/>
        <w:adjustRightInd w:val="0"/>
        <w:contextualSpacing/>
        <w:jc w:val="both"/>
        <w:rPr>
          <w:rFonts w:ascii="Cambria" w:hAnsi="Cambria" w:cs="Arial"/>
          <w:color w:val="000000"/>
          <w:lang w:eastAsia="es-AR"/>
        </w:rPr>
      </w:pPr>
    </w:p>
    <w:p w14:paraId="3840E407" w14:textId="77777777" w:rsidR="00B651C5" w:rsidRPr="00760392" w:rsidRDefault="00B651C5" w:rsidP="00B651C5">
      <w:pPr>
        <w:autoSpaceDE w:val="0"/>
        <w:autoSpaceDN w:val="0"/>
        <w:adjustRightInd w:val="0"/>
        <w:contextualSpacing/>
        <w:jc w:val="both"/>
        <w:rPr>
          <w:rFonts w:ascii="Cambria" w:hAnsi="Cambria" w:cs="Arial"/>
          <w:color w:val="000000"/>
          <w:lang w:eastAsia="es-AR"/>
        </w:rPr>
      </w:pPr>
      <w:r w:rsidRPr="00760392">
        <w:rPr>
          <w:rFonts w:ascii="Cambria" w:hAnsi="Cambria" w:cs="Arial"/>
          <w:color w:val="000000"/>
          <w:lang w:eastAsia="es-AR"/>
        </w:rPr>
        <w:t>El Maestrando, con el aval de su Director y con causas debidamente justificadas, podrá solicitar redactar su Tesis en otro idioma. La solicitud deberá presentarse al menos 6 meses antes de la elevación de la Tesis para su análisis y será tratada por la dirección de la Maestría como excepción. En caso de aprobarse la redacción de la Tesis en otro idioma, el Maestrando deberá entregar en castellano el Objetivo de la Tesis, el Detalle de su contenido, una Síntesis que incluya los Aportes y Resultados obtenidos y el análisis de las Conclusiones resultantes de la Tesis. Esta información se registrará como Anexo a la documentación en otro idioma.</w:t>
      </w:r>
    </w:p>
    <w:p w14:paraId="2C78BB22" w14:textId="77777777" w:rsidR="00B651C5" w:rsidRPr="00760392" w:rsidRDefault="00B651C5" w:rsidP="00B651C5">
      <w:pPr>
        <w:autoSpaceDE w:val="0"/>
        <w:autoSpaceDN w:val="0"/>
        <w:adjustRightInd w:val="0"/>
        <w:contextualSpacing/>
        <w:jc w:val="both"/>
        <w:rPr>
          <w:rFonts w:ascii="Cambria" w:hAnsi="Cambria" w:cs="Arial"/>
          <w:color w:val="000000"/>
          <w:lang w:eastAsia="es-AR"/>
        </w:rPr>
      </w:pPr>
    </w:p>
    <w:p w14:paraId="2EAFD1FB" w14:textId="77777777" w:rsidR="00B651C5" w:rsidRPr="00760392" w:rsidRDefault="00B651C5" w:rsidP="00B651C5">
      <w:pPr>
        <w:autoSpaceDE w:val="0"/>
        <w:autoSpaceDN w:val="0"/>
        <w:adjustRightInd w:val="0"/>
        <w:contextualSpacing/>
        <w:jc w:val="both"/>
        <w:rPr>
          <w:rFonts w:ascii="Cambria" w:hAnsi="Cambria" w:cs="Arial"/>
          <w:color w:val="000000"/>
          <w:lang w:eastAsia="es-AR"/>
        </w:rPr>
      </w:pPr>
      <w:r w:rsidRPr="00760392">
        <w:rPr>
          <w:rFonts w:ascii="Cambria" w:hAnsi="Cambria" w:cs="Arial"/>
          <w:color w:val="000000"/>
          <w:lang w:eastAsia="es-AR"/>
        </w:rPr>
        <w:t xml:space="preserve">A fin de apoyar la valoración de la Tesis de Maestría realizada, el alumno podrá acompañar las publicaciones que, referidas al tema de la misma, haya realizado durante su trabajo. </w:t>
      </w:r>
    </w:p>
    <w:p w14:paraId="44DDD790" w14:textId="77777777" w:rsidR="005746EA" w:rsidRDefault="005746EA" w:rsidP="00B651C5">
      <w:pPr>
        <w:autoSpaceDE w:val="0"/>
        <w:autoSpaceDN w:val="0"/>
        <w:adjustRightInd w:val="0"/>
        <w:contextualSpacing/>
        <w:jc w:val="both"/>
        <w:rPr>
          <w:rFonts w:ascii="Cambria" w:hAnsi="Cambria" w:cs="Arial"/>
          <w:color w:val="000000"/>
          <w:lang w:eastAsia="es-AR"/>
        </w:rPr>
      </w:pPr>
    </w:p>
    <w:p w14:paraId="2A1760BA" w14:textId="77777777" w:rsidR="00B651C5" w:rsidRPr="00760392" w:rsidRDefault="00B651C5" w:rsidP="00B651C5">
      <w:pPr>
        <w:autoSpaceDE w:val="0"/>
        <w:autoSpaceDN w:val="0"/>
        <w:adjustRightInd w:val="0"/>
        <w:contextualSpacing/>
        <w:jc w:val="both"/>
        <w:rPr>
          <w:rFonts w:ascii="Cambria" w:hAnsi="Cambria" w:cs="Arial"/>
          <w:color w:val="000000"/>
          <w:lang w:eastAsia="es-AR"/>
        </w:rPr>
      </w:pPr>
      <w:r w:rsidRPr="00760392">
        <w:rPr>
          <w:rFonts w:ascii="Cambria" w:hAnsi="Cambria" w:cs="Arial"/>
          <w:color w:val="000000"/>
          <w:lang w:eastAsia="es-AR"/>
        </w:rPr>
        <w:t>En caso de no tener producción científica/profesional asociada con el trabajo de Tesis, tanto la Comisión Asesora de Investigaciones y Postgrado como el Jurado podrán exigirla como prerrequisito para evaluar la Tesis.</w:t>
      </w:r>
    </w:p>
    <w:p w14:paraId="03B58A92" w14:textId="77777777" w:rsidR="00CE5914" w:rsidRPr="00760392" w:rsidRDefault="00CE5914" w:rsidP="00B651C5">
      <w:pPr>
        <w:ind w:hanging="2"/>
        <w:jc w:val="both"/>
        <w:rPr>
          <w:rFonts w:ascii="Cambria" w:eastAsia="Arial" w:hAnsi="Cambria" w:cs="Arial"/>
          <w:b/>
          <w:color w:val="C00000"/>
        </w:rPr>
      </w:pPr>
    </w:p>
    <w:p w14:paraId="76824EDF" w14:textId="55759A42" w:rsidR="00234C78" w:rsidRPr="008D3B1F" w:rsidRDefault="00B651C5" w:rsidP="008D3B1F">
      <w:pPr>
        <w:pStyle w:val="Ttulo1"/>
        <w:jc w:val="left"/>
        <w:rPr>
          <w:rFonts w:ascii="Cambria" w:eastAsia="Arial" w:hAnsi="Cambria"/>
          <w:sz w:val="24"/>
        </w:rPr>
      </w:pPr>
      <w:bookmarkStart w:id="16" w:name="_Toc98412255"/>
      <w:r w:rsidRPr="00234C78">
        <w:rPr>
          <w:rFonts w:ascii="Cambria" w:eastAsia="Arial" w:hAnsi="Cambria"/>
          <w:sz w:val="24"/>
        </w:rPr>
        <w:t>Artículo 13. Jurados de Tesis de Maestría y Evaluación de la Tesis</w:t>
      </w:r>
      <w:bookmarkEnd w:id="16"/>
    </w:p>
    <w:p w14:paraId="1BABCBB1" w14:textId="77777777" w:rsidR="008D3B1F" w:rsidRDefault="008D3B1F" w:rsidP="008D3B1F">
      <w:pPr>
        <w:pStyle w:val="Prrafodelista"/>
        <w:ind w:left="360"/>
        <w:rPr>
          <w:rFonts w:ascii="Cambria" w:eastAsia="Arial" w:hAnsi="Cambria" w:cs="Arial"/>
        </w:rPr>
      </w:pPr>
    </w:p>
    <w:p w14:paraId="12F876AE" w14:textId="2CBABF4C" w:rsidR="00B651C5" w:rsidRPr="005746EA" w:rsidRDefault="00B651C5" w:rsidP="00DE3AD6">
      <w:pPr>
        <w:pStyle w:val="Prrafodelista"/>
        <w:numPr>
          <w:ilvl w:val="0"/>
          <w:numId w:val="11"/>
        </w:numPr>
        <w:rPr>
          <w:rFonts w:ascii="Cambria" w:eastAsia="Arial" w:hAnsi="Cambria" w:cs="Arial"/>
        </w:rPr>
      </w:pPr>
      <w:r w:rsidRPr="00D70DAE">
        <w:rPr>
          <w:rFonts w:ascii="Cambria" w:eastAsia="Arial" w:hAnsi="Cambria" w:cs="Arial"/>
        </w:rPr>
        <w:t xml:space="preserve">La Comisión Académica de la Maestría propondrá a los Consejos Directivos la constitución de un Jurado encargado de evaluar la Tesis y la defensa oral y pública de la misma. Este Jurado estará integrado por tres (3) miembros titulares y un (1) miembro suplente que deberán ser Profesores Universitarios del país o del exterior de reconocido prestigio y conocimientos en el tema de la Tesis, siendo por lo menos 1 de ellos Profesor externo a la UNLP y también externo a la UN Sur. </w:t>
      </w:r>
      <w:r w:rsidR="005746EA">
        <w:rPr>
          <w:rFonts w:ascii="Cambria" w:eastAsia="Arial" w:hAnsi="Cambria" w:cs="Arial"/>
        </w:rPr>
        <w:t xml:space="preserve"> </w:t>
      </w:r>
      <w:r w:rsidRPr="005746EA">
        <w:rPr>
          <w:rFonts w:ascii="Cambria" w:eastAsia="Arial" w:hAnsi="Cambria" w:cs="Arial"/>
        </w:rPr>
        <w:t>El Director no participa del Jurado.</w:t>
      </w:r>
    </w:p>
    <w:p w14:paraId="7D612696" w14:textId="77777777" w:rsidR="00D70DAE" w:rsidRPr="00D70DAE" w:rsidRDefault="00D70DAE" w:rsidP="00D70DAE">
      <w:pPr>
        <w:pStyle w:val="Prrafodelista"/>
        <w:ind w:left="360"/>
        <w:rPr>
          <w:rFonts w:ascii="Cambria" w:hAnsi="Cambria"/>
        </w:rPr>
      </w:pPr>
    </w:p>
    <w:p w14:paraId="18078349" w14:textId="08A06458" w:rsidR="00B651C5" w:rsidRPr="00D70DAE" w:rsidRDefault="00B651C5" w:rsidP="00DE3AD6">
      <w:pPr>
        <w:pStyle w:val="Prrafodelista"/>
        <w:numPr>
          <w:ilvl w:val="0"/>
          <w:numId w:val="11"/>
        </w:numPr>
        <w:rPr>
          <w:rFonts w:ascii="Cambria" w:hAnsi="Cambria"/>
        </w:rPr>
      </w:pPr>
      <w:r w:rsidRPr="00D70DAE">
        <w:rPr>
          <w:rFonts w:ascii="Cambria" w:eastAsia="Arial" w:hAnsi="Cambria" w:cs="Arial"/>
        </w:rPr>
        <w:t>Los Consejos Directivos (previa intervención de las instancias que consideren en cada Unidad Académica) acordarán la designación del Jurado. Una vez designado el Jurado, podrá ser recurrido por el alumno, mediante presentación fundada ante el Consejo Directivo de la Unidad Académica donde esté inscripto dentro de los 3 días hábiles siguientes a la designación. Esta recusación será tratada y resuelta con el asesoramiento de la Comisión Académica de la Carrera, siendo la resolución del Consejo Directivo inapelable. Las causales de recusación serán las mismas que para los concursos de profesores or</w:t>
      </w:r>
      <w:r w:rsidR="005746EA">
        <w:rPr>
          <w:rFonts w:ascii="Cambria" w:eastAsia="Arial" w:hAnsi="Cambria" w:cs="Arial"/>
        </w:rPr>
        <w:t>dinarios de la UNLP y la UNS.</w:t>
      </w:r>
    </w:p>
    <w:p w14:paraId="13123EF5" w14:textId="77777777" w:rsidR="00D70DAE" w:rsidRPr="00D70DAE" w:rsidRDefault="00D70DAE" w:rsidP="00D70DAE">
      <w:pPr>
        <w:pStyle w:val="Prrafodelista"/>
        <w:ind w:left="360"/>
        <w:rPr>
          <w:rFonts w:ascii="Cambria" w:hAnsi="Cambria"/>
        </w:rPr>
      </w:pPr>
    </w:p>
    <w:p w14:paraId="3B459470" w14:textId="64ACB82E" w:rsidR="00D70DAE" w:rsidRPr="00D70DAE" w:rsidRDefault="00B651C5" w:rsidP="00DE3AD6">
      <w:pPr>
        <w:pStyle w:val="Prrafodelista"/>
        <w:numPr>
          <w:ilvl w:val="0"/>
          <w:numId w:val="11"/>
        </w:numPr>
        <w:rPr>
          <w:rFonts w:ascii="Cambria" w:hAnsi="Cambria"/>
        </w:rPr>
      </w:pPr>
      <w:r w:rsidRPr="00D70DAE">
        <w:rPr>
          <w:rFonts w:ascii="Cambria" w:eastAsia="Arial" w:hAnsi="Cambria" w:cs="Arial"/>
        </w:rPr>
        <w:t>Dentro de los 30 días de constituido el Jurado, éste deberá expedirse sobre la aceptación o rechazo del trabajo de Tesis y fijar fecha para la defensa pública del mismo. Cada uno de los Jurados deberá presentar una nota de evaluación que contenga su opinión sobre:</w:t>
      </w:r>
    </w:p>
    <w:p w14:paraId="5122A72F" w14:textId="77777777" w:rsidR="00D70DAE" w:rsidRPr="00D70DAE" w:rsidRDefault="00D70DAE" w:rsidP="00D70DAE">
      <w:pPr>
        <w:pStyle w:val="Prrafodelista"/>
        <w:ind w:left="720"/>
        <w:rPr>
          <w:rFonts w:ascii="Cambria" w:hAnsi="Cambria"/>
        </w:rPr>
      </w:pPr>
    </w:p>
    <w:p w14:paraId="44E9B72D" w14:textId="77777777" w:rsidR="00B651C5" w:rsidRPr="00234C78" w:rsidRDefault="00B651C5" w:rsidP="00DE3AD6">
      <w:pPr>
        <w:pStyle w:val="Prrafodelista"/>
        <w:numPr>
          <w:ilvl w:val="0"/>
          <w:numId w:val="10"/>
        </w:numPr>
        <w:rPr>
          <w:rFonts w:ascii="Cambria" w:hAnsi="Cambria"/>
        </w:rPr>
      </w:pPr>
      <w:r w:rsidRPr="00234C78">
        <w:rPr>
          <w:rFonts w:ascii="Cambria" w:eastAsia="Arial" w:hAnsi="Cambria" w:cs="Arial"/>
        </w:rPr>
        <w:t>Aporte de la Tesis presentada.</w:t>
      </w:r>
    </w:p>
    <w:p w14:paraId="55252000" w14:textId="77777777" w:rsidR="00B651C5" w:rsidRPr="00234C78" w:rsidRDefault="00B651C5" w:rsidP="00DE3AD6">
      <w:pPr>
        <w:pStyle w:val="Prrafodelista"/>
        <w:numPr>
          <w:ilvl w:val="0"/>
          <w:numId w:val="10"/>
        </w:numPr>
        <w:rPr>
          <w:rFonts w:ascii="Cambria" w:hAnsi="Cambria"/>
        </w:rPr>
      </w:pPr>
      <w:r w:rsidRPr="00234C78">
        <w:rPr>
          <w:rFonts w:ascii="Cambria" w:eastAsia="Arial" w:hAnsi="Cambria" w:cs="Arial"/>
        </w:rPr>
        <w:t>Profundidad de la investigación/desarrollo realizado.</w:t>
      </w:r>
    </w:p>
    <w:p w14:paraId="0C497400" w14:textId="77777777" w:rsidR="00B651C5" w:rsidRPr="00234C78" w:rsidRDefault="00B651C5" w:rsidP="00DE3AD6">
      <w:pPr>
        <w:pStyle w:val="Prrafodelista"/>
        <w:numPr>
          <w:ilvl w:val="0"/>
          <w:numId w:val="10"/>
        </w:numPr>
        <w:rPr>
          <w:rFonts w:ascii="Cambria" w:hAnsi="Cambria"/>
        </w:rPr>
      </w:pPr>
      <w:r w:rsidRPr="00234C78">
        <w:rPr>
          <w:rFonts w:ascii="Cambria" w:eastAsia="Arial" w:hAnsi="Cambria" w:cs="Arial"/>
        </w:rPr>
        <w:lastRenderedPageBreak/>
        <w:t>Metodología del trabajo adoptada y aplicada.</w:t>
      </w:r>
    </w:p>
    <w:p w14:paraId="78F3C8DD" w14:textId="77777777" w:rsidR="00B651C5" w:rsidRPr="00234C78" w:rsidRDefault="00B651C5" w:rsidP="00DE3AD6">
      <w:pPr>
        <w:pStyle w:val="Prrafodelista"/>
        <w:numPr>
          <w:ilvl w:val="0"/>
          <w:numId w:val="10"/>
        </w:numPr>
        <w:rPr>
          <w:rFonts w:ascii="Cambria" w:hAnsi="Cambria"/>
        </w:rPr>
      </w:pPr>
      <w:r w:rsidRPr="00234C78">
        <w:rPr>
          <w:rFonts w:ascii="Cambria" w:eastAsia="Arial" w:hAnsi="Cambria" w:cs="Arial"/>
        </w:rPr>
        <w:t>Calidad del trabajo experimental (si correspondiera).</w:t>
      </w:r>
    </w:p>
    <w:p w14:paraId="3B6DAE36" w14:textId="77777777" w:rsidR="00B651C5" w:rsidRPr="00234C78" w:rsidRDefault="00B651C5" w:rsidP="00DE3AD6">
      <w:pPr>
        <w:pStyle w:val="Prrafodelista"/>
        <w:numPr>
          <w:ilvl w:val="0"/>
          <w:numId w:val="10"/>
        </w:numPr>
        <w:rPr>
          <w:rFonts w:ascii="Cambria" w:hAnsi="Cambria"/>
        </w:rPr>
      </w:pPr>
      <w:r w:rsidRPr="00234C78">
        <w:rPr>
          <w:rFonts w:ascii="Cambria" w:eastAsia="Arial" w:hAnsi="Cambria" w:cs="Arial"/>
        </w:rPr>
        <w:t>Claridad y precisión de la redacción.</w:t>
      </w:r>
    </w:p>
    <w:p w14:paraId="79C1250E" w14:textId="77777777" w:rsidR="00B651C5" w:rsidRPr="00234C78" w:rsidRDefault="00B651C5" w:rsidP="00DE3AD6">
      <w:pPr>
        <w:pStyle w:val="Prrafodelista"/>
        <w:numPr>
          <w:ilvl w:val="0"/>
          <w:numId w:val="10"/>
        </w:numPr>
        <w:rPr>
          <w:rFonts w:ascii="Cambria" w:hAnsi="Cambria"/>
        </w:rPr>
      </w:pPr>
      <w:r w:rsidRPr="00234C78">
        <w:rPr>
          <w:rFonts w:ascii="Cambria" w:eastAsia="Arial" w:hAnsi="Cambria" w:cs="Arial"/>
        </w:rPr>
        <w:t xml:space="preserve">Fuentes de información y Bibliografía. </w:t>
      </w:r>
    </w:p>
    <w:p w14:paraId="01B78951" w14:textId="77777777" w:rsidR="00B651C5" w:rsidRPr="00234C78" w:rsidRDefault="00B651C5" w:rsidP="00DE3AD6">
      <w:pPr>
        <w:pStyle w:val="Prrafodelista"/>
        <w:numPr>
          <w:ilvl w:val="0"/>
          <w:numId w:val="10"/>
        </w:numPr>
        <w:rPr>
          <w:rFonts w:ascii="Cambria" w:hAnsi="Cambria"/>
        </w:rPr>
      </w:pPr>
      <w:r w:rsidRPr="00234C78">
        <w:rPr>
          <w:rFonts w:ascii="Cambria" w:eastAsia="Arial" w:hAnsi="Cambria" w:cs="Arial"/>
        </w:rPr>
        <w:t>Validez de las conclusiones alcanzadas.</w:t>
      </w:r>
    </w:p>
    <w:p w14:paraId="791BAC62" w14:textId="77777777" w:rsidR="00B651C5" w:rsidRPr="00234C78" w:rsidRDefault="00B651C5" w:rsidP="00DE3AD6">
      <w:pPr>
        <w:pStyle w:val="Prrafodelista"/>
        <w:numPr>
          <w:ilvl w:val="0"/>
          <w:numId w:val="10"/>
        </w:numPr>
        <w:rPr>
          <w:rFonts w:ascii="Cambria" w:hAnsi="Cambria"/>
        </w:rPr>
      </w:pPr>
      <w:r w:rsidRPr="00234C78">
        <w:rPr>
          <w:rFonts w:ascii="Cambria" w:eastAsia="Arial" w:hAnsi="Cambria" w:cs="Arial"/>
        </w:rPr>
        <w:t>Concluirá la nota con una evaluación final sintética en la que indicará su aceptación o no para la defensa oral de la Tesis.</w:t>
      </w:r>
    </w:p>
    <w:p w14:paraId="35B12224" w14:textId="77777777" w:rsidR="00B651C5" w:rsidRPr="00760392" w:rsidRDefault="00B651C5" w:rsidP="00B651C5">
      <w:pPr>
        <w:ind w:hanging="2"/>
        <w:jc w:val="both"/>
        <w:rPr>
          <w:rFonts w:ascii="Cambria" w:eastAsia="Arial" w:hAnsi="Cambria" w:cs="Arial"/>
          <w:sz w:val="16"/>
          <w:szCs w:val="16"/>
        </w:rPr>
      </w:pPr>
    </w:p>
    <w:p w14:paraId="0B217CB7" w14:textId="45BD3BE7" w:rsidR="00D70DAE" w:rsidRPr="00D70DAE" w:rsidRDefault="00B651C5" w:rsidP="00DE3AD6">
      <w:pPr>
        <w:pStyle w:val="Prrafodelista"/>
        <w:numPr>
          <w:ilvl w:val="0"/>
          <w:numId w:val="11"/>
        </w:numPr>
        <w:rPr>
          <w:rFonts w:ascii="Cambria" w:hAnsi="Cambria"/>
        </w:rPr>
      </w:pPr>
      <w:r w:rsidRPr="00D70DAE">
        <w:rPr>
          <w:rFonts w:ascii="Cambria" w:eastAsia="Arial" w:hAnsi="Cambria" w:cs="Arial"/>
        </w:rPr>
        <w:t>Para habilitar la defensa oral del Trabajo de Tesis se requerirá la opinión favorable de la mayoría de los miembros del Jurado.</w:t>
      </w:r>
    </w:p>
    <w:p w14:paraId="07AFEF4D" w14:textId="77777777" w:rsidR="00D70DAE" w:rsidRPr="00D70DAE" w:rsidRDefault="00D70DAE" w:rsidP="00D70DAE">
      <w:pPr>
        <w:pStyle w:val="Prrafodelista"/>
        <w:ind w:left="360"/>
        <w:rPr>
          <w:rFonts w:ascii="Cambria" w:hAnsi="Cambria"/>
        </w:rPr>
      </w:pPr>
    </w:p>
    <w:p w14:paraId="12E902CB" w14:textId="26BC1568" w:rsidR="00B651C5" w:rsidRPr="00D70DAE" w:rsidRDefault="00B651C5" w:rsidP="00DE3AD6">
      <w:pPr>
        <w:pStyle w:val="Prrafodelista"/>
        <w:numPr>
          <w:ilvl w:val="0"/>
          <w:numId w:val="11"/>
        </w:numPr>
        <w:rPr>
          <w:rFonts w:ascii="Cambria" w:hAnsi="Cambria"/>
        </w:rPr>
      </w:pPr>
      <w:r w:rsidRPr="00D70DAE">
        <w:rPr>
          <w:rFonts w:ascii="Cambria" w:eastAsia="Arial" w:hAnsi="Cambria" w:cs="Arial"/>
          <w:color w:val="000000"/>
        </w:rPr>
        <w:t xml:space="preserve">En caso de estar habilitada para su exposición, se sugiere un plazo máximo de otros 30 días, siendo atribución de la administración de Postgrado de la Unidad Académica correspondiente la coordinación de la exposición con el Jurado. </w:t>
      </w:r>
      <w:r w:rsidRPr="00D70DAE">
        <w:rPr>
          <w:rFonts w:ascii="Cambria" w:eastAsia="Arial" w:hAnsi="Cambria" w:cs="Arial"/>
        </w:rPr>
        <w:t xml:space="preserve">Estos plazos podrán prorrogarse, por pedido de alguno de los miembros del Jurado por un máximo de 30 días adicionales. </w:t>
      </w:r>
    </w:p>
    <w:p w14:paraId="037C2369" w14:textId="77777777" w:rsidR="00D70DAE" w:rsidRPr="00D70DAE" w:rsidRDefault="00D70DAE" w:rsidP="00D70DAE">
      <w:pPr>
        <w:pStyle w:val="Prrafodelista"/>
        <w:ind w:left="360"/>
        <w:rPr>
          <w:rFonts w:ascii="Cambria" w:hAnsi="Cambria"/>
        </w:rPr>
      </w:pPr>
    </w:p>
    <w:p w14:paraId="408F114E" w14:textId="18547A25" w:rsidR="00B651C5" w:rsidRPr="00D70DAE" w:rsidRDefault="00B651C5" w:rsidP="00DE3AD6">
      <w:pPr>
        <w:pStyle w:val="Prrafodelista"/>
        <w:numPr>
          <w:ilvl w:val="0"/>
          <w:numId w:val="11"/>
        </w:numPr>
        <w:rPr>
          <w:rFonts w:ascii="Cambria" w:hAnsi="Cambria"/>
        </w:rPr>
      </w:pPr>
      <w:r w:rsidRPr="00D70DAE">
        <w:rPr>
          <w:rFonts w:ascii="Cambria" w:eastAsia="Arial" w:hAnsi="Cambria" w:cs="Arial"/>
        </w:rPr>
        <w:t>En caso de no aceptación para exposición, la opinión escrita de los Jurados (y sus indicaciones/sugerencias para el Tesista si las hubiere) será comunicada formalmente al alumno, a su Director y al Director de la Maestría correspondiente. En este caso, transcurridos 120 días el alumno podrá presentar por segunda vez su Trabajo de Tesis (con las correcciones que correspondieran). Si es nuevamente rechazado, no podrá volver a presentarlo y esta medida será inapelable.</w:t>
      </w:r>
    </w:p>
    <w:p w14:paraId="4C671CBB" w14:textId="77777777" w:rsidR="00D70DAE" w:rsidRDefault="00D70DAE" w:rsidP="00D511AB">
      <w:pPr>
        <w:ind w:hanging="2"/>
        <w:jc w:val="both"/>
        <w:rPr>
          <w:rFonts w:ascii="Cambria" w:eastAsia="Arial" w:hAnsi="Cambria" w:cs="Arial"/>
          <w:b/>
          <w:color w:val="595959" w:themeColor="text1" w:themeTint="A6"/>
          <w:sz w:val="24"/>
        </w:rPr>
      </w:pPr>
    </w:p>
    <w:p w14:paraId="636072C2" w14:textId="28B2067D" w:rsidR="009D34E6" w:rsidRPr="008D3B1F" w:rsidRDefault="00B651C5" w:rsidP="008D3B1F">
      <w:pPr>
        <w:pStyle w:val="Ttulo1"/>
        <w:jc w:val="left"/>
        <w:rPr>
          <w:rFonts w:ascii="Cambria" w:eastAsia="Arial" w:hAnsi="Cambria"/>
          <w:sz w:val="24"/>
        </w:rPr>
      </w:pPr>
      <w:bookmarkStart w:id="17" w:name="_Toc98412256"/>
      <w:r w:rsidRPr="009D34E6">
        <w:rPr>
          <w:rFonts w:ascii="Cambria" w:eastAsia="Arial" w:hAnsi="Cambria"/>
          <w:sz w:val="24"/>
        </w:rPr>
        <w:t>Artículo 14.  Def</w:t>
      </w:r>
      <w:r w:rsidR="009D34E6">
        <w:rPr>
          <w:rFonts w:ascii="Cambria" w:eastAsia="Arial" w:hAnsi="Cambria"/>
          <w:sz w:val="24"/>
        </w:rPr>
        <w:t>ensa oral y pública de la Tesis</w:t>
      </w:r>
      <w:bookmarkEnd w:id="17"/>
    </w:p>
    <w:p w14:paraId="50AFC44C" w14:textId="77777777" w:rsidR="008D3B1F" w:rsidRPr="008D3B1F" w:rsidRDefault="008D3B1F" w:rsidP="008D3B1F">
      <w:pPr>
        <w:pStyle w:val="Prrafodelista"/>
        <w:ind w:left="360"/>
        <w:rPr>
          <w:rFonts w:ascii="Cambria" w:eastAsia="Arial" w:hAnsi="Cambria" w:cs="Arial"/>
        </w:rPr>
      </w:pPr>
    </w:p>
    <w:p w14:paraId="6AB838BE" w14:textId="28DC0834" w:rsidR="00B651C5" w:rsidRPr="005746EA" w:rsidRDefault="00B651C5" w:rsidP="00DE3AD6">
      <w:pPr>
        <w:pStyle w:val="Prrafodelista"/>
        <w:numPr>
          <w:ilvl w:val="0"/>
          <w:numId w:val="15"/>
        </w:numPr>
        <w:rPr>
          <w:rFonts w:ascii="Cambria" w:eastAsia="Arial" w:hAnsi="Cambria" w:cs="Arial"/>
        </w:rPr>
      </w:pPr>
      <w:r w:rsidRPr="00D70DAE">
        <w:rPr>
          <w:rFonts w:ascii="Cambria" w:eastAsia="Arial" w:hAnsi="Cambria" w:cs="Arial"/>
        </w:rPr>
        <w:t xml:space="preserve">Será obligatoria la Defensa Oral y Pública del Trabajo de Tesis. Este acto revestirá el carácter de Académico y deberá contar con la presencia de al menos dos (2) miembros del Jurado. Con anterioridad a la exposición, los miembros del Jurado podrán mantener una entrevista con el tesista en la que podrá estar presente el Director de Tesis. </w:t>
      </w:r>
    </w:p>
    <w:p w14:paraId="46C74836" w14:textId="77777777" w:rsidR="005746EA" w:rsidRDefault="005746EA" w:rsidP="005746EA">
      <w:pPr>
        <w:pStyle w:val="Prrafodelista"/>
        <w:ind w:left="360"/>
        <w:rPr>
          <w:rFonts w:ascii="Cambria" w:eastAsia="Arial" w:hAnsi="Cambria" w:cs="Arial"/>
        </w:rPr>
      </w:pPr>
    </w:p>
    <w:p w14:paraId="31D9B51E" w14:textId="23B3383D" w:rsidR="00B651C5" w:rsidRPr="005746EA" w:rsidRDefault="00B651C5" w:rsidP="00DE3AD6">
      <w:pPr>
        <w:pStyle w:val="Prrafodelista"/>
        <w:numPr>
          <w:ilvl w:val="0"/>
          <w:numId w:val="15"/>
        </w:numPr>
        <w:rPr>
          <w:rFonts w:ascii="Cambria" w:eastAsia="Arial" w:hAnsi="Cambria" w:cs="Arial"/>
        </w:rPr>
      </w:pPr>
      <w:r w:rsidRPr="00D70DAE">
        <w:rPr>
          <w:rFonts w:ascii="Cambria" w:eastAsia="Arial" w:hAnsi="Cambria" w:cs="Arial"/>
        </w:rPr>
        <w:t>El desarrollo del acto estará dirigido por un profesor designado por la Unidad Académica responsable del alumno. Este profesor dará por iniciado el acto, dirigirá el debate posterior, si lo hubiera, y dispondrá el orden en el cual el Tesista deberá contestar los diversos interrogantes que le planteen los miembros del Jurado. Cuando no hubiera más preguntas, dicho profesor dará por finalizada la defensa.</w:t>
      </w:r>
    </w:p>
    <w:p w14:paraId="662A2465" w14:textId="77777777" w:rsidR="005746EA" w:rsidRDefault="005746EA" w:rsidP="005746EA">
      <w:pPr>
        <w:pStyle w:val="Prrafodelista"/>
        <w:ind w:left="360"/>
        <w:rPr>
          <w:rFonts w:ascii="Cambria" w:eastAsia="Arial" w:hAnsi="Cambria" w:cs="Arial"/>
        </w:rPr>
      </w:pPr>
    </w:p>
    <w:p w14:paraId="6D471722" w14:textId="095DB0BB" w:rsidR="00B651C5" w:rsidRPr="005746EA" w:rsidRDefault="00B651C5" w:rsidP="00DE3AD6">
      <w:pPr>
        <w:pStyle w:val="Prrafodelista"/>
        <w:numPr>
          <w:ilvl w:val="0"/>
          <w:numId w:val="15"/>
        </w:numPr>
        <w:rPr>
          <w:rFonts w:ascii="Cambria" w:eastAsia="Arial" w:hAnsi="Cambria" w:cs="Arial"/>
        </w:rPr>
      </w:pPr>
      <w:r w:rsidRPr="00D70DAE">
        <w:rPr>
          <w:rFonts w:ascii="Cambria" w:eastAsia="Arial" w:hAnsi="Cambria" w:cs="Arial"/>
        </w:rPr>
        <w:t>Finalizada la defensa oral y pública, se levantará un Acta de evaluación con la firma de los Jurados, el Tesista y el Director de Tesis. En el Acta el Jurado indicará la valoración de los puntos indicados en el Art. 11, la calidad de la exposición oral y los conocimientos demostrados en las respuestas a los interrogantes planteados a fin de establecer una calificación.</w:t>
      </w:r>
    </w:p>
    <w:p w14:paraId="79C31C4A" w14:textId="77777777" w:rsidR="005746EA" w:rsidRDefault="005746EA" w:rsidP="005746EA">
      <w:pPr>
        <w:pStyle w:val="Prrafodelista"/>
        <w:ind w:left="360"/>
        <w:rPr>
          <w:rFonts w:ascii="Cambria" w:eastAsia="Arial" w:hAnsi="Cambria" w:cs="Arial"/>
        </w:rPr>
      </w:pPr>
    </w:p>
    <w:p w14:paraId="5B4F5369" w14:textId="77777777" w:rsidR="00B651C5" w:rsidRPr="005746EA" w:rsidRDefault="00B651C5" w:rsidP="005746EA">
      <w:pPr>
        <w:pStyle w:val="Prrafodelista"/>
        <w:ind w:left="360"/>
        <w:rPr>
          <w:rFonts w:ascii="Cambria" w:eastAsia="Arial" w:hAnsi="Cambria" w:cs="Arial"/>
        </w:rPr>
      </w:pPr>
      <w:r w:rsidRPr="00D70DAE">
        <w:rPr>
          <w:rFonts w:ascii="Cambria" w:eastAsia="Arial" w:hAnsi="Cambria" w:cs="Arial"/>
        </w:rPr>
        <w:t xml:space="preserve">La calificación final podrá ser Excelente (10), Distinguido (9 u 8), Muy Bueno (7 o 6) o Insuficiente. Se entregará una copia del Acta al tesista, se anexará otra copia al expediente para realizar la comunicación a los Consejos Directivos  y en caso de ser aprobada se remitirá otra copia a las instancias correspondientes de ambas Universidades. Todas las decisiones del Jurado serán inapelables. </w:t>
      </w:r>
    </w:p>
    <w:p w14:paraId="4D214EC6" w14:textId="77777777" w:rsidR="005746EA" w:rsidRDefault="005746EA" w:rsidP="005746EA">
      <w:pPr>
        <w:pStyle w:val="Prrafodelista"/>
        <w:ind w:left="360"/>
        <w:rPr>
          <w:rFonts w:ascii="Cambria" w:eastAsia="Arial" w:hAnsi="Cambria" w:cs="Arial"/>
        </w:rPr>
      </w:pPr>
    </w:p>
    <w:p w14:paraId="36C6E527" w14:textId="385851EF" w:rsidR="00D511AB" w:rsidRPr="009D34E6" w:rsidRDefault="00B651C5" w:rsidP="009D34E6">
      <w:pPr>
        <w:pStyle w:val="Prrafodelista"/>
        <w:numPr>
          <w:ilvl w:val="0"/>
          <w:numId w:val="15"/>
        </w:numPr>
        <w:rPr>
          <w:rFonts w:ascii="Cambria" w:eastAsia="Arial" w:hAnsi="Cambria" w:cs="Arial"/>
        </w:rPr>
      </w:pPr>
      <w:r w:rsidRPr="00D70DAE">
        <w:rPr>
          <w:rFonts w:ascii="Cambria" w:eastAsia="Arial" w:hAnsi="Cambria" w:cs="Arial"/>
        </w:rPr>
        <w:t>En el caso de una defensa de Tesis considerada Insuficiente (aunque haya sido aceptada para su exposición), el Tesista podrá solicitar por única vez una nueva fecha de exposición pasados 90 días de la defensa.</w:t>
      </w:r>
    </w:p>
    <w:p w14:paraId="020A7E1E" w14:textId="77777777" w:rsidR="008D3B1F" w:rsidRDefault="008D3B1F" w:rsidP="009D34E6">
      <w:pPr>
        <w:pStyle w:val="Ttulo1"/>
        <w:jc w:val="left"/>
        <w:rPr>
          <w:rFonts w:ascii="Cambria" w:eastAsia="Arial" w:hAnsi="Cambria"/>
          <w:sz w:val="24"/>
        </w:rPr>
      </w:pPr>
      <w:bookmarkStart w:id="18" w:name="_Toc98412257"/>
    </w:p>
    <w:p w14:paraId="177F7EBD" w14:textId="0B183D11" w:rsidR="00B651C5" w:rsidRDefault="00B651C5" w:rsidP="009D34E6">
      <w:pPr>
        <w:pStyle w:val="Ttulo1"/>
        <w:jc w:val="left"/>
        <w:rPr>
          <w:rFonts w:ascii="Cambria" w:eastAsia="Arial" w:hAnsi="Cambria"/>
          <w:sz w:val="24"/>
        </w:rPr>
      </w:pPr>
      <w:r w:rsidRPr="009D34E6">
        <w:rPr>
          <w:rFonts w:ascii="Cambria" w:eastAsia="Arial" w:hAnsi="Cambria"/>
          <w:sz w:val="24"/>
        </w:rPr>
        <w:t>Artículo 15. Trámite de Expedición del Título y Registro de la Propiedad Intelectual</w:t>
      </w:r>
      <w:bookmarkEnd w:id="18"/>
    </w:p>
    <w:p w14:paraId="2DADEB7D" w14:textId="77777777" w:rsidR="009D34E6" w:rsidRPr="009D34E6" w:rsidRDefault="009D34E6" w:rsidP="008D3B1F">
      <w:pPr>
        <w:spacing w:after="0" w:line="240" w:lineRule="auto"/>
        <w:rPr>
          <w:lang w:val="es-ES_tradnl" w:eastAsia="es-ES"/>
        </w:rPr>
      </w:pPr>
    </w:p>
    <w:p w14:paraId="112DC758" w14:textId="57182BCF" w:rsidR="00B651C5" w:rsidRPr="00760392" w:rsidRDefault="00B651C5" w:rsidP="00B651C5">
      <w:pPr>
        <w:jc w:val="both"/>
        <w:rPr>
          <w:rFonts w:ascii="Cambria" w:hAnsi="Cambria" w:cs="Arial"/>
          <w:bCs/>
        </w:rPr>
      </w:pPr>
      <w:r w:rsidRPr="00760392">
        <w:rPr>
          <w:rFonts w:ascii="Cambria" w:hAnsi="Cambria" w:cs="Arial"/>
        </w:rPr>
        <w:t>De acuerdo con lo indicado en los artículos 9 y 12 del Convenio Esp</w:t>
      </w:r>
      <w:r w:rsidR="00D511AB">
        <w:rPr>
          <w:rFonts w:ascii="Cambria" w:hAnsi="Cambria" w:cs="Arial"/>
        </w:rPr>
        <w:t>ecífico entre la UNLP y la UNS</w:t>
      </w:r>
      <w:r w:rsidRPr="00760392">
        <w:rPr>
          <w:rFonts w:ascii="Cambria" w:hAnsi="Cambria" w:cs="Arial"/>
        </w:rPr>
        <w:t xml:space="preserve"> la Maestría en Gestión y Tecnología de Ciudades Inteligentes en modalidad a distancia será una maestría profesional que otorgará una titulación conjunta de ambas Universidades según modelo indicado en el Anexo I. Asimismo se señala que p</w:t>
      </w:r>
      <w:r w:rsidRPr="00760392">
        <w:rPr>
          <w:rFonts w:ascii="Cambria" w:hAnsi="Cambria" w:cs="Arial"/>
          <w:bCs/>
        </w:rPr>
        <w:t xml:space="preserve">ara la publicación de los resultados parciales o definitivos que se logren se requerirá la aprobación expresa de las partes y en las mismas se hará constar que han sido realizadas en el marco del presente Convenio. Los derechos intelectuales de los trabajos realizados pertenecerán a ambas partes. </w:t>
      </w:r>
    </w:p>
    <w:p w14:paraId="05528350" w14:textId="77777777" w:rsidR="00B651C5" w:rsidRPr="009D34E6" w:rsidRDefault="00B651C5" w:rsidP="009D34E6">
      <w:pPr>
        <w:pStyle w:val="Ttulo1"/>
        <w:jc w:val="left"/>
        <w:rPr>
          <w:rFonts w:ascii="Cambria" w:eastAsia="Arial" w:hAnsi="Cambria"/>
          <w:sz w:val="24"/>
        </w:rPr>
      </w:pPr>
      <w:bookmarkStart w:id="19" w:name="_Toc98412258"/>
      <w:r w:rsidRPr="009D34E6">
        <w:rPr>
          <w:rFonts w:ascii="Cambria" w:eastAsia="Arial" w:hAnsi="Cambria"/>
          <w:sz w:val="24"/>
        </w:rPr>
        <w:t>Artículo 16. Formato de las Propuestas de Tesis de Maestría</w:t>
      </w:r>
      <w:bookmarkEnd w:id="19"/>
      <w:r w:rsidRPr="009D34E6">
        <w:rPr>
          <w:rFonts w:ascii="Cambria" w:eastAsia="Arial" w:hAnsi="Cambria"/>
          <w:sz w:val="24"/>
        </w:rPr>
        <w:t xml:space="preserve"> </w:t>
      </w:r>
    </w:p>
    <w:p w14:paraId="2856FF5B" w14:textId="77777777" w:rsidR="009D34E6" w:rsidRDefault="009D34E6" w:rsidP="00B651C5">
      <w:pPr>
        <w:autoSpaceDE w:val="0"/>
        <w:autoSpaceDN w:val="0"/>
        <w:adjustRightInd w:val="0"/>
        <w:contextualSpacing/>
        <w:jc w:val="both"/>
        <w:rPr>
          <w:rFonts w:ascii="Cambria" w:hAnsi="Cambria" w:cs="Arial"/>
          <w:b/>
          <w:bCs/>
          <w:color w:val="000000"/>
          <w:lang w:eastAsia="es-AR"/>
        </w:rPr>
      </w:pPr>
    </w:p>
    <w:p w14:paraId="6FE4EB64" w14:textId="77777777" w:rsidR="00B651C5" w:rsidRPr="009D34E6" w:rsidRDefault="00B651C5" w:rsidP="00B651C5">
      <w:pPr>
        <w:autoSpaceDE w:val="0"/>
        <w:autoSpaceDN w:val="0"/>
        <w:adjustRightInd w:val="0"/>
        <w:contextualSpacing/>
        <w:jc w:val="both"/>
        <w:rPr>
          <w:rFonts w:ascii="Cambria" w:hAnsi="Cambria" w:cs="Arial"/>
          <w:b/>
          <w:bCs/>
          <w:sz w:val="24"/>
          <w:lang w:eastAsia="es-AR"/>
        </w:rPr>
      </w:pPr>
      <w:r w:rsidRPr="009D34E6">
        <w:rPr>
          <w:rFonts w:ascii="Cambria" w:hAnsi="Cambria" w:cs="Arial"/>
          <w:b/>
          <w:bCs/>
          <w:sz w:val="24"/>
          <w:lang w:eastAsia="es-AR"/>
        </w:rPr>
        <w:t xml:space="preserve">Parte 1 </w:t>
      </w:r>
    </w:p>
    <w:p w14:paraId="1D58D0DC" w14:textId="77777777" w:rsidR="005746EA" w:rsidRPr="00760392" w:rsidRDefault="005746EA" w:rsidP="00B651C5">
      <w:pPr>
        <w:autoSpaceDE w:val="0"/>
        <w:autoSpaceDN w:val="0"/>
        <w:adjustRightInd w:val="0"/>
        <w:contextualSpacing/>
        <w:jc w:val="both"/>
        <w:rPr>
          <w:rFonts w:ascii="Cambria" w:hAnsi="Cambria" w:cs="Arial"/>
          <w:color w:val="000000"/>
          <w:lang w:eastAsia="es-AR"/>
        </w:rPr>
      </w:pPr>
    </w:p>
    <w:p w14:paraId="3C275DC7" w14:textId="77777777" w:rsidR="00B651C5" w:rsidRPr="00760392" w:rsidRDefault="00B651C5" w:rsidP="00DE3AD6">
      <w:pPr>
        <w:numPr>
          <w:ilvl w:val="0"/>
          <w:numId w:val="2"/>
        </w:numPr>
        <w:autoSpaceDE w:val="0"/>
        <w:autoSpaceDN w:val="0"/>
        <w:adjustRightInd w:val="0"/>
        <w:spacing w:after="0" w:line="240" w:lineRule="auto"/>
        <w:contextualSpacing/>
        <w:jc w:val="both"/>
        <w:rPr>
          <w:rFonts w:ascii="Cambria" w:hAnsi="Cambria" w:cs="Arial"/>
          <w:color w:val="000000"/>
          <w:lang w:eastAsia="es-AR"/>
        </w:rPr>
      </w:pPr>
      <w:r w:rsidRPr="00760392">
        <w:rPr>
          <w:rFonts w:ascii="Cambria" w:hAnsi="Cambria" w:cs="Arial"/>
          <w:color w:val="000000"/>
          <w:lang w:eastAsia="es-AR"/>
        </w:rPr>
        <w:t xml:space="preserve">Las Tesis de Maestría en Gestión y Tecnología de Ciudades Inteligentes deberán estar impresas en papel tamaño A4. La encuadernación tendrá tapa transparente y estará espiralada. </w:t>
      </w:r>
    </w:p>
    <w:p w14:paraId="7351406A" w14:textId="77777777" w:rsidR="005746EA" w:rsidRDefault="005746EA" w:rsidP="005746EA">
      <w:pPr>
        <w:autoSpaceDE w:val="0"/>
        <w:autoSpaceDN w:val="0"/>
        <w:adjustRightInd w:val="0"/>
        <w:spacing w:after="0" w:line="240" w:lineRule="auto"/>
        <w:ind w:left="360"/>
        <w:contextualSpacing/>
        <w:jc w:val="both"/>
        <w:rPr>
          <w:rFonts w:ascii="Cambria" w:hAnsi="Cambria" w:cs="Arial"/>
          <w:color w:val="000000"/>
          <w:lang w:eastAsia="es-AR"/>
        </w:rPr>
      </w:pPr>
    </w:p>
    <w:p w14:paraId="4D457E46" w14:textId="77777777" w:rsidR="00B651C5" w:rsidRDefault="00B651C5" w:rsidP="00DE3AD6">
      <w:pPr>
        <w:numPr>
          <w:ilvl w:val="0"/>
          <w:numId w:val="2"/>
        </w:numPr>
        <w:autoSpaceDE w:val="0"/>
        <w:autoSpaceDN w:val="0"/>
        <w:adjustRightInd w:val="0"/>
        <w:spacing w:after="0" w:line="240" w:lineRule="auto"/>
        <w:contextualSpacing/>
        <w:jc w:val="both"/>
        <w:rPr>
          <w:rFonts w:ascii="Cambria" w:hAnsi="Cambria" w:cs="Arial"/>
          <w:color w:val="000000"/>
          <w:lang w:eastAsia="es-AR"/>
        </w:rPr>
      </w:pPr>
      <w:r w:rsidRPr="00760392">
        <w:rPr>
          <w:rFonts w:ascii="Cambria" w:hAnsi="Cambria" w:cs="Arial"/>
          <w:color w:val="000000"/>
          <w:lang w:eastAsia="es-AR"/>
        </w:rPr>
        <w:t xml:space="preserve">En la primera hoja del trabajo debe figurar: </w:t>
      </w:r>
    </w:p>
    <w:p w14:paraId="0F212111" w14:textId="77777777" w:rsidR="005746EA" w:rsidRPr="00760392" w:rsidRDefault="005746EA" w:rsidP="005746EA">
      <w:pPr>
        <w:autoSpaceDE w:val="0"/>
        <w:autoSpaceDN w:val="0"/>
        <w:adjustRightInd w:val="0"/>
        <w:spacing w:after="0" w:line="240" w:lineRule="auto"/>
        <w:contextualSpacing/>
        <w:jc w:val="both"/>
        <w:rPr>
          <w:rFonts w:ascii="Cambria" w:hAnsi="Cambria" w:cs="Arial"/>
          <w:color w:val="000000"/>
          <w:lang w:eastAsia="es-AR"/>
        </w:rPr>
      </w:pPr>
    </w:p>
    <w:p w14:paraId="7E0A1B3E" w14:textId="77777777" w:rsidR="00B651C5" w:rsidRPr="00760392" w:rsidRDefault="00B651C5" w:rsidP="00B651C5">
      <w:pPr>
        <w:autoSpaceDE w:val="0"/>
        <w:autoSpaceDN w:val="0"/>
        <w:adjustRightInd w:val="0"/>
        <w:ind w:left="360"/>
        <w:contextualSpacing/>
        <w:jc w:val="both"/>
        <w:rPr>
          <w:rFonts w:ascii="Cambria" w:hAnsi="Cambria" w:cs="Arial"/>
          <w:color w:val="000000"/>
          <w:lang w:eastAsia="es-AR"/>
        </w:rPr>
      </w:pPr>
      <w:r w:rsidRPr="00760392">
        <w:rPr>
          <w:rFonts w:ascii="Cambria" w:hAnsi="Cambria" w:cs="Arial"/>
          <w:color w:val="000000"/>
          <w:lang w:eastAsia="es-AR"/>
        </w:rPr>
        <w:t xml:space="preserve">Título del Trabajo de Tesis </w:t>
      </w:r>
    </w:p>
    <w:p w14:paraId="64C4153A" w14:textId="77777777" w:rsidR="00B651C5" w:rsidRPr="00760392" w:rsidRDefault="00B651C5" w:rsidP="00B651C5">
      <w:pPr>
        <w:autoSpaceDE w:val="0"/>
        <w:autoSpaceDN w:val="0"/>
        <w:adjustRightInd w:val="0"/>
        <w:ind w:left="360"/>
        <w:contextualSpacing/>
        <w:jc w:val="both"/>
        <w:rPr>
          <w:rFonts w:ascii="Cambria" w:hAnsi="Cambria" w:cs="Arial"/>
          <w:color w:val="000000"/>
          <w:lang w:eastAsia="es-AR"/>
        </w:rPr>
      </w:pPr>
      <w:r w:rsidRPr="00760392">
        <w:rPr>
          <w:rFonts w:ascii="Cambria" w:hAnsi="Cambria" w:cs="Arial"/>
          <w:color w:val="000000"/>
          <w:lang w:eastAsia="es-AR"/>
        </w:rPr>
        <w:t xml:space="preserve">Nombre y Apellido del tesista </w:t>
      </w:r>
    </w:p>
    <w:p w14:paraId="516F4E13" w14:textId="77777777" w:rsidR="00B651C5" w:rsidRPr="00760392" w:rsidRDefault="00B651C5" w:rsidP="00B651C5">
      <w:pPr>
        <w:autoSpaceDE w:val="0"/>
        <w:autoSpaceDN w:val="0"/>
        <w:adjustRightInd w:val="0"/>
        <w:ind w:left="360"/>
        <w:contextualSpacing/>
        <w:jc w:val="both"/>
        <w:rPr>
          <w:rFonts w:ascii="Cambria" w:hAnsi="Cambria" w:cs="Arial"/>
          <w:color w:val="000000"/>
          <w:lang w:eastAsia="es-AR"/>
        </w:rPr>
      </w:pPr>
      <w:r w:rsidRPr="00760392">
        <w:rPr>
          <w:rFonts w:ascii="Cambria" w:hAnsi="Cambria" w:cs="Arial"/>
          <w:color w:val="000000"/>
          <w:lang w:eastAsia="es-AR"/>
        </w:rPr>
        <w:t xml:space="preserve">Nombre y Apellido de Director/es y Codirector/es (si correspondiera) </w:t>
      </w:r>
    </w:p>
    <w:p w14:paraId="36132058" w14:textId="77777777" w:rsidR="00B651C5" w:rsidRPr="00760392" w:rsidRDefault="00B651C5" w:rsidP="00B651C5">
      <w:pPr>
        <w:autoSpaceDE w:val="0"/>
        <w:autoSpaceDN w:val="0"/>
        <w:adjustRightInd w:val="0"/>
        <w:ind w:left="360"/>
        <w:contextualSpacing/>
        <w:jc w:val="both"/>
        <w:rPr>
          <w:rFonts w:ascii="Cambria" w:hAnsi="Cambria" w:cs="Arial"/>
          <w:color w:val="000000"/>
          <w:lang w:eastAsia="es-AR"/>
        </w:rPr>
      </w:pPr>
      <w:r w:rsidRPr="00760392">
        <w:rPr>
          <w:rFonts w:ascii="Cambria" w:hAnsi="Cambria" w:cs="Arial"/>
          <w:color w:val="000000"/>
          <w:lang w:eastAsia="es-AR"/>
        </w:rPr>
        <w:t>"Tesis presentada para obtener el grado de Magister en Gestión y Tecnología de Ciudades Inteligentes”</w:t>
      </w:r>
    </w:p>
    <w:p w14:paraId="16CCA9F6" w14:textId="77777777" w:rsidR="00B651C5" w:rsidRPr="00760392" w:rsidRDefault="00B651C5" w:rsidP="00B651C5">
      <w:pPr>
        <w:autoSpaceDE w:val="0"/>
        <w:autoSpaceDN w:val="0"/>
        <w:adjustRightInd w:val="0"/>
        <w:ind w:left="360"/>
        <w:contextualSpacing/>
        <w:jc w:val="both"/>
        <w:rPr>
          <w:rFonts w:ascii="Cambria" w:hAnsi="Cambria" w:cs="Arial"/>
          <w:color w:val="000000"/>
          <w:lang w:eastAsia="es-AR"/>
        </w:rPr>
      </w:pPr>
      <w:r w:rsidRPr="00760392">
        <w:rPr>
          <w:rFonts w:ascii="Cambria" w:hAnsi="Cambria" w:cs="Arial"/>
          <w:color w:val="000000"/>
          <w:lang w:eastAsia="es-AR"/>
        </w:rPr>
        <w:t xml:space="preserve">"Universidad Nacional de La Plata – Universidad Nacional del Sur" </w:t>
      </w:r>
    </w:p>
    <w:p w14:paraId="44A0FB9D" w14:textId="77777777" w:rsidR="00B651C5" w:rsidRPr="00760392" w:rsidRDefault="00B651C5" w:rsidP="00B651C5">
      <w:pPr>
        <w:ind w:left="360"/>
        <w:contextualSpacing/>
        <w:jc w:val="both"/>
        <w:rPr>
          <w:rFonts w:ascii="Cambria" w:hAnsi="Cambria" w:cs="Arial"/>
          <w:color w:val="000000"/>
          <w:lang w:eastAsia="es-AR"/>
        </w:rPr>
      </w:pPr>
      <w:r w:rsidRPr="00760392">
        <w:rPr>
          <w:rFonts w:ascii="Cambria" w:hAnsi="Cambria" w:cs="Arial"/>
          <w:color w:val="000000"/>
          <w:lang w:eastAsia="es-AR"/>
        </w:rPr>
        <w:t>Mes y año</w:t>
      </w:r>
    </w:p>
    <w:p w14:paraId="6EE1872E" w14:textId="77777777" w:rsidR="00B651C5" w:rsidRPr="00760392" w:rsidRDefault="00B651C5" w:rsidP="00DE3AD6">
      <w:pPr>
        <w:numPr>
          <w:ilvl w:val="0"/>
          <w:numId w:val="2"/>
        </w:numPr>
        <w:autoSpaceDE w:val="0"/>
        <w:autoSpaceDN w:val="0"/>
        <w:adjustRightInd w:val="0"/>
        <w:spacing w:after="0" w:line="240" w:lineRule="auto"/>
        <w:contextualSpacing/>
        <w:jc w:val="both"/>
        <w:rPr>
          <w:rFonts w:ascii="Cambria" w:hAnsi="Cambria" w:cs="Arial"/>
          <w:color w:val="000000"/>
          <w:lang w:eastAsia="es-AR"/>
        </w:rPr>
      </w:pPr>
      <w:r w:rsidRPr="00760392">
        <w:rPr>
          <w:rFonts w:ascii="Cambria" w:hAnsi="Cambria" w:cs="Arial"/>
          <w:color w:val="000000"/>
          <w:lang w:eastAsia="es-AR"/>
        </w:rPr>
        <w:t xml:space="preserve">La tesis deberá incluir un índice, un capítulo introductorio, un capítulo de conclusiones, nomenclatura y bibliografía única para todo el trabajo. </w:t>
      </w:r>
    </w:p>
    <w:p w14:paraId="5D0BE50C" w14:textId="77777777" w:rsidR="00B651C5" w:rsidRPr="00760392" w:rsidRDefault="00B651C5" w:rsidP="00B651C5">
      <w:pPr>
        <w:contextualSpacing/>
        <w:jc w:val="both"/>
        <w:rPr>
          <w:rFonts w:ascii="Cambria" w:hAnsi="Cambria" w:cs="Arial"/>
          <w:color w:val="000000"/>
          <w:lang w:eastAsia="es-AR"/>
        </w:rPr>
      </w:pPr>
    </w:p>
    <w:p w14:paraId="2C5EE895" w14:textId="77777777" w:rsidR="00B651C5" w:rsidRPr="009D34E6" w:rsidRDefault="00B651C5" w:rsidP="00B651C5">
      <w:pPr>
        <w:autoSpaceDE w:val="0"/>
        <w:autoSpaceDN w:val="0"/>
        <w:adjustRightInd w:val="0"/>
        <w:contextualSpacing/>
        <w:jc w:val="both"/>
        <w:rPr>
          <w:rFonts w:ascii="Cambria" w:hAnsi="Cambria" w:cs="Arial"/>
          <w:b/>
          <w:bCs/>
          <w:sz w:val="24"/>
          <w:lang w:eastAsia="es-AR"/>
        </w:rPr>
      </w:pPr>
      <w:r w:rsidRPr="009D34E6">
        <w:rPr>
          <w:rFonts w:ascii="Cambria" w:hAnsi="Cambria" w:cs="Arial"/>
          <w:b/>
          <w:bCs/>
          <w:sz w:val="24"/>
          <w:lang w:eastAsia="es-AR"/>
        </w:rPr>
        <w:t xml:space="preserve">Parte 2 </w:t>
      </w:r>
    </w:p>
    <w:p w14:paraId="2738F20D" w14:textId="77777777" w:rsidR="005746EA" w:rsidRPr="00760392" w:rsidRDefault="005746EA" w:rsidP="00B651C5">
      <w:pPr>
        <w:autoSpaceDE w:val="0"/>
        <w:autoSpaceDN w:val="0"/>
        <w:adjustRightInd w:val="0"/>
        <w:contextualSpacing/>
        <w:jc w:val="both"/>
        <w:rPr>
          <w:rFonts w:ascii="Cambria" w:hAnsi="Cambria" w:cs="Arial"/>
          <w:color w:val="000000"/>
          <w:lang w:eastAsia="es-AR"/>
        </w:rPr>
      </w:pPr>
    </w:p>
    <w:p w14:paraId="500D7332" w14:textId="77777777" w:rsidR="00B651C5" w:rsidRPr="00760392" w:rsidRDefault="00B651C5" w:rsidP="00B651C5">
      <w:pPr>
        <w:autoSpaceDE w:val="0"/>
        <w:autoSpaceDN w:val="0"/>
        <w:adjustRightInd w:val="0"/>
        <w:contextualSpacing/>
        <w:jc w:val="both"/>
        <w:rPr>
          <w:rFonts w:ascii="Cambria" w:hAnsi="Cambria" w:cs="Arial"/>
          <w:color w:val="000000"/>
          <w:lang w:eastAsia="es-AR"/>
        </w:rPr>
      </w:pPr>
      <w:r w:rsidRPr="00760392">
        <w:rPr>
          <w:rFonts w:ascii="Cambria" w:hAnsi="Cambria" w:cs="Arial"/>
          <w:color w:val="000000"/>
          <w:lang w:eastAsia="es-AR"/>
        </w:rPr>
        <w:t>Con el objetivo de sistematizar la documentación de las Tesis de Maestría, y favorecer la difusión de las mismas y su consulta por alumnos de ambas Universidades:</w:t>
      </w:r>
    </w:p>
    <w:p w14:paraId="2F09218D" w14:textId="77777777" w:rsidR="00B651C5" w:rsidRPr="00760392" w:rsidRDefault="00B651C5" w:rsidP="00DE3AD6">
      <w:pPr>
        <w:numPr>
          <w:ilvl w:val="0"/>
          <w:numId w:val="3"/>
        </w:numPr>
        <w:autoSpaceDE w:val="0"/>
        <w:autoSpaceDN w:val="0"/>
        <w:adjustRightInd w:val="0"/>
        <w:spacing w:after="0" w:line="240" w:lineRule="auto"/>
        <w:contextualSpacing/>
        <w:jc w:val="both"/>
        <w:rPr>
          <w:rFonts w:ascii="Cambria" w:hAnsi="Cambria" w:cs="Arial"/>
          <w:color w:val="000000"/>
          <w:lang w:eastAsia="es-AR"/>
        </w:rPr>
      </w:pPr>
      <w:r w:rsidRPr="00760392">
        <w:rPr>
          <w:rFonts w:ascii="Cambria" w:hAnsi="Cambria" w:cs="Arial"/>
          <w:color w:val="000000"/>
          <w:lang w:eastAsia="es-AR"/>
        </w:rPr>
        <w:t xml:space="preserve">Las versiones definitivas de las Tesis de Maestría se imprimirán en un formato tipo libro con al menos 2 ejemplares (1 para cada Universidad). Estas copias, que deberán ser presentadas una vez aprobada la Tesis, estarán a cargo del alumno. </w:t>
      </w:r>
    </w:p>
    <w:p w14:paraId="4EAA9E96" w14:textId="77777777" w:rsidR="005746EA" w:rsidRDefault="005746EA" w:rsidP="005746EA">
      <w:pPr>
        <w:autoSpaceDE w:val="0"/>
        <w:autoSpaceDN w:val="0"/>
        <w:adjustRightInd w:val="0"/>
        <w:spacing w:after="0" w:line="240" w:lineRule="auto"/>
        <w:ind w:left="357"/>
        <w:contextualSpacing/>
        <w:jc w:val="both"/>
        <w:rPr>
          <w:rFonts w:ascii="Cambria" w:hAnsi="Cambria" w:cs="Arial"/>
          <w:color w:val="000000"/>
          <w:lang w:eastAsia="es-AR"/>
        </w:rPr>
      </w:pPr>
    </w:p>
    <w:p w14:paraId="0C58F6A4" w14:textId="77777777" w:rsidR="00B651C5" w:rsidRPr="00760392" w:rsidRDefault="00B651C5" w:rsidP="00DE3AD6">
      <w:pPr>
        <w:numPr>
          <w:ilvl w:val="0"/>
          <w:numId w:val="3"/>
        </w:numPr>
        <w:autoSpaceDE w:val="0"/>
        <w:autoSpaceDN w:val="0"/>
        <w:adjustRightInd w:val="0"/>
        <w:spacing w:after="0" w:line="240" w:lineRule="auto"/>
        <w:ind w:left="357" w:hanging="357"/>
        <w:contextualSpacing/>
        <w:jc w:val="both"/>
        <w:rPr>
          <w:rFonts w:ascii="Cambria" w:hAnsi="Cambria" w:cs="Arial"/>
          <w:color w:val="000000"/>
          <w:lang w:eastAsia="es-AR"/>
        </w:rPr>
      </w:pPr>
      <w:r w:rsidRPr="00760392">
        <w:rPr>
          <w:rFonts w:ascii="Cambria" w:hAnsi="Cambria" w:cs="Arial"/>
          <w:color w:val="000000"/>
          <w:lang w:eastAsia="es-AR"/>
        </w:rPr>
        <w:t xml:space="preserve">En todos los casos deberá entregarse dos copias en soporte digital con la versión definitiva de la Tesis, de modo de poder poner el título y resumen en la  información pública de Postgrado de ambas Universidades (a través de las Unidades Académicas correspondientes). </w:t>
      </w:r>
    </w:p>
    <w:p w14:paraId="0292AD5F" w14:textId="77777777" w:rsidR="005746EA" w:rsidRPr="005746EA" w:rsidRDefault="005746EA" w:rsidP="005746EA">
      <w:pPr>
        <w:autoSpaceDE w:val="0"/>
        <w:autoSpaceDN w:val="0"/>
        <w:adjustRightInd w:val="0"/>
        <w:spacing w:after="0" w:line="240" w:lineRule="auto"/>
        <w:ind w:left="357"/>
        <w:contextualSpacing/>
        <w:jc w:val="both"/>
        <w:rPr>
          <w:rFonts w:ascii="Cambria" w:hAnsi="Cambria" w:cs="Arial"/>
        </w:rPr>
      </w:pPr>
    </w:p>
    <w:p w14:paraId="4BFAB1F1" w14:textId="77777777" w:rsidR="00B651C5" w:rsidRPr="00760392" w:rsidRDefault="00B651C5" w:rsidP="00DE3AD6">
      <w:pPr>
        <w:numPr>
          <w:ilvl w:val="0"/>
          <w:numId w:val="3"/>
        </w:numPr>
        <w:autoSpaceDE w:val="0"/>
        <w:autoSpaceDN w:val="0"/>
        <w:adjustRightInd w:val="0"/>
        <w:spacing w:after="0" w:line="240" w:lineRule="auto"/>
        <w:ind w:left="357" w:hanging="357"/>
        <w:contextualSpacing/>
        <w:jc w:val="both"/>
        <w:rPr>
          <w:rFonts w:ascii="Cambria" w:hAnsi="Cambria" w:cs="Arial"/>
        </w:rPr>
      </w:pPr>
      <w:r w:rsidRPr="00760392">
        <w:rPr>
          <w:rFonts w:ascii="Cambria" w:hAnsi="Cambria" w:cs="Arial"/>
          <w:color w:val="000000"/>
          <w:lang w:eastAsia="es-AR"/>
        </w:rPr>
        <w:t xml:space="preserve">Si el autor de la Tesis está de acuerdo, se lo inscribirá en el Registro de la Propiedad intelectual a su nombre, con indicación de la realización en el ámbito de ambas Universidades. El trámite estará a cargo de la Secretaría de Postgrado correspondiente. </w:t>
      </w:r>
      <w:r w:rsidRPr="00760392">
        <w:rPr>
          <w:rFonts w:ascii="Cambria" w:hAnsi="Cambria" w:cs="Arial"/>
        </w:rPr>
        <w:t>Al mismo tiempo, el trabajo será publicado en los repositorios de acceso abierto de ambas Universidades.</w:t>
      </w:r>
    </w:p>
    <w:p w14:paraId="6B894583" w14:textId="77777777" w:rsidR="00B651C5" w:rsidRPr="00760392" w:rsidRDefault="00B651C5" w:rsidP="00B651C5">
      <w:pPr>
        <w:jc w:val="both"/>
        <w:rPr>
          <w:rFonts w:ascii="Cambria" w:hAnsi="Cambria" w:cs="Arial"/>
          <w:b/>
        </w:rPr>
      </w:pPr>
    </w:p>
    <w:p w14:paraId="0C3CA010" w14:textId="7CBEF504" w:rsidR="00B651C5" w:rsidRPr="009A1D33" w:rsidRDefault="00B651C5" w:rsidP="00A73BC3">
      <w:pPr>
        <w:pStyle w:val="Ttulo1"/>
        <w:jc w:val="left"/>
        <w:rPr>
          <w:rFonts w:asciiTheme="majorHAnsi" w:eastAsia="Arial" w:hAnsiTheme="majorHAnsi"/>
          <w:sz w:val="24"/>
        </w:rPr>
      </w:pPr>
      <w:r w:rsidRPr="00760392">
        <w:br w:type="column"/>
      </w:r>
      <w:bookmarkStart w:id="20" w:name="_Toc98412259"/>
      <w:r w:rsidR="00A73BC3" w:rsidRPr="009A1D33">
        <w:rPr>
          <w:rFonts w:asciiTheme="majorHAnsi" w:eastAsia="Arial" w:hAnsiTheme="majorHAnsi"/>
          <w:sz w:val="24"/>
        </w:rPr>
        <w:lastRenderedPageBreak/>
        <w:t>ANEXO A</w:t>
      </w:r>
      <w:bookmarkEnd w:id="20"/>
    </w:p>
    <w:p w14:paraId="293D7133" w14:textId="77777777" w:rsidR="00A73BC3" w:rsidRPr="00A73BC3" w:rsidRDefault="00A73BC3" w:rsidP="00A73BC3">
      <w:pPr>
        <w:spacing w:line="360" w:lineRule="auto"/>
        <w:rPr>
          <w:rFonts w:ascii="Arial" w:eastAsia="Arial" w:hAnsi="Arial"/>
          <w:b/>
          <w:szCs w:val="20"/>
          <w:lang w:val="es-ES_tradnl" w:eastAsia="es-ES"/>
        </w:rPr>
      </w:pPr>
    </w:p>
    <w:p w14:paraId="0CD547D4" w14:textId="77777777" w:rsidR="00B651C5" w:rsidRPr="009D34E6" w:rsidRDefault="00B651C5" w:rsidP="00A73BC3">
      <w:pPr>
        <w:pStyle w:val="Ttulo1"/>
        <w:jc w:val="left"/>
        <w:rPr>
          <w:rFonts w:asciiTheme="majorHAnsi" w:hAnsiTheme="majorHAnsi"/>
          <w:sz w:val="24"/>
        </w:rPr>
      </w:pPr>
      <w:bookmarkStart w:id="21" w:name="_Toc98412260"/>
      <w:r w:rsidRPr="009D34E6">
        <w:rPr>
          <w:rFonts w:asciiTheme="majorHAnsi" w:hAnsiTheme="majorHAnsi"/>
          <w:sz w:val="24"/>
        </w:rPr>
        <w:t>Diploma conjunto</w:t>
      </w:r>
      <w:bookmarkEnd w:id="21"/>
    </w:p>
    <w:p w14:paraId="666FBB65" w14:textId="77777777" w:rsidR="00E96575" w:rsidRPr="00E96575" w:rsidRDefault="00E96575" w:rsidP="00E96575">
      <w:pPr>
        <w:rPr>
          <w:lang w:val="es-ES_tradnl" w:eastAsia="es-ES"/>
        </w:rPr>
      </w:pPr>
    </w:p>
    <w:p w14:paraId="6D314477" w14:textId="269D1E20" w:rsidR="00B651C5" w:rsidRPr="00760392" w:rsidRDefault="001700A9" w:rsidP="00B651C5">
      <w:pPr>
        <w:spacing w:line="360" w:lineRule="auto"/>
        <w:jc w:val="both"/>
        <w:rPr>
          <w:rFonts w:ascii="Cambria" w:hAnsi="Cambria" w:cs="Arial"/>
          <w:lang w:eastAsia="es-AR"/>
        </w:rPr>
      </w:pPr>
      <w:r w:rsidRPr="00760392">
        <w:rPr>
          <w:rFonts w:ascii="Cambria" w:hAnsi="Cambria"/>
          <w:noProof/>
          <w:lang w:val="es-AR" w:eastAsia="es-AR"/>
        </w:rPr>
        <mc:AlternateContent>
          <mc:Choice Requires="wps">
            <w:drawing>
              <wp:anchor distT="0" distB="0" distL="114935" distR="114935" simplePos="0" relativeHeight="251674624" behindDoc="0" locked="0" layoutInCell="1" allowOverlap="1" wp14:anchorId="4A7CFA8D" wp14:editId="78F5C770">
                <wp:simplePos x="0" y="0"/>
                <wp:positionH relativeFrom="column">
                  <wp:posOffset>2912853</wp:posOffset>
                </wp:positionH>
                <wp:positionV relativeFrom="paragraph">
                  <wp:posOffset>87786</wp:posOffset>
                </wp:positionV>
                <wp:extent cx="3161665" cy="702310"/>
                <wp:effectExtent l="9525" t="8890" r="10160" b="1270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1665" cy="702310"/>
                        </a:xfrm>
                        <a:prstGeom prst="rect">
                          <a:avLst/>
                        </a:prstGeom>
                        <a:solidFill>
                          <a:srgbClr val="FFFFFF"/>
                        </a:solidFill>
                        <a:ln w="9525">
                          <a:solidFill>
                            <a:srgbClr val="000000"/>
                          </a:solidFill>
                          <a:miter lim="800000"/>
                          <a:headEnd/>
                          <a:tailEnd/>
                        </a:ln>
                      </wps:spPr>
                      <wps:txbx>
                        <w:txbxContent>
                          <w:p w14:paraId="3AF37592" w14:textId="5A1A2B2F" w:rsidR="003E130E" w:rsidRPr="005746EA" w:rsidRDefault="003E130E" w:rsidP="005746EA">
                            <w:pPr>
                              <w:spacing w:line="360" w:lineRule="auto"/>
                              <w:rPr>
                                <w:sz w:val="20"/>
                              </w:rPr>
                            </w:pPr>
                            <w:r w:rsidRPr="005746EA">
                              <w:rPr>
                                <w:rFonts w:ascii="Arial" w:hAnsi="Arial" w:cs="Arial"/>
                                <w:i/>
                                <w:iCs/>
                                <w:sz w:val="20"/>
                              </w:rPr>
                              <w:t>UNIVERSIDAD NACIONAL DEL SUR</w:t>
                            </w:r>
                            <w:r>
                              <w:rPr>
                                <w:sz w:val="20"/>
                              </w:rPr>
                              <w:t xml:space="preserve"> </w:t>
                            </w:r>
                            <w:r w:rsidRPr="005746EA">
                              <w:rPr>
                                <w:rFonts w:ascii="Arial" w:hAnsi="Arial" w:cs="Arial"/>
                                <w:i/>
                                <w:iCs/>
                                <w:sz w:val="20"/>
                              </w:rPr>
                              <w:t>DEPARTAMENTO DE CIENCIAS E INGENIERIA DE LA COMPUTACION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7CFA8D" id="_x0000_t202" coordsize="21600,21600" o:spt="202" path="m,l,21600r21600,l21600,xe">
                <v:stroke joinstyle="miter"/>
                <v:path gradientshapeok="t" o:connecttype="rect"/>
              </v:shapetype>
              <v:shape id="Cuadro de texto 5" o:spid="_x0000_s1026" type="#_x0000_t202" style="position:absolute;left:0;text-align:left;margin-left:229.35pt;margin-top:6.9pt;width:248.95pt;height:55.3pt;z-index:25167462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">
                <v:textbox>
                  <w:txbxContent>
                    <w:p w14:paraId="3AF37592" w14:textId="5A1A2B2F" w:rsidR="003E130E" w:rsidRPr="005746EA" w:rsidRDefault="003E130E" w:rsidP="005746EA">
                      <w:pPr>
                        <w:spacing w:line="360" w:lineRule="auto"/>
                        <w:rPr>
                          <w:sz w:val="20"/>
                        </w:rPr>
                      </w:pPr>
                      <w:r w:rsidRPr="005746EA">
                        <w:rPr>
                          <w:rFonts w:ascii="Arial" w:hAnsi="Arial" w:cs="Arial"/>
                          <w:i/>
                          <w:iCs/>
                          <w:sz w:val="20"/>
                        </w:rPr>
                        <w:t>UNIVERSIDAD NACIONAL DEL SUR</w:t>
                      </w:r>
                      <w:r>
                        <w:rPr>
                          <w:sz w:val="20"/>
                        </w:rPr>
                        <w:t xml:space="preserve"> </w:t>
                      </w:r>
                      <w:r w:rsidRPr="005746EA">
                        <w:rPr>
                          <w:rFonts w:ascii="Arial" w:hAnsi="Arial" w:cs="Arial"/>
                          <w:i/>
                          <w:iCs/>
                          <w:sz w:val="20"/>
                        </w:rPr>
                        <w:t>DEPARTAMENTO DE CIENCIAS E INGENIERIA DE LA COMPUTACION</w:t>
                      </w:r>
                    </w:p>
                  </w:txbxContent>
                </v:textbox>
              </v:shape>
            </w:pict>
          </mc:Fallback>
        </mc:AlternateContent>
      </w:r>
      <w:r w:rsidR="00B651C5" w:rsidRPr="00760392">
        <w:rPr>
          <w:rFonts w:ascii="Cambria" w:hAnsi="Cambria"/>
          <w:noProof/>
          <w:lang w:val="es-AR" w:eastAsia="es-AR"/>
        </w:rPr>
        <mc:AlternateContent>
          <mc:Choice Requires="wps">
            <w:drawing>
              <wp:anchor distT="0" distB="0" distL="114935" distR="114935" simplePos="0" relativeHeight="251673600" behindDoc="0" locked="0" layoutInCell="1" allowOverlap="1" wp14:anchorId="1664ACBC" wp14:editId="74996E9D">
                <wp:simplePos x="0" y="0"/>
                <wp:positionH relativeFrom="column">
                  <wp:posOffset>9525</wp:posOffset>
                </wp:positionH>
                <wp:positionV relativeFrom="paragraph">
                  <wp:posOffset>94615</wp:posOffset>
                </wp:positionV>
                <wp:extent cx="2666365" cy="721360"/>
                <wp:effectExtent l="9525" t="8890" r="10160" b="1270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6365" cy="721360"/>
                        </a:xfrm>
                        <a:prstGeom prst="rect">
                          <a:avLst/>
                        </a:prstGeom>
                        <a:solidFill>
                          <a:srgbClr val="FFFFFF"/>
                        </a:solidFill>
                        <a:ln w="9525">
                          <a:solidFill>
                            <a:srgbClr val="000000"/>
                          </a:solidFill>
                          <a:miter lim="800000"/>
                          <a:headEnd/>
                          <a:tailEnd/>
                        </a:ln>
                      </wps:spPr>
                      <wps:txbx>
                        <w:txbxContent>
                          <w:p w14:paraId="320F19EE" w14:textId="5011D6EC" w:rsidR="003E130E" w:rsidRPr="005746EA" w:rsidRDefault="003E130E" w:rsidP="005746EA">
                            <w:pPr>
                              <w:spacing w:line="360" w:lineRule="auto"/>
                              <w:rPr>
                                <w:sz w:val="20"/>
                                <w:szCs w:val="20"/>
                              </w:rPr>
                            </w:pPr>
                            <w:r w:rsidRPr="005746EA">
                              <w:rPr>
                                <w:rFonts w:ascii="Arial" w:hAnsi="Arial" w:cs="Arial"/>
                                <w:i/>
                                <w:iCs/>
                                <w:sz w:val="20"/>
                                <w:szCs w:val="20"/>
                              </w:rPr>
                              <w:t>UNIVERSIDAD NACIONAL DE LA PLATA FACULTAD DE INFORMATICA</w:t>
                            </w:r>
                          </w:p>
                          <w:p w14:paraId="0862A07F" w14:textId="77777777" w:rsidR="003E130E" w:rsidRDefault="003E130E" w:rsidP="00B651C5">
                            <w:pPr>
                              <w:rPr>
                                <w:rFonts w:ascii="Arial" w:hAnsi="Arial" w:cs="Arial"/>
                                <w:i/>
                                <w:i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64ACBC" id="Cuadro de texto 6" o:spid="_x0000_s1027" type="#_x0000_t202" style="position:absolute;left:0;text-align:left;margin-left:.75pt;margin-top:7.45pt;width:209.95pt;height:56.8pt;z-index:2516736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">
                <v:textbox>
                  <w:txbxContent>
                    <w:p w14:paraId="320F19EE" w14:textId="5011D6EC" w:rsidR="003E130E" w:rsidRPr="005746EA" w:rsidRDefault="003E130E" w:rsidP="005746EA">
                      <w:pPr>
                        <w:spacing w:line="360" w:lineRule="auto"/>
                        <w:rPr>
                          <w:sz w:val="20"/>
                          <w:szCs w:val="20"/>
                        </w:rPr>
                      </w:pPr>
                      <w:r w:rsidRPr="005746EA">
                        <w:rPr>
                          <w:rFonts w:ascii="Arial" w:hAnsi="Arial" w:cs="Arial"/>
                          <w:i/>
                          <w:iCs/>
                          <w:sz w:val="20"/>
                          <w:szCs w:val="20"/>
                        </w:rPr>
                        <w:t>UNIVERSIDAD NACIONAL DE LA PLATA FACULTAD DE INFORMATICA</w:t>
                      </w:r>
                    </w:p>
                    <w:p w14:paraId="0862A07F" w14:textId="77777777" w:rsidR="003E130E" w:rsidRDefault="003E130E" w:rsidP="00B651C5">
                      <w:pPr>
                        <w:rPr>
                          <w:rFonts w:ascii="Arial" w:hAnsi="Arial" w:cs="Arial"/>
                          <w:i/>
                          <w:iCs/>
                        </w:rPr>
                      </w:pPr>
                    </w:p>
                  </w:txbxContent>
                </v:textbox>
              </v:shape>
            </w:pict>
          </mc:Fallback>
        </mc:AlternateContent>
      </w:r>
    </w:p>
    <w:p w14:paraId="161C68C4" w14:textId="77777777" w:rsidR="00B651C5" w:rsidRPr="00760392" w:rsidRDefault="00B651C5" w:rsidP="00B651C5">
      <w:pPr>
        <w:spacing w:line="360" w:lineRule="auto"/>
        <w:jc w:val="both"/>
        <w:rPr>
          <w:rFonts w:ascii="Cambria" w:hAnsi="Cambria" w:cs="Arial"/>
        </w:rPr>
      </w:pPr>
    </w:p>
    <w:p w14:paraId="5AEBF175" w14:textId="77777777" w:rsidR="00B651C5" w:rsidRPr="00760392" w:rsidRDefault="00B651C5" w:rsidP="00B651C5">
      <w:pPr>
        <w:spacing w:line="360" w:lineRule="auto"/>
        <w:jc w:val="both"/>
        <w:rPr>
          <w:rFonts w:ascii="Cambria" w:hAnsi="Cambria" w:cs="Arial"/>
        </w:rPr>
      </w:pPr>
    </w:p>
    <w:p w14:paraId="289AEF92" w14:textId="77777777" w:rsidR="00B651C5" w:rsidRPr="00760392" w:rsidRDefault="00B651C5" w:rsidP="00B651C5">
      <w:pPr>
        <w:spacing w:line="360" w:lineRule="auto"/>
        <w:jc w:val="both"/>
        <w:rPr>
          <w:rFonts w:ascii="Cambria" w:hAnsi="Cambria"/>
        </w:rPr>
      </w:pPr>
      <w:r w:rsidRPr="00760392">
        <w:rPr>
          <w:rFonts w:ascii="Cambria" w:eastAsia="Arial" w:hAnsi="Cambria" w:cs="Arial"/>
        </w:rPr>
        <w:t xml:space="preserve">                                            </w:t>
      </w:r>
    </w:p>
    <w:p w14:paraId="5AE57440" w14:textId="77777777" w:rsidR="00B651C5" w:rsidRPr="00760392" w:rsidRDefault="00B651C5" w:rsidP="00B651C5">
      <w:pPr>
        <w:spacing w:line="360" w:lineRule="auto"/>
        <w:jc w:val="both"/>
        <w:rPr>
          <w:rFonts w:ascii="Cambria" w:hAnsi="Cambria" w:cs="Arial"/>
          <w:lang w:eastAsia="es-AR"/>
        </w:rPr>
      </w:pPr>
    </w:p>
    <w:p w14:paraId="2FA9AEA4" w14:textId="79F47161" w:rsidR="00B651C5" w:rsidRPr="00A73BC3" w:rsidRDefault="00B651C5" w:rsidP="001700A9">
      <w:pPr>
        <w:spacing w:line="360" w:lineRule="auto"/>
        <w:ind w:right="425"/>
        <w:jc w:val="both"/>
        <w:rPr>
          <w:rFonts w:ascii="Cambria" w:hAnsi="Cambria"/>
          <w:sz w:val="18"/>
        </w:rPr>
      </w:pPr>
      <w:r w:rsidRPr="00A73BC3">
        <w:rPr>
          <w:rFonts w:ascii="Cambria" w:hAnsi="Cambria" w:cs="Blackadder ITC"/>
          <w:szCs w:val="28"/>
          <w:lang w:eastAsia="es-AR"/>
        </w:rPr>
        <w:t>El Presidente de la Universidad Nacional de La Plata, el Rector de la Universidad Nacional del Sur, el Decano de la Facult</w:t>
      </w:r>
      <w:r w:rsidR="005746EA" w:rsidRPr="00A73BC3">
        <w:rPr>
          <w:rFonts w:ascii="Cambria" w:hAnsi="Cambria" w:cs="Blackadder ITC"/>
          <w:szCs w:val="28"/>
          <w:lang w:eastAsia="es-AR"/>
        </w:rPr>
        <w:t xml:space="preserve">ad de Informática y el Director </w:t>
      </w:r>
      <w:r w:rsidRPr="00A73BC3">
        <w:rPr>
          <w:rFonts w:ascii="Cambria" w:hAnsi="Cambria" w:cs="Blackadder ITC"/>
          <w:szCs w:val="28"/>
          <w:lang w:eastAsia="es-AR"/>
        </w:rPr>
        <w:t>de</w:t>
      </w:r>
      <w:r w:rsidR="005746EA" w:rsidRPr="00A73BC3">
        <w:rPr>
          <w:rFonts w:ascii="Cambria" w:hAnsi="Cambria" w:cs="Blackadder ITC"/>
          <w:szCs w:val="28"/>
          <w:lang w:eastAsia="es-AR"/>
        </w:rPr>
        <w:t>l</w:t>
      </w:r>
      <w:r w:rsidRPr="00A73BC3">
        <w:rPr>
          <w:rFonts w:ascii="Cambria" w:hAnsi="Cambria" w:cs="Blackadder ITC"/>
          <w:szCs w:val="28"/>
          <w:lang w:eastAsia="es-AR"/>
        </w:rPr>
        <w:t xml:space="preserve"> Departamento de Ciencias e Ingeniería de la Computación, considerando que ………, natural de ……., ha sido aprobado en los cursos respectivos, habiéndose gradu</w:t>
      </w:r>
      <w:r w:rsidR="005746EA" w:rsidRPr="00A73BC3">
        <w:rPr>
          <w:rFonts w:ascii="Cambria" w:hAnsi="Cambria" w:cs="Blackadder ITC"/>
          <w:szCs w:val="28"/>
          <w:lang w:eastAsia="es-AR"/>
        </w:rPr>
        <w:t>a</w:t>
      </w:r>
      <w:r w:rsidRPr="00A73BC3">
        <w:rPr>
          <w:rFonts w:ascii="Cambria" w:hAnsi="Cambria" w:cs="Blackadder ITC"/>
          <w:szCs w:val="28"/>
          <w:lang w:eastAsia="es-AR"/>
        </w:rPr>
        <w:t>do  el …….</w:t>
      </w:r>
    </w:p>
    <w:p w14:paraId="1B9D98EE" w14:textId="0E2DC880" w:rsidR="00B651C5" w:rsidRPr="00A73BC3" w:rsidRDefault="00B651C5" w:rsidP="001700A9">
      <w:pPr>
        <w:spacing w:line="360" w:lineRule="auto"/>
        <w:ind w:right="425"/>
        <w:jc w:val="both"/>
        <w:rPr>
          <w:rFonts w:ascii="Cambria" w:hAnsi="Cambria"/>
          <w:sz w:val="18"/>
        </w:rPr>
      </w:pPr>
      <w:r w:rsidRPr="00A73BC3">
        <w:rPr>
          <w:rFonts w:ascii="Cambria" w:hAnsi="Cambria" w:cs="Blackadder ITC"/>
          <w:szCs w:val="28"/>
          <w:lang w:eastAsia="es-AR"/>
        </w:rPr>
        <w:t xml:space="preserve">Por lo tanto, de acuerdo a lo dispuesto en las reglamentaciones de la Ley Universitaria y de los Estatutos, le expiden el presente </w:t>
      </w:r>
      <w:r w:rsidR="005746EA" w:rsidRPr="00A73BC3">
        <w:rPr>
          <w:rFonts w:ascii="Cambria" w:hAnsi="Cambria" w:cs="Blackadder ITC"/>
          <w:szCs w:val="28"/>
          <w:lang w:eastAsia="es-AR"/>
        </w:rPr>
        <w:t>título</w:t>
      </w:r>
      <w:r w:rsidRPr="00A73BC3">
        <w:rPr>
          <w:rFonts w:ascii="Cambria" w:hAnsi="Cambria" w:cs="Blackadder ITC"/>
          <w:szCs w:val="28"/>
          <w:lang w:eastAsia="es-AR"/>
        </w:rPr>
        <w:t xml:space="preserve"> de Magister en Gestión y Tecnología de Ciudades Inteligentes.</w:t>
      </w:r>
    </w:p>
    <w:p w14:paraId="0800A3A7" w14:textId="77777777" w:rsidR="00B651C5" w:rsidRPr="00A73BC3" w:rsidRDefault="00B651C5" w:rsidP="00B651C5">
      <w:pPr>
        <w:spacing w:line="360" w:lineRule="auto"/>
        <w:jc w:val="both"/>
        <w:rPr>
          <w:rFonts w:ascii="Cambria" w:hAnsi="Cambria"/>
          <w:sz w:val="18"/>
        </w:rPr>
      </w:pPr>
      <w:r w:rsidRPr="00760392">
        <w:rPr>
          <w:rFonts w:ascii="Cambria" w:hAnsi="Cambria" w:cs="Blackadder ITC"/>
          <w:sz w:val="28"/>
          <w:szCs w:val="28"/>
          <w:lang w:eastAsia="es-AR"/>
        </w:rPr>
        <w:tab/>
      </w:r>
      <w:r w:rsidRPr="00760392">
        <w:rPr>
          <w:rFonts w:ascii="Cambria" w:hAnsi="Cambria" w:cs="Blackadder ITC"/>
          <w:sz w:val="28"/>
          <w:szCs w:val="28"/>
          <w:lang w:eastAsia="es-AR"/>
        </w:rPr>
        <w:tab/>
      </w:r>
      <w:r w:rsidRPr="00760392">
        <w:rPr>
          <w:rFonts w:ascii="Cambria" w:hAnsi="Cambria" w:cs="Blackadder ITC"/>
          <w:sz w:val="28"/>
          <w:szCs w:val="28"/>
          <w:lang w:eastAsia="es-AR"/>
        </w:rPr>
        <w:tab/>
      </w:r>
      <w:r w:rsidRPr="00760392">
        <w:rPr>
          <w:rFonts w:ascii="Cambria" w:hAnsi="Cambria" w:cs="Blackadder ITC"/>
          <w:sz w:val="28"/>
          <w:szCs w:val="28"/>
          <w:lang w:eastAsia="es-AR"/>
        </w:rPr>
        <w:tab/>
      </w:r>
      <w:r w:rsidRPr="00760392">
        <w:rPr>
          <w:rFonts w:ascii="Cambria" w:hAnsi="Cambria" w:cs="Blackadder ITC"/>
          <w:sz w:val="28"/>
          <w:szCs w:val="28"/>
          <w:lang w:eastAsia="es-AR"/>
        </w:rPr>
        <w:tab/>
      </w:r>
      <w:r w:rsidRPr="00760392">
        <w:rPr>
          <w:rFonts w:ascii="Cambria" w:hAnsi="Cambria" w:cs="Blackadder ITC"/>
          <w:sz w:val="28"/>
          <w:szCs w:val="28"/>
          <w:lang w:eastAsia="es-AR"/>
        </w:rPr>
        <w:tab/>
      </w:r>
      <w:r w:rsidRPr="00760392">
        <w:rPr>
          <w:rFonts w:ascii="Cambria" w:hAnsi="Cambria" w:cs="Blackadder ITC"/>
          <w:sz w:val="28"/>
          <w:szCs w:val="28"/>
          <w:lang w:eastAsia="es-AR"/>
        </w:rPr>
        <w:tab/>
      </w:r>
      <w:r w:rsidRPr="00760392">
        <w:rPr>
          <w:rFonts w:ascii="Cambria" w:hAnsi="Cambria" w:cs="Blackadder ITC"/>
          <w:sz w:val="28"/>
          <w:szCs w:val="28"/>
          <w:lang w:eastAsia="es-AR"/>
        </w:rPr>
        <w:tab/>
      </w:r>
      <w:r w:rsidRPr="00760392">
        <w:rPr>
          <w:rFonts w:ascii="Cambria" w:hAnsi="Cambria" w:cs="Blackadder ITC"/>
          <w:sz w:val="28"/>
          <w:szCs w:val="28"/>
          <w:lang w:eastAsia="es-AR"/>
        </w:rPr>
        <w:tab/>
      </w:r>
      <w:r w:rsidRPr="00760392">
        <w:rPr>
          <w:rFonts w:ascii="Cambria" w:hAnsi="Cambria" w:cs="Blackadder ITC"/>
          <w:sz w:val="28"/>
          <w:szCs w:val="28"/>
          <w:lang w:eastAsia="es-AR"/>
        </w:rPr>
        <w:tab/>
        <w:t xml:space="preserve">                                              </w:t>
      </w:r>
      <w:r w:rsidRPr="00A73BC3">
        <w:rPr>
          <w:rFonts w:ascii="Cambria" w:hAnsi="Cambria" w:cs="Blackadder ITC"/>
          <w:szCs w:val="28"/>
          <w:lang w:eastAsia="es-AR"/>
        </w:rPr>
        <w:t>Fecha</w:t>
      </w:r>
    </w:p>
    <w:p w14:paraId="1B92F232" w14:textId="0A0A6DDC" w:rsidR="00B651C5" w:rsidRPr="00760392" w:rsidRDefault="001700A9" w:rsidP="00B651C5">
      <w:pPr>
        <w:spacing w:line="360" w:lineRule="auto"/>
        <w:jc w:val="both"/>
        <w:rPr>
          <w:rFonts w:ascii="Cambria" w:hAnsi="Cambria" w:cs="Arial"/>
          <w:lang w:eastAsia="es-AR"/>
        </w:rPr>
      </w:pPr>
      <w:r w:rsidRPr="00760392">
        <w:rPr>
          <w:rFonts w:ascii="Cambria" w:hAnsi="Cambria"/>
          <w:noProof/>
          <w:lang w:val="es-AR" w:eastAsia="es-AR"/>
        </w:rPr>
        <mc:AlternateContent>
          <mc:Choice Requires="wps">
            <w:drawing>
              <wp:anchor distT="0" distB="0" distL="114935" distR="114935" simplePos="0" relativeHeight="251676672" behindDoc="0" locked="0" layoutInCell="1" allowOverlap="1" wp14:anchorId="2F48781A" wp14:editId="20499AEA">
                <wp:simplePos x="0" y="0"/>
                <wp:positionH relativeFrom="column">
                  <wp:posOffset>2911631</wp:posOffset>
                </wp:positionH>
                <wp:positionV relativeFrom="paragraph">
                  <wp:posOffset>134908</wp:posOffset>
                </wp:positionV>
                <wp:extent cx="3066415" cy="889635"/>
                <wp:effectExtent l="0" t="0" r="19685" b="24765"/>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6415" cy="889635"/>
                        </a:xfrm>
                        <a:prstGeom prst="rect">
                          <a:avLst/>
                        </a:prstGeom>
                        <a:solidFill>
                          <a:srgbClr val="FFFFFF"/>
                        </a:solidFill>
                        <a:ln w="9525">
                          <a:solidFill>
                            <a:srgbClr val="000000"/>
                          </a:solidFill>
                          <a:miter lim="800000"/>
                          <a:headEnd/>
                          <a:tailEnd/>
                        </a:ln>
                      </wps:spPr>
                      <wps:txbx>
                        <w:txbxContent>
                          <w:p w14:paraId="670AFECD" w14:textId="77777777" w:rsidR="003E130E" w:rsidRDefault="003E130E" w:rsidP="00B651C5">
                            <w:r>
                              <w:rPr>
                                <w:rFonts w:ascii="Arial" w:hAnsi="Arial" w:cs="Arial"/>
                                <w:i/>
                                <w:iCs/>
                              </w:rPr>
                              <w:t>Firma Rector UNS</w:t>
                            </w:r>
                          </w:p>
                          <w:p w14:paraId="2BDDF336" w14:textId="77777777" w:rsidR="003E130E" w:rsidRDefault="003E130E" w:rsidP="00B651C5">
                            <w:pPr>
                              <w:jc w:val="both"/>
                            </w:pPr>
                            <w:r>
                              <w:rPr>
                                <w:rFonts w:ascii="Arial" w:hAnsi="Arial" w:cs="Arial"/>
                                <w:i/>
                                <w:iCs/>
                              </w:rPr>
                              <w:t>Firma Director Departamento de Ciencias e                                                                                           Ingeniera de la Computación</w:t>
                            </w:r>
                          </w:p>
                          <w:p w14:paraId="7CC8384E" w14:textId="77777777" w:rsidR="003E130E" w:rsidRDefault="003E130E" w:rsidP="00B651C5">
                            <w:pPr>
                              <w:rPr>
                                <w:rFonts w:ascii="Arial" w:hAnsi="Arial" w:cs="Arial"/>
                                <w:i/>
                                <w:i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48781A" id="Cuadro de texto 3" o:spid="_x0000_s1028" type="#_x0000_t202" style="position:absolute;left:0;text-align:left;margin-left:229.25pt;margin-top:10.6pt;width:241.45pt;height:70.05pt;z-index:25167667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">
                <v:textbox>
                  <w:txbxContent>
                    <w:p w14:paraId="670AFECD" w14:textId="77777777" w:rsidR="003E130E" w:rsidRDefault="003E130E" w:rsidP="00B651C5">
                      <w:r>
                        <w:rPr>
                          <w:rFonts w:ascii="Arial" w:hAnsi="Arial" w:cs="Arial"/>
                          <w:i/>
                          <w:iCs/>
                        </w:rPr>
                        <w:t>Firma Rector UNS</w:t>
                      </w:r>
                    </w:p>
                    <w:p w14:paraId="2BDDF336" w14:textId="77777777" w:rsidR="003E130E" w:rsidRDefault="003E130E" w:rsidP="00B651C5">
                      <w:pPr>
                        <w:jc w:val="both"/>
                      </w:pPr>
                      <w:r>
                        <w:rPr>
                          <w:rFonts w:ascii="Arial" w:hAnsi="Arial" w:cs="Arial"/>
                          <w:i/>
                          <w:iCs/>
                        </w:rPr>
                        <w:t>Firma Director Departamento de Ciencias e                                                                                           Ingeniera de la Computación</w:t>
                      </w:r>
                    </w:p>
                    <w:p w14:paraId="7CC8384E" w14:textId="77777777" w:rsidR="003E130E" w:rsidRDefault="003E130E" w:rsidP="00B651C5">
                      <w:pPr>
                        <w:rPr>
                          <w:rFonts w:ascii="Arial" w:hAnsi="Arial" w:cs="Arial"/>
                          <w:i/>
                          <w:iCs/>
                        </w:rPr>
                      </w:pPr>
                    </w:p>
                  </w:txbxContent>
                </v:textbox>
              </v:shape>
            </w:pict>
          </mc:Fallback>
        </mc:AlternateContent>
      </w:r>
      <w:r w:rsidR="00CE5914" w:rsidRPr="00760392">
        <w:rPr>
          <w:rFonts w:ascii="Cambria" w:hAnsi="Cambria"/>
          <w:noProof/>
          <w:lang w:val="es-AR" w:eastAsia="es-AR"/>
        </w:rPr>
        <mc:AlternateContent>
          <mc:Choice Requires="wps">
            <w:drawing>
              <wp:anchor distT="0" distB="0" distL="114935" distR="114935" simplePos="0" relativeHeight="251675648" behindDoc="0" locked="0" layoutInCell="1" allowOverlap="1" wp14:anchorId="4ABFF4F0" wp14:editId="4D25467F">
                <wp:simplePos x="0" y="0"/>
                <wp:positionH relativeFrom="column">
                  <wp:posOffset>70485</wp:posOffset>
                </wp:positionH>
                <wp:positionV relativeFrom="paragraph">
                  <wp:posOffset>139065</wp:posOffset>
                </wp:positionV>
                <wp:extent cx="2628265" cy="889635"/>
                <wp:effectExtent l="0" t="0" r="19685" b="2476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265" cy="889635"/>
                        </a:xfrm>
                        <a:prstGeom prst="rect">
                          <a:avLst/>
                        </a:prstGeom>
                        <a:solidFill>
                          <a:srgbClr val="FFFFFF"/>
                        </a:solidFill>
                        <a:ln w="9525">
                          <a:solidFill>
                            <a:srgbClr val="000000"/>
                          </a:solidFill>
                          <a:miter lim="800000"/>
                          <a:headEnd/>
                          <a:tailEnd/>
                        </a:ln>
                      </wps:spPr>
                      <wps:txbx>
                        <w:txbxContent>
                          <w:p w14:paraId="6EE7844E" w14:textId="77777777" w:rsidR="003E130E" w:rsidRDefault="003E130E" w:rsidP="00B651C5">
                            <w:r>
                              <w:rPr>
                                <w:rFonts w:ascii="Arial" w:hAnsi="Arial" w:cs="Arial"/>
                                <w:i/>
                                <w:iCs/>
                              </w:rPr>
                              <w:t>Firma Presidente UNLP</w:t>
                            </w:r>
                          </w:p>
                          <w:p w14:paraId="42CB9F98" w14:textId="77777777" w:rsidR="003E130E" w:rsidRDefault="003E130E" w:rsidP="00B651C5">
                            <w:r>
                              <w:rPr>
                                <w:rFonts w:ascii="Arial" w:hAnsi="Arial" w:cs="Arial"/>
                                <w:i/>
                                <w:iCs/>
                              </w:rPr>
                              <w:t>Firma Decano Facultad de Informática</w:t>
                            </w:r>
                          </w:p>
                          <w:p w14:paraId="18B65C6B" w14:textId="77777777" w:rsidR="003E130E" w:rsidRDefault="003E130E" w:rsidP="00B651C5">
                            <w:pPr>
                              <w:rPr>
                                <w:rFonts w:ascii="Arial" w:hAnsi="Arial" w:cs="Arial"/>
                                <w:i/>
                                <w:i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BFF4F0" id="Cuadro de texto 2" o:spid="_x0000_s1029" type="#_x0000_t202" style="position:absolute;left:0;text-align:left;margin-left:5.55pt;margin-top:10.95pt;width:206.95pt;height:70.05pt;z-index:25167564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">
                <v:textbox>
                  <w:txbxContent>
                    <w:p w14:paraId="6EE7844E" w14:textId="77777777" w:rsidR="003E130E" w:rsidRDefault="003E130E" w:rsidP="00B651C5">
                      <w:r>
                        <w:rPr>
                          <w:rFonts w:ascii="Arial" w:hAnsi="Arial" w:cs="Arial"/>
                          <w:i/>
                          <w:iCs/>
                        </w:rPr>
                        <w:t>Firma Presidente UNLP</w:t>
                      </w:r>
                    </w:p>
                    <w:p w14:paraId="42CB9F98" w14:textId="77777777" w:rsidR="003E130E" w:rsidRDefault="003E130E" w:rsidP="00B651C5">
                      <w:r>
                        <w:rPr>
                          <w:rFonts w:ascii="Arial" w:hAnsi="Arial" w:cs="Arial"/>
                          <w:i/>
                          <w:iCs/>
                        </w:rPr>
                        <w:t>Firma Decano Facultad de Informática</w:t>
                      </w:r>
                    </w:p>
                    <w:p w14:paraId="18B65C6B" w14:textId="77777777" w:rsidR="003E130E" w:rsidRDefault="003E130E" w:rsidP="00B651C5">
                      <w:pPr>
                        <w:rPr>
                          <w:rFonts w:ascii="Arial" w:hAnsi="Arial" w:cs="Arial"/>
                          <w:i/>
                          <w:iCs/>
                        </w:rPr>
                      </w:pPr>
                    </w:p>
                  </w:txbxContent>
                </v:textbox>
              </v:shape>
            </w:pict>
          </mc:Fallback>
        </mc:AlternateContent>
      </w:r>
    </w:p>
    <w:p w14:paraId="6F62284D" w14:textId="77777777" w:rsidR="00B651C5" w:rsidRPr="00760392" w:rsidRDefault="00B651C5" w:rsidP="00B651C5">
      <w:pPr>
        <w:spacing w:line="360" w:lineRule="auto"/>
        <w:jc w:val="both"/>
        <w:rPr>
          <w:rFonts w:ascii="Cambria" w:hAnsi="Cambria" w:cs="Arial"/>
        </w:rPr>
      </w:pPr>
    </w:p>
    <w:p w14:paraId="23B0FE65" w14:textId="77777777" w:rsidR="00B651C5" w:rsidRPr="00760392" w:rsidRDefault="00B651C5" w:rsidP="00B651C5">
      <w:pPr>
        <w:spacing w:line="360" w:lineRule="auto"/>
        <w:jc w:val="both"/>
        <w:rPr>
          <w:rFonts w:ascii="Cambria" w:hAnsi="Cambria" w:cs="Arial"/>
        </w:rPr>
      </w:pPr>
    </w:p>
    <w:p w14:paraId="581C3C3C" w14:textId="77777777" w:rsidR="00B651C5" w:rsidRPr="00760392" w:rsidRDefault="00B651C5" w:rsidP="00B651C5">
      <w:pPr>
        <w:spacing w:line="360" w:lineRule="auto"/>
        <w:jc w:val="both"/>
        <w:rPr>
          <w:rFonts w:ascii="Cambria" w:hAnsi="Cambria" w:cs="Arial"/>
        </w:rPr>
      </w:pPr>
    </w:p>
    <w:p w14:paraId="4E3FB7F1" w14:textId="77777777" w:rsidR="00B651C5" w:rsidRPr="00760392" w:rsidRDefault="00B651C5" w:rsidP="00B651C5">
      <w:pPr>
        <w:spacing w:line="360" w:lineRule="auto"/>
        <w:jc w:val="both"/>
        <w:rPr>
          <w:rFonts w:ascii="Cambria" w:hAnsi="Cambria" w:cs="Arial"/>
        </w:rPr>
      </w:pPr>
    </w:p>
    <w:p w14:paraId="7D8072D6" w14:textId="77777777" w:rsidR="00B651C5" w:rsidRPr="00760392" w:rsidRDefault="00B651C5" w:rsidP="00B651C5">
      <w:pPr>
        <w:jc w:val="both"/>
        <w:rPr>
          <w:rFonts w:ascii="Cambria" w:hAnsi="Cambria"/>
        </w:rPr>
      </w:pPr>
    </w:p>
    <w:p w14:paraId="43C27739" w14:textId="77777777" w:rsidR="00B651C5" w:rsidRPr="00760392" w:rsidRDefault="00B651C5" w:rsidP="00B651C5">
      <w:pPr>
        <w:jc w:val="both"/>
        <w:rPr>
          <w:rFonts w:ascii="Cambria" w:hAnsi="Cambria" w:cs="Arial"/>
          <w:b/>
        </w:rPr>
      </w:pPr>
    </w:p>
    <w:p w14:paraId="30BD468B" w14:textId="77777777" w:rsidR="00B651C5" w:rsidRPr="00760392" w:rsidRDefault="00B651C5" w:rsidP="005F30ED">
      <w:pPr>
        <w:pStyle w:val="Textoindependiente"/>
        <w:spacing w:before="5"/>
        <w:jc w:val="center"/>
        <w:rPr>
          <w:rFonts w:ascii="Cambria" w:hAnsi="Cambria"/>
          <w:b/>
          <w:bCs/>
          <w:sz w:val="28"/>
          <w:szCs w:val="28"/>
          <w:u w:val="single"/>
        </w:rPr>
      </w:pPr>
    </w:p>
    <w:p w14:paraId="3EE21F37" w14:textId="76E9F338" w:rsidR="000C50C6" w:rsidRPr="009A1D33" w:rsidRDefault="000C50C6" w:rsidP="00FF3BB7">
      <w:pPr>
        <w:pStyle w:val="Ttulo1"/>
        <w:jc w:val="left"/>
        <w:rPr>
          <w:rFonts w:asciiTheme="majorHAnsi" w:eastAsia="Arial" w:hAnsiTheme="majorHAnsi"/>
          <w:sz w:val="24"/>
        </w:rPr>
      </w:pPr>
      <w:r w:rsidRPr="00760392">
        <w:rPr>
          <w:rFonts w:ascii="Cambria" w:hAnsi="Cambria"/>
          <w:bCs/>
          <w:sz w:val="28"/>
          <w:szCs w:val="28"/>
          <w:u w:val="single"/>
        </w:rPr>
        <w:br w:type="column"/>
      </w:r>
      <w:bookmarkStart w:id="22" w:name="_Toc98412261"/>
      <w:r w:rsidRPr="009A1D33">
        <w:rPr>
          <w:rFonts w:asciiTheme="majorHAnsi" w:eastAsia="Arial" w:hAnsiTheme="majorHAnsi"/>
          <w:sz w:val="24"/>
        </w:rPr>
        <w:lastRenderedPageBreak/>
        <w:t xml:space="preserve">ANEXO </w:t>
      </w:r>
      <w:r w:rsidR="004B12D7" w:rsidRPr="009A1D33">
        <w:rPr>
          <w:rFonts w:asciiTheme="majorHAnsi" w:eastAsia="Arial" w:hAnsiTheme="majorHAnsi"/>
          <w:sz w:val="24"/>
        </w:rPr>
        <w:t>B</w:t>
      </w:r>
      <w:bookmarkEnd w:id="22"/>
    </w:p>
    <w:p w14:paraId="3D95C8D2" w14:textId="77777777" w:rsidR="004563AF" w:rsidRDefault="004563AF" w:rsidP="001700A9">
      <w:pPr>
        <w:spacing w:after="0" w:line="240" w:lineRule="auto"/>
        <w:rPr>
          <w:rFonts w:asciiTheme="majorHAnsi" w:hAnsiTheme="majorHAnsi"/>
          <w:bCs/>
          <w:sz w:val="24"/>
          <w:szCs w:val="24"/>
        </w:rPr>
      </w:pPr>
    </w:p>
    <w:p w14:paraId="1BA327A4" w14:textId="06D205CC" w:rsidR="005F30ED" w:rsidRPr="00FF3BB7" w:rsidRDefault="00A73BC3" w:rsidP="00FF3BB7">
      <w:pPr>
        <w:pStyle w:val="Ttulo1"/>
        <w:jc w:val="left"/>
        <w:rPr>
          <w:rFonts w:asciiTheme="majorHAnsi" w:hAnsiTheme="majorHAnsi"/>
          <w:bCs/>
          <w:sz w:val="24"/>
          <w:szCs w:val="24"/>
        </w:rPr>
      </w:pPr>
      <w:bookmarkStart w:id="23" w:name="_Toc98412262"/>
      <w:r w:rsidRPr="00FF3BB7">
        <w:rPr>
          <w:rFonts w:asciiTheme="majorHAnsi" w:hAnsiTheme="majorHAnsi"/>
          <w:bCs/>
          <w:sz w:val="24"/>
          <w:szCs w:val="24"/>
        </w:rPr>
        <w:t>Lista de Cursos de la M</w:t>
      </w:r>
      <w:r w:rsidR="005F30ED" w:rsidRPr="00FF3BB7">
        <w:rPr>
          <w:rFonts w:asciiTheme="majorHAnsi" w:hAnsiTheme="majorHAnsi"/>
          <w:bCs/>
          <w:sz w:val="24"/>
          <w:szCs w:val="24"/>
        </w:rPr>
        <w:t>aestría en Gestión y Tecnolo</w:t>
      </w:r>
      <w:r w:rsidR="00FF3BB7">
        <w:rPr>
          <w:rFonts w:asciiTheme="majorHAnsi" w:hAnsiTheme="majorHAnsi"/>
          <w:bCs/>
          <w:sz w:val="24"/>
          <w:szCs w:val="24"/>
        </w:rPr>
        <w:t>gía de Ciudades Inteligentes</w:t>
      </w:r>
      <w:bookmarkEnd w:id="23"/>
    </w:p>
    <w:p w14:paraId="42168E62" w14:textId="77777777" w:rsidR="00FF3BB7" w:rsidRPr="005A4099" w:rsidRDefault="00FF3BB7" w:rsidP="001700A9">
      <w:pPr>
        <w:pStyle w:val="Textoindependiente"/>
        <w:spacing w:before="5" w:after="0" w:line="240" w:lineRule="auto"/>
        <w:jc w:val="both"/>
        <w:rPr>
          <w:rFonts w:asciiTheme="majorHAnsi" w:hAnsiTheme="majorHAnsi"/>
          <w:b/>
          <w:bCs/>
          <w:szCs w:val="20"/>
        </w:rPr>
      </w:pPr>
    </w:p>
    <w:p w14:paraId="56D7AF8A" w14:textId="395857DF" w:rsidR="005A4099" w:rsidRPr="005A4099" w:rsidRDefault="005A4099" w:rsidP="005A4099">
      <w:pPr>
        <w:pStyle w:val="Textoindependiente"/>
        <w:spacing w:before="5"/>
        <w:jc w:val="both"/>
        <w:rPr>
          <w:rFonts w:asciiTheme="majorHAnsi" w:hAnsiTheme="majorHAnsi"/>
          <w:bCs/>
          <w:szCs w:val="20"/>
        </w:rPr>
      </w:pPr>
      <w:r w:rsidRPr="005A4099">
        <w:rPr>
          <w:rFonts w:asciiTheme="majorHAnsi" w:hAnsiTheme="majorHAnsi"/>
          <w:bCs/>
          <w:szCs w:val="20"/>
        </w:rPr>
        <w:t>Este anexo presenta la lista de cursos incluidos en el plan  de estudios. Para cada curso, se describe la carga horaria, los contenidos mínimos y las competencias a desarrollar en relación con el objetivo de la carrera.</w:t>
      </w:r>
    </w:p>
    <w:p w14:paraId="2E381A5E" w14:textId="77777777" w:rsidR="005A4099" w:rsidRPr="005A4099" w:rsidRDefault="005A4099" w:rsidP="005F30ED">
      <w:pPr>
        <w:pStyle w:val="Textoindependiente"/>
        <w:spacing w:before="5"/>
        <w:rPr>
          <w:rFonts w:asciiTheme="majorHAnsi" w:hAnsiTheme="majorHAnsi"/>
          <w:bCs/>
          <w:sz w:val="20"/>
          <w:szCs w:val="20"/>
        </w:rPr>
      </w:pPr>
    </w:p>
    <w:p w14:paraId="112CE3E3" w14:textId="68592C13" w:rsidR="00FF3BB7" w:rsidRDefault="005A4099" w:rsidP="005A4099">
      <w:pPr>
        <w:pStyle w:val="Ttulo1"/>
        <w:jc w:val="left"/>
        <w:rPr>
          <w:rFonts w:ascii="Cambria" w:hAnsi="Cambria"/>
          <w:sz w:val="24"/>
        </w:rPr>
      </w:pPr>
      <w:bookmarkStart w:id="24" w:name="_Toc98412263"/>
      <w:r>
        <w:rPr>
          <w:rFonts w:ascii="Cambria" w:hAnsi="Cambria"/>
          <w:sz w:val="24"/>
        </w:rPr>
        <w:t>C1</w:t>
      </w:r>
      <w:r w:rsidR="00FF3BB7" w:rsidRPr="005A4099">
        <w:rPr>
          <w:rFonts w:ascii="Cambria" w:hAnsi="Cambria"/>
          <w:sz w:val="24"/>
        </w:rPr>
        <w:t xml:space="preserve"> – Introducción a la Gestión de Ciudades Inteligentes</w:t>
      </w:r>
      <w:bookmarkEnd w:id="24"/>
    </w:p>
    <w:p w14:paraId="0D2FEA0B" w14:textId="77777777" w:rsidR="005A4099" w:rsidRDefault="005A4099" w:rsidP="005A4099">
      <w:pPr>
        <w:rPr>
          <w:lang w:val="es-ES_tradnl" w:eastAsia="es-ES"/>
        </w:rPr>
      </w:pPr>
    </w:p>
    <w:p w14:paraId="41A577B8" w14:textId="1BDBAC01" w:rsidR="005A4099" w:rsidRPr="005A4099" w:rsidRDefault="005A4099" w:rsidP="001700A9">
      <w:pPr>
        <w:rPr>
          <w:rFonts w:asciiTheme="majorHAnsi" w:hAnsiTheme="majorHAnsi"/>
          <w:b/>
          <w:sz w:val="24"/>
          <w:szCs w:val="24"/>
        </w:rPr>
      </w:pPr>
      <w:r>
        <w:rPr>
          <w:rFonts w:asciiTheme="majorHAnsi" w:hAnsiTheme="majorHAnsi"/>
          <w:b/>
          <w:sz w:val="24"/>
          <w:szCs w:val="24"/>
        </w:rPr>
        <w:t>CARGA HORARIA</w:t>
      </w:r>
    </w:p>
    <w:tbl>
      <w:tblPr>
        <w:tblStyle w:val="Tablaconcuadrcula"/>
        <w:tblW w:w="0" w:type="auto"/>
        <w:tblLook w:val="04A0" w:firstRow="1" w:lastRow="0" w:firstColumn="1" w:lastColumn="0" w:noHBand="0" w:noVBand="1"/>
      </w:tblPr>
      <w:tblGrid>
        <w:gridCol w:w="5807"/>
        <w:gridCol w:w="1418"/>
      </w:tblGrid>
      <w:tr w:rsidR="00FF3BB7" w:rsidRPr="00FF3BB7" w14:paraId="6A602861" w14:textId="77777777" w:rsidTr="005A4099">
        <w:tc>
          <w:tcPr>
            <w:tcW w:w="5807" w:type="dxa"/>
            <w:vAlign w:val="center"/>
          </w:tcPr>
          <w:p w14:paraId="0B3730BD" w14:textId="32D5B0CF" w:rsidR="00FF3BB7" w:rsidRPr="005A4099" w:rsidRDefault="00FF3BB7" w:rsidP="005A4099">
            <w:pPr>
              <w:spacing w:before="60" w:after="60" w:line="240" w:lineRule="auto"/>
              <w:rPr>
                <w:rFonts w:ascii="Cambria" w:hAnsi="Cambria"/>
              </w:rPr>
            </w:pPr>
            <w:r w:rsidRPr="005A4099">
              <w:rPr>
                <w:rFonts w:ascii="Cambria" w:hAnsi="Cambria"/>
              </w:rPr>
              <w:t>Duración</w:t>
            </w:r>
            <w:r w:rsidR="005A4099">
              <w:rPr>
                <w:rFonts w:ascii="Cambria" w:hAnsi="Cambria"/>
              </w:rPr>
              <w:t>:</w:t>
            </w:r>
          </w:p>
        </w:tc>
        <w:tc>
          <w:tcPr>
            <w:tcW w:w="1418" w:type="dxa"/>
          </w:tcPr>
          <w:p w14:paraId="5F556713" w14:textId="75C3A04D" w:rsidR="00FF3BB7" w:rsidRPr="005A4099" w:rsidRDefault="00FF3BB7" w:rsidP="005A4099">
            <w:pPr>
              <w:spacing w:before="60" w:after="60" w:line="240" w:lineRule="auto"/>
              <w:rPr>
                <w:rFonts w:ascii="Cambria" w:hAnsi="Cambria"/>
              </w:rPr>
            </w:pPr>
            <w:r w:rsidRPr="005A4099">
              <w:rPr>
                <w:rFonts w:ascii="Cambria" w:hAnsi="Cambria"/>
              </w:rPr>
              <w:t>75 horas</w:t>
            </w:r>
          </w:p>
        </w:tc>
      </w:tr>
      <w:tr w:rsidR="00FF3BB7" w:rsidRPr="00FF3BB7" w14:paraId="4138BD1B" w14:textId="77777777" w:rsidTr="005A4099">
        <w:tc>
          <w:tcPr>
            <w:tcW w:w="5807" w:type="dxa"/>
            <w:vAlign w:val="center"/>
          </w:tcPr>
          <w:p w14:paraId="05FA0156" w14:textId="366DF17A" w:rsidR="00FF3BB7" w:rsidRPr="005A4099" w:rsidRDefault="00FF3BB7" w:rsidP="005A4099">
            <w:pPr>
              <w:spacing w:before="60" w:after="60" w:line="240" w:lineRule="auto"/>
              <w:rPr>
                <w:rFonts w:ascii="Cambria" w:hAnsi="Cambria"/>
              </w:rPr>
            </w:pPr>
            <w:r w:rsidRPr="005A4099">
              <w:rPr>
                <w:rFonts w:ascii="Cambria" w:hAnsi="Cambria"/>
              </w:rPr>
              <w:t>Cantidad de horas presenciales/VC</w:t>
            </w:r>
            <w:r w:rsidR="005A4099">
              <w:rPr>
                <w:rFonts w:ascii="Cambria" w:hAnsi="Cambria"/>
              </w:rPr>
              <w:t>:</w:t>
            </w:r>
          </w:p>
        </w:tc>
        <w:tc>
          <w:tcPr>
            <w:tcW w:w="1418" w:type="dxa"/>
          </w:tcPr>
          <w:p w14:paraId="6311E987" w14:textId="4C3704E5" w:rsidR="00FF3BB7" w:rsidRPr="005A4099" w:rsidRDefault="00FF3BB7" w:rsidP="005A4099">
            <w:pPr>
              <w:spacing w:before="60" w:after="60" w:line="240" w:lineRule="auto"/>
              <w:rPr>
                <w:rFonts w:ascii="Cambria" w:hAnsi="Cambria"/>
              </w:rPr>
            </w:pPr>
            <w:r w:rsidRPr="005A4099">
              <w:rPr>
                <w:rFonts w:ascii="Cambria" w:hAnsi="Cambria"/>
              </w:rPr>
              <w:t>25</w:t>
            </w:r>
          </w:p>
        </w:tc>
      </w:tr>
      <w:tr w:rsidR="00FF3BB7" w:rsidRPr="00FF3BB7" w14:paraId="4898E5BC" w14:textId="77777777" w:rsidTr="005A4099">
        <w:tc>
          <w:tcPr>
            <w:tcW w:w="5807" w:type="dxa"/>
            <w:vAlign w:val="center"/>
          </w:tcPr>
          <w:p w14:paraId="38BB7F37" w14:textId="319461CE" w:rsidR="00FF3BB7" w:rsidRPr="005A4099" w:rsidRDefault="00FF3BB7" w:rsidP="005A4099">
            <w:pPr>
              <w:spacing w:before="60" w:after="60" w:line="240" w:lineRule="auto"/>
              <w:rPr>
                <w:rFonts w:ascii="Cambria" w:hAnsi="Cambria"/>
              </w:rPr>
            </w:pPr>
            <w:r w:rsidRPr="005A4099">
              <w:rPr>
                <w:rFonts w:ascii="Cambria" w:hAnsi="Cambria"/>
                <w:sz w:val="20"/>
                <w:szCs w:val="20"/>
              </w:rPr>
              <w:t>Cantidad de horas de actividades en línea y de trabajo final:</w:t>
            </w:r>
          </w:p>
        </w:tc>
        <w:tc>
          <w:tcPr>
            <w:tcW w:w="1418" w:type="dxa"/>
          </w:tcPr>
          <w:p w14:paraId="0C0C229F" w14:textId="2478E006" w:rsidR="00FF3BB7" w:rsidRPr="005A4099" w:rsidRDefault="00FF3BB7" w:rsidP="005A4099">
            <w:pPr>
              <w:spacing w:before="60" w:after="60" w:line="240" w:lineRule="auto"/>
              <w:rPr>
                <w:rFonts w:ascii="Cambria" w:hAnsi="Cambria"/>
              </w:rPr>
            </w:pPr>
            <w:r w:rsidRPr="005A4099">
              <w:rPr>
                <w:rFonts w:ascii="Cambria" w:hAnsi="Cambria"/>
              </w:rPr>
              <w:t>45</w:t>
            </w:r>
          </w:p>
        </w:tc>
      </w:tr>
    </w:tbl>
    <w:p w14:paraId="72E41B60" w14:textId="77777777" w:rsidR="005F30ED" w:rsidRPr="00FF3BB7" w:rsidRDefault="005F30ED" w:rsidP="00A73BC3">
      <w:pPr>
        <w:rPr>
          <w:rFonts w:asciiTheme="majorHAnsi" w:hAnsiTheme="majorHAnsi"/>
        </w:rPr>
      </w:pPr>
    </w:p>
    <w:p w14:paraId="33FB2DE2" w14:textId="24A58FC2" w:rsidR="005F30ED" w:rsidRPr="00FF3BB7" w:rsidRDefault="005A4099" w:rsidP="00A73BC3">
      <w:pPr>
        <w:rPr>
          <w:rFonts w:asciiTheme="majorHAnsi" w:hAnsiTheme="majorHAnsi"/>
          <w:b/>
          <w:sz w:val="24"/>
          <w:szCs w:val="24"/>
        </w:rPr>
      </w:pPr>
      <w:r>
        <w:rPr>
          <w:rFonts w:asciiTheme="majorHAnsi" w:hAnsiTheme="majorHAnsi"/>
          <w:b/>
          <w:sz w:val="24"/>
          <w:szCs w:val="24"/>
        </w:rPr>
        <w:t>CONTENIDOS MINIMOS</w:t>
      </w:r>
    </w:p>
    <w:p w14:paraId="461C0241" w14:textId="388600D0" w:rsidR="005F30ED" w:rsidRPr="005A4099" w:rsidRDefault="005F30ED" w:rsidP="00DE3AD6">
      <w:pPr>
        <w:pStyle w:val="Prrafodelista"/>
        <w:numPr>
          <w:ilvl w:val="0"/>
          <w:numId w:val="16"/>
        </w:numPr>
        <w:spacing w:before="60" w:after="60"/>
        <w:ind w:left="714" w:hanging="357"/>
        <w:rPr>
          <w:rFonts w:asciiTheme="majorHAnsi" w:hAnsiTheme="majorHAnsi" w:cs="Calibri"/>
          <w:color w:val="000000"/>
          <w:sz w:val="24"/>
          <w:szCs w:val="24"/>
        </w:rPr>
      </w:pPr>
      <w:r w:rsidRPr="005A4099">
        <w:rPr>
          <w:rFonts w:asciiTheme="majorHAnsi" w:hAnsiTheme="majorHAnsi"/>
          <w:color w:val="000000"/>
          <w:sz w:val="24"/>
          <w:szCs w:val="24"/>
        </w:rPr>
        <w:t>Historia, datos fundamentos y tendencias de Ciudades Inteligentes (CI)</w:t>
      </w:r>
      <w:r w:rsidR="00A67FCA">
        <w:rPr>
          <w:rFonts w:asciiTheme="majorHAnsi" w:hAnsiTheme="majorHAnsi"/>
          <w:color w:val="000000"/>
          <w:sz w:val="24"/>
          <w:szCs w:val="24"/>
        </w:rPr>
        <w:t>.</w:t>
      </w:r>
    </w:p>
    <w:p w14:paraId="3B8F5892" w14:textId="39256748" w:rsidR="005F30ED" w:rsidRPr="005A4099" w:rsidRDefault="005F30ED" w:rsidP="00DE3AD6">
      <w:pPr>
        <w:pStyle w:val="Prrafodelista"/>
        <w:numPr>
          <w:ilvl w:val="0"/>
          <w:numId w:val="16"/>
        </w:numPr>
        <w:spacing w:before="60" w:after="60"/>
        <w:ind w:left="714" w:hanging="357"/>
        <w:rPr>
          <w:rFonts w:asciiTheme="majorHAnsi" w:hAnsiTheme="majorHAnsi" w:cs="Calibri"/>
          <w:color w:val="000000"/>
          <w:sz w:val="24"/>
          <w:szCs w:val="24"/>
        </w:rPr>
      </w:pPr>
      <w:r w:rsidRPr="005A4099">
        <w:rPr>
          <w:rFonts w:asciiTheme="majorHAnsi" w:hAnsiTheme="majorHAnsi"/>
          <w:color w:val="000000"/>
          <w:sz w:val="24"/>
          <w:szCs w:val="24"/>
        </w:rPr>
        <w:t>Definición, conceptos, ejemplos y problem</w:t>
      </w:r>
      <w:r w:rsidR="00A67FCA">
        <w:rPr>
          <w:rFonts w:asciiTheme="majorHAnsi" w:hAnsiTheme="majorHAnsi"/>
          <w:color w:val="000000"/>
          <w:sz w:val="24"/>
          <w:szCs w:val="24"/>
        </w:rPr>
        <w:t>áticas de CI.</w:t>
      </w:r>
    </w:p>
    <w:p w14:paraId="0545B488" w14:textId="4F287375" w:rsidR="005F30ED" w:rsidRPr="005A4099" w:rsidRDefault="005F30ED" w:rsidP="00DE3AD6">
      <w:pPr>
        <w:pStyle w:val="Prrafodelista"/>
        <w:numPr>
          <w:ilvl w:val="0"/>
          <w:numId w:val="16"/>
        </w:numPr>
        <w:spacing w:before="60" w:after="60"/>
        <w:ind w:left="714" w:hanging="357"/>
        <w:rPr>
          <w:rFonts w:asciiTheme="majorHAnsi" w:hAnsiTheme="majorHAnsi" w:cs="Calibri"/>
          <w:color w:val="000000"/>
          <w:sz w:val="24"/>
          <w:szCs w:val="24"/>
        </w:rPr>
      </w:pPr>
      <w:r w:rsidRPr="005A4099">
        <w:rPr>
          <w:rFonts w:asciiTheme="majorHAnsi" w:hAnsiTheme="majorHAnsi"/>
          <w:color w:val="000000"/>
          <w:sz w:val="24"/>
          <w:szCs w:val="24"/>
        </w:rPr>
        <w:t>Actores y roles</w:t>
      </w:r>
      <w:r w:rsidR="00A67FCA">
        <w:rPr>
          <w:rFonts w:asciiTheme="majorHAnsi" w:hAnsiTheme="majorHAnsi"/>
          <w:color w:val="000000"/>
          <w:sz w:val="24"/>
          <w:szCs w:val="24"/>
        </w:rPr>
        <w:t>.</w:t>
      </w:r>
    </w:p>
    <w:p w14:paraId="5E2B7090" w14:textId="5DE21DF4" w:rsidR="005F30ED" w:rsidRPr="005A4099" w:rsidRDefault="005F30ED" w:rsidP="00DE3AD6">
      <w:pPr>
        <w:pStyle w:val="Prrafodelista"/>
        <w:numPr>
          <w:ilvl w:val="0"/>
          <w:numId w:val="16"/>
        </w:numPr>
        <w:spacing w:before="60" w:after="60"/>
        <w:ind w:left="714" w:hanging="357"/>
        <w:rPr>
          <w:rFonts w:asciiTheme="majorHAnsi" w:hAnsiTheme="majorHAnsi" w:cs="Calibri"/>
          <w:color w:val="000000"/>
          <w:sz w:val="24"/>
          <w:szCs w:val="24"/>
        </w:rPr>
      </w:pPr>
      <w:r w:rsidRPr="005A4099">
        <w:rPr>
          <w:rFonts w:asciiTheme="majorHAnsi" w:hAnsiTheme="majorHAnsi"/>
          <w:color w:val="000000"/>
          <w:sz w:val="24"/>
          <w:szCs w:val="24"/>
        </w:rPr>
        <w:t>Gestión de CI. El rol del líder. Decisiones políticas relacionadas con TIC</w:t>
      </w:r>
      <w:r w:rsidR="00A67FCA">
        <w:rPr>
          <w:rFonts w:asciiTheme="majorHAnsi" w:hAnsiTheme="majorHAnsi"/>
          <w:color w:val="000000"/>
          <w:sz w:val="24"/>
          <w:szCs w:val="24"/>
        </w:rPr>
        <w:t>.</w:t>
      </w:r>
    </w:p>
    <w:p w14:paraId="438A3621" w14:textId="46A3FA4C" w:rsidR="005F30ED" w:rsidRPr="005A4099" w:rsidRDefault="005F30ED" w:rsidP="00DE3AD6">
      <w:pPr>
        <w:pStyle w:val="Prrafodelista"/>
        <w:numPr>
          <w:ilvl w:val="0"/>
          <w:numId w:val="16"/>
        </w:numPr>
        <w:spacing w:before="60" w:after="60"/>
        <w:ind w:left="714" w:hanging="357"/>
        <w:rPr>
          <w:rFonts w:asciiTheme="majorHAnsi" w:hAnsiTheme="majorHAnsi" w:cs="Calibri"/>
          <w:color w:val="000000"/>
          <w:sz w:val="24"/>
          <w:szCs w:val="24"/>
        </w:rPr>
      </w:pPr>
      <w:r w:rsidRPr="005A4099">
        <w:rPr>
          <w:rFonts w:asciiTheme="majorHAnsi" w:hAnsiTheme="majorHAnsi"/>
          <w:color w:val="000000"/>
          <w:sz w:val="24"/>
          <w:szCs w:val="24"/>
        </w:rPr>
        <w:t xml:space="preserve">Áreas de </w:t>
      </w:r>
      <w:r w:rsidR="00A67FCA">
        <w:rPr>
          <w:rFonts w:asciiTheme="majorHAnsi" w:hAnsiTheme="majorHAnsi"/>
          <w:color w:val="000000"/>
          <w:sz w:val="24"/>
          <w:szCs w:val="24"/>
        </w:rPr>
        <w:t>medición. Métodos de medición.</w:t>
      </w:r>
    </w:p>
    <w:p w14:paraId="284B6675" w14:textId="1BC61B97" w:rsidR="005F30ED" w:rsidRPr="005A4099" w:rsidRDefault="005F30ED" w:rsidP="00DE3AD6">
      <w:pPr>
        <w:pStyle w:val="Prrafodelista"/>
        <w:numPr>
          <w:ilvl w:val="0"/>
          <w:numId w:val="16"/>
        </w:numPr>
        <w:spacing w:before="60" w:after="60"/>
        <w:ind w:left="714" w:hanging="357"/>
        <w:rPr>
          <w:rFonts w:asciiTheme="majorHAnsi" w:hAnsiTheme="majorHAnsi" w:cs="Calibri"/>
          <w:color w:val="000000"/>
          <w:sz w:val="24"/>
          <w:szCs w:val="24"/>
        </w:rPr>
      </w:pPr>
      <w:r w:rsidRPr="005A4099">
        <w:rPr>
          <w:rFonts w:asciiTheme="majorHAnsi" w:hAnsiTheme="majorHAnsi"/>
          <w:color w:val="000000"/>
          <w:sz w:val="24"/>
          <w:szCs w:val="24"/>
        </w:rPr>
        <w:t>Tendencias en CI.  Datos abiertos. Movilidad compa</w:t>
      </w:r>
      <w:r w:rsidR="00A67FCA">
        <w:rPr>
          <w:rFonts w:asciiTheme="majorHAnsi" w:hAnsiTheme="majorHAnsi"/>
          <w:color w:val="000000"/>
          <w:sz w:val="24"/>
          <w:szCs w:val="24"/>
        </w:rPr>
        <w:t>rtida. Movilidad como servicio.</w:t>
      </w:r>
    </w:p>
    <w:p w14:paraId="6FA66181" w14:textId="1A1D2B80" w:rsidR="005F30ED" w:rsidRPr="005A4099" w:rsidRDefault="005F30ED" w:rsidP="00DE3AD6">
      <w:pPr>
        <w:pStyle w:val="Prrafodelista"/>
        <w:numPr>
          <w:ilvl w:val="0"/>
          <w:numId w:val="16"/>
        </w:numPr>
        <w:spacing w:before="60" w:after="60"/>
        <w:ind w:left="714" w:hanging="357"/>
        <w:rPr>
          <w:rFonts w:asciiTheme="majorHAnsi" w:hAnsiTheme="majorHAnsi" w:cs="Calibri"/>
          <w:color w:val="000000"/>
          <w:sz w:val="24"/>
          <w:szCs w:val="24"/>
        </w:rPr>
      </w:pPr>
      <w:r w:rsidRPr="005A4099">
        <w:rPr>
          <w:rFonts w:asciiTheme="majorHAnsi" w:hAnsiTheme="majorHAnsi"/>
          <w:color w:val="000000"/>
          <w:sz w:val="24"/>
          <w:szCs w:val="24"/>
        </w:rPr>
        <w:t>Desafíos de Ciudades Inteligentes. Ventaja</w:t>
      </w:r>
      <w:r w:rsidR="00A67FCA">
        <w:rPr>
          <w:rFonts w:asciiTheme="majorHAnsi" w:hAnsiTheme="majorHAnsi"/>
          <w:color w:val="000000"/>
          <w:sz w:val="24"/>
          <w:szCs w:val="24"/>
        </w:rPr>
        <w:t>s y limitaciones del uso de TIC.</w:t>
      </w:r>
    </w:p>
    <w:p w14:paraId="15735B47" w14:textId="6C1A9774" w:rsidR="00A73BC3" w:rsidRPr="005A4099" w:rsidRDefault="005F30ED" w:rsidP="00DE3AD6">
      <w:pPr>
        <w:pStyle w:val="Prrafodelista"/>
        <w:numPr>
          <w:ilvl w:val="0"/>
          <w:numId w:val="16"/>
        </w:numPr>
        <w:spacing w:before="60" w:after="60"/>
        <w:ind w:left="714" w:hanging="357"/>
        <w:rPr>
          <w:rFonts w:asciiTheme="majorHAnsi" w:hAnsiTheme="majorHAnsi" w:cs="Calibri"/>
          <w:color w:val="000000"/>
          <w:sz w:val="24"/>
          <w:szCs w:val="24"/>
        </w:rPr>
      </w:pPr>
      <w:r w:rsidRPr="005A4099">
        <w:rPr>
          <w:rFonts w:asciiTheme="majorHAnsi" w:hAnsiTheme="majorHAnsi"/>
          <w:color w:val="000000"/>
          <w:sz w:val="24"/>
          <w:szCs w:val="24"/>
        </w:rPr>
        <w:t>Proyectos tecnológicos a</w:t>
      </w:r>
      <w:r w:rsidR="00A67FCA">
        <w:rPr>
          <w:rFonts w:asciiTheme="majorHAnsi" w:hAnsiTheme="majorHAnsi"/>
          <w:color w:val="000000"/>
          <w:sz w:val="24"/>
          <w:szCs w:val="24"/>
        </w:rPr>
        <w:t xml:space="preserve"> gran y pequeña escala. Impacto.</w:t>
      </w:r>
    </w:p>
    <w:p w14:paraId="1FA5D39E" w14:textId="533121B2" w:rsidR="005F30ED" w:rsidRPr="005A4099" w:rsidRDefault="005F30ED" w:rsidP="00DE3AD6">
      <w:pPr>
        <w:pStyle w:val="Prrafodelista"/>
        <w:numPr>
          <w:ilvl w:val="0"/>
          <w:numId w:val="16"/>
        </w:numPr>
        <w:spacing w:before="60" w:after="60"/>
        <w:ind w:left="714" w:hanging="357"/>
        <w:rPr>
          <w:rFonts w:asciiTheme="majorHAnsi" w:hAnsiTheme="majorHAnsi" w:cs="Calibri"/>
          <w:color w:val="000000"/>
          <w:sz w:val="24"/>
          <w:szCs w:val="24"/>
        </w:rPr>
      </w:pPr>
      <w:r w:rsidRPr="005A4099">
        <w:rPr>
          <w:rFonts w:asciiTheme="majorHAnsi" w:hAnsiTheme="majorHAnsi"/>
          <w:color w:val="000000"/>
          <w:sz w:val="24"/>
          <w:szCs w:val="24"/>
        </w:rPr>
        <w:t>Rol de las personas. Rol d</w:t>
      </w:r>
      <w:r w:rsidR="00A67FCA">
        <w:rPr>
          <w:rFonts w:asciiTheme="majorHAnsi" w:hAnsiTheme="majorHAnsi"/>
          <w:color w:val="000000"/>
          <w:sz w:val="24"/>
          <w:szCs w:val="24"/>
        </w:rPr>
        <w:t xml:space="preserve">e las </w:t>
      </w:r>
      <w:proofErr w:type="spellStart"/>
      <w:r w:rsidR="00A67FCA">
        <w:rPr>
          <w:rFonts w:asciiTheme="majorHAnsi" w:hAnsiTheme="majorHAnsi"/>
          <w:color w:val="000000"/>
          <w:sz w:val="24"/>
          <w:szCs w:val="24"/>
        </w:rPr>
        <w:t>ONGs</w:t>
      </w:r>
      <w:proofErr w:type="spellEnd"/>
      <w:r w:rsidR="00A67FCA">
        <w:rPr>
          <w:rFonts w:asciiTheme="majorHAnsi" w:hAnsiTheme="majorHAnsi"/>
          <w:color w:val="000000"/>
          <w:sz w:val="24"/>
          <w:szCs w:val="24"/>
        </w:rPr>
        <w:t>. Rol de la industria.</w:t>
      </w:r>
    </w:p>
    <w:p w14:paraId="37B4252C" w14:textId="77777777" w:rsidR="005F30ED" w:rsidRPr="00FF3BB7" w:rsidRDefault="005F30ED" w:rsidP="00A73BC3">
      <w:pPr>
        <w:rPr>
          <w:rFonts w:asciiTheme="majorHAnsi" w:hAnsiTheme="majorHAnsi"/>
        </w:rPr>
      </w:pPr>
    </w:p>
    <w:p w14:paraId="1502DB7C" w14:textId="77777777" w:rsidR="005F30ED" w:rsidRPr="00FF3BB7" w:rsidRDefault="005F30ED" w:rsidP="00A73BC3">
      <w:pPr>
        <w:rPr>
          <w:rFonts w:asciiTheme="majorHAnsi" w:hAnsiTheme="majorHAnsi"/>
          <w:b/>
          <w:sz w:val="24"/>
          <w:szCs w:val="24"/>
        </w:rPr>
      </w:pPr>
      <w:r w:rsidRPr="00FF3BB7">
        <w:rPr>
          <w:rFonts w:asciiTheme="majorHAnsi" w:hAnsiTheme="majorHAnsi"/>
          <w:b/>
          <w:sz w:val="24"/>
          <w:szCs w:val="24"/>
        </w:rPr>
        <w:t xml:space="preserve">COMPETENCIAS A DESARROLLAR EN RELACION CON EL OBJETIVO DE LA CARRERA  </w:t>
      </w:r>
    </w:p>
    <w:p w14:paraId="1B1B2275" w14:textId="77777777" w:rsidR="005A4099" w:rsidRDefault="005F30ED" w:rsidP="00A73BC3">
      <w:pPr>
        <w:rPr>
          <w:rFonts w:asciiTheme="majorHAnsi" w:hAnsiTheme="majorHAnsi"/>
          <w:color w:val="000000"/>
          <w:sz w:val="24"/>
          <w:szCs w:val="24"/>
        </w:rPr>
      </w:pPr>
      <w:r w:rsidRPr="00FF3BB7">
        <w:rPr>
          <w:rFonts w:asciiTheme="majorHAnsi" w:hAnsiTheme="majorHAnsi"/>
          <w:color w:val="000000"/>
          <w:sz w:val="24"/>
          <w:szCs w:val="24"/>
        </w:rPr>
        <w:t>C.1- Conocer las tecnologías actuales apli</w:t>
      </w:r>
      <w:r w:rsidR="005A4099">
        <w:rPr>
          <w:rFonts w:asciiTheme="majorHAnsi" w:hAnsiTheme="majorHAnsi"/>
          <w:color w:val="000000"/>
          <w:sz w:val="24"/>
          <w:szCs w:val="24"/>
        </w:rPr>
        <w:t>cables en ciudades inteligentes</w:t>
      </w:r>
    </w:p>
    <w:p w14:paraId="1A06E242" w14:textId="3622C3C1" w:rsidR="005F30ED" w:rsidRPr="00FF3BB7" w:rsidRDefault="005F30ED" w:rsidP="00A73BC3">
      <w:pPr>
        <w:rPr>
          <w:rFonts w:asciiTheme="majorHAnsi" w:hAnsiTheme="majorHAnsi"/>
          <w:color w:val="000000"/>
          <w:sz w:val="24"/>
          <w:szCs w:val="24"/>
        </w:rPr>
      </w:pPr>
      <w:r w:rsidRPr="00FF3BB7">
        <w:rPr>
          <w:rFonts w:asciiTheme="majorHAnsi" w:hAnsiTheme="majorHAnsi"/>
          <w:color w:val="000000"/>
          <w:sz w:val="24"/>
          <w:szCs w:val="24"/>
        </w:rPr>
        <w:t xml:space="preserve">C.3- Conocer cómo generar valor público a través de </w:t>
      </w:r>
      <w:r w:rsidR="005A4099">
        <w:rPr>
          <w:rFonts w:asciiTheme="majorHAnsi" w:hAnsiTheme="majorHAnsi"/>
          <w:color w:val="000000"/>
          <w:sz w:val="24"/>
          <w:szCs w:val="24"/>
        </w:rPr>
        <w:t>iniciativas de gobierno digital</w:t>
      </w:r>
    </w:p>
    <w:p w14:paraId="1522CDDA" w14:textId="50E47C18" w:rsidR="005F30ED" w:rsidRPr="00FF3BB7" w:rsidRDefault="005F30ED" w:rsidP="00A73BC3">
      <w:pPr>
        <w:rPr>
          <w:rFonts w:asciiTheme="majorHAnsi" w:hAnsiTheme="majorHAnsi"/>
          <w:color w:val="000000"/>
          <w:sz w:val="24"/>
          <w:szCs w:val="24"/>
        </w:rPr>
      </w:pPr>
      <w:r w:rsidRPr="00FF3BB7">
        <w:rPr>
          <w:rFonts w:asciiTheme="majorHAnsi" w:hAnsiTheme="majorHAnsi"/>
          <w:color w:val="000000"/>
          <w:sz w:val="24"/>
          <w:szCs w:val="24"/>
        </w:rPr>
        <w:t>C.5- Conocer herramientas informáticas para mejorar la construcción de políticas públicas a travé</w:t>
      </w:r>
      <w:r w:rsidR="005A4099">
        <w:rPr>
          <w:rFonts w:asciiTheme="majorHAnsi" w:hAnsiTheme="majorHAnsi"/>
          <w:color w:val="000000"/>
          <w:sz w:val="24"/>
          <w:szCs w:val="24"/>
        </w:rPr>
        <w:t>s de la participación ciudadana</w:t>
      </w:r>
    </w:p>
    <w:p w14:paraId="733FEFCC" w14:textId="18100497" w:rsidR="005F30ED" w:rsidRPr="00FF3BB7" w:rsidRDefault="005F30ED" w:rsidP="00A73BC3">
      <w:pPr>
        <w:rPr>
          <w:rFonts w:asciiTheme="majorHAnsi" w:hAnsiTheme="majorHAnsi"/>
          <w:color w:val="000000"/>
          <w:sz w:val="24"/>
          <w:szCs w:val="24"/>
        </w:rPr>
      </w:pPr>
      <w:r w:rsidRPr="00FF3BB7">
        <w:rPr>
          <w:rFonts w:asciiTheme="majorHAnsi" w:hAnsiTheme="majorHAnsi"/>
          <w:color w:val="000000"/>
          <w:sz w:val="24"/>
          <w:szCs w:val="24"/>
        </w:rPr>
        <w:t>C.6- Alinear el desarrollo estratégico de tecnología con la misión, objetivos organizacionales y la</w:t>
      </w:r>
      <w:r w:rsidR="005A4099">
        <w:rPr>
          <w:rFonts w:asciiTheme="majorHAnsi" w:hAnsiTheme="majorHAnsi"/>
          <w:color w:val="000000"/>
          <w:sz w:val="24"/>
          <w:szCs w:val="24"/>
        </w:rPr>
        <w:t>s necesidades de los ciudadanos</w:t>
      </w:r>
    </w:p>
    <w:p w14:paraId="76DF4983" w14:textId="69ABEE03" w:rsidR="005F30ED" w:rsidRPr="00FF3BB7" w:rsidRDefault="005F30ED" w:rsidP="00A73BC3">
      <w:pPr>
        <w:rPr>
          <w:rFonts w:asciiTheme="majorHAnsi" w:hAnsiTheme="majorHAnsi"/>
          <w:color w:val="000000"/>
          <w:sz w:val="24"/>
          <w:szCs w:val="24"/>
        </w:rPr>
      </w:pPr>
      <w:r w:rsidRPr="00FF3BB7">
        <w:rPr>
          <w:rFonts w:asciiTheme="majorHAnsi" w:hAnsiTheme="majorHAnsi"/>
          <w:color w:val="000000"/>
          <w:sz w:val="24"/>
          <w:szCs w:val="24"/>
        </w:rPr>
        <w:t>C.10- Impulsar una estrategia comunicacional que garantice la comunicación efe</w:t>
      </w:r>
      <w:r w:rsidR="005A4099">
        <w:rPr>
          <w:rFonts w:asciiTheme="majorHAnsi" w:hAnsiTheme="majorHAnsi"/>
          <w:color w:val="000000"/>
          <w:sz w:val="24"/>
          <w:szCs w:val="24"/>
        </w:rPr>
        <w:t>ctiva con todas los interesados</w:t>
      </w:r>
    </w:p>
    <w:p w14:paraId="723BD3D6" w14:textId="77777777" w:rsidR="005A4099" w:rsidRDefault="005F30ED" w:rsidP="005A4099">
      <w:pPr>
        <w:pStyle w:val="Ttulo1"/>
        <w:jc w:val="left"/>
        <w:rPr>
          <w:rFonts w:asciiTheme="majorHAnsi" w:hAnsiTheme="majorHAnsi"/>
          <w:color w:val="000000"/>
          <w:sz w:val="24"/>
          <w:szCs w:val="24"/>
        </w:rPr>
      </w:pPr>
      <w:r w:rsidRPr="00FF3BB7">
        <w:rPr>
          <w:rFonts w:asciiTheme="majorHAnsi" w:hAnsiTheme="majorHAnsi"/>
          <w:color w:val="000000"/>
          <w:sz w:val="24"/>
          <w:szCs w:val="24"/>
        </w:rPr>
        <w:br w:type="column"/>
      </w:r>
    </w:p>
    <w:p w14:paraId="019A1583" w14:textId="0B3D28CF" w:rsidR="005A4099" w:rsidRDefault="005A4099" w:rsidP="005A4099">
      <w:pPr>
        <w:pStyle w:val="Ttulo1"/>
        <w:jc w:val="left"/>
        <w:rPr>
          <w:rFonts w:ascii="Cambria" w:hAnsi="Cambria"/>
          <w:sz w:val="24"/>
        </w:rPr>
      </w:pPr>
      <w:bookmarkStart w:id="25" w:name="_Toc98412264"/>
      <w:r>
        <w:rPr>
          <w:rFonts w:ascii="Cambria" w:hAnsi="Cambria"/>
          <w:sz w:val="24"/>
        </w:rPr>
        <w:t>C2</w:t>
      </w:r>
      <w:r w:rsidRPr="005A4099">
        <w:rPr>
          <w:rFonts w:ascii="Cambria" w:hAnsi="Cambria"/>
          <w:sz w:val="24"/>
        </w:rPr>
        <w:t xml:space="preserve"> – </w:t>
      </w:r>
      <w:r>
        <w:rPr>
          <w:rFonts w:ascii="Cambria" w:hAnsi="Cambria"/>
          <w:sz w:val="24"/>
        </w:rPr>
        <w:t>Aplicaciones en Ciudades Inteligentes</w:t>
      </w:r>
      <w:bookmarkEnd w:id="25"/>
    </w:p>
    <w:p w14:paraId="31EFF26C" w14:textId="77777777" w:rsidR="00A67FCA" w:rsidRDefault="00A67FCA" w:rsidP="00A67FCA">
      <w:pPr>
        <w:rPr>
          <w:lang w:val="es-ES_tradnl" w:eastAsia="es-ES"/>
        </w:rPr>
      </w:pPr>
    </w:p>
    <w:p w14:paraId="5D33E343" w14:textId="77777777" w:rsidR="00A67FCA" w:rsidRDefault="00A67FCA" w:rsidP="00A67FCA">
      <w:pPr>
        <w:rPr>
          <w:rFonts w:asciiTheme="majorHAnsi" w:hAnsiTheme="majorHAnsi"/>
          <w:b/>
          <w:sz w:val="24"/>
          <w:szCs w:val="24"/>
        </w:rPr>
      </w:pPr>
      <w:r>
        <w:rPr>
          <w:rFonts w:asciiTheme="majorHAnsi" w:hAnsiTheme="majorHAnsi"/>
          <w:b/>
          <w:sz w:val="24"/>
          <w:szCs w:val="24"/>
        </w:rPr>
        <w:t>CARGA HORARIA</w:t>
      </w:r>
    </w:p>
    <w:p w14:paraId="0F37F8B1" w14:textId="77777777" w:rsidR="005A4099" w:rsidRPr="00FF3BB7" w:rsidRDefault="005A4099" w:rsidP="005A4099">
      <w:pPr>
        <w:pStyle w:val="Textoindependiente"/>
        <w:spacing w:before="5"/>
        <w:rPr>
          <w:rFonts w:asciiTheme="majorHAnsi" w:hAnsiTheme="majorHAnsi"/>
          <w:sz w:val="12"/>
        </w:rPr>
      </w:pPr>
    </w:p>
    <w:tbl>
      <w:tblPr>
        <w:tblStyle w:val="Tablaconcuadrcula"/>
        <w:tblW w:w="0" w:type="auto"/>
        <w:tblLook w:val="04A0" w:firstRow="1" w:lastRow="0" w:firstColumn="1" w:lastColumn="0" w:noHBand="0" w:noVBand="1"/>
      </w:tblPr>
      <w:tblGrid>
        <w:gridCol w:w="5807"/>
        <w:gridCol w:w="1418"/>
      </w:tblGrid>
      <w:tr w:rsidR="005A4099" w:rsidRPr="00FF3BB7" w14:paraId="6BAD8536" w14:textId="77777777" w:rsidTr="003E130E">
        <w:tc>
          <w:tcPr>
            <w:tcW w:w="5807" w:type="dxa"/>
            <w:vAlign w:val="center"/>
          </w:tcPr>
          <w:p w14:paraId="714C5752" w14:textId="77777777" w:rsidR="005A4099" w:rsidRPr="005A4099" w:rsidRDefault="005A4099" w:rsidP="003E130E">
            <w:pPr>
              <w:spacing w:before="60" w:after="60" w:line="240" w:lineRule="auto"/>
              <w:rPr>
                <w:rFonts w:ascii="Cambria" w:hAnsi="Cambria"/>
              </w:rPr>
            </w:pPr>
            <w:r w:rsidRPr="005A4099">
              <w:rPr>
                <w:rFonts w:ascii="Cambria" w:hAnsi="Cambria"/>
              </w:rPr>
              <w:t>Duración</w:t>
            </w:r>
            <w:r>
              <w:rPr>
                <w:rFonts w:ascii="Cambria" w:hAnsi="Cambria"/>
              </w:rPr>
              <w:t>:</w:t>
            </w:r>
          </w:p>
        </w:tc>
        <w:tc>
          <w:tcPr>
            <w:tcW w:w="1418" w:type="dxa"/>
          </w:tcPr>
          <w:p w14:paraId="18BED2E6" w14:textId="77777777" w:rsidR="005A4099" w:rsidRPr="005A4099" w:rsidRDefault="005A4099" w:rsidP="003E130E">
            <w:pPr>
              <w:spacing w:before="60" w:after="60" w:line="240" w:lineRule="auto"/>
              <w:rPr>
                <w:rFonts w:ascii="Cambria" w:hAnsi="Cambria"/>
              </w:rPr>
            </w:pPr>
            <w:r w:rsidRPr="005A4099">
              <w:rPr>
                <w:rFonts w:ascii="Cambria" w:hAnsi="Cambria"/>
              </w:rPr>
              <w:t>75 horas</w:t>
            </w:r>
          </w:p>
        </w:tc>
      </w:tr>
      <w:tr w:rsidR="005A4099" w:rsidRPr="00FF3BB7" w14:paraId="12003060" w14:textId="77777777" w:rsidTr="003E130E">
        <w:tc>
          <w:tcPr>
            <w:tcW w:w="5807" w:type="dxa"/>
            <w:vAlign w:val="center"/>
          </w:tcPr>
          <w:p w14:paraId="7ADC69A4" w14:textId="77777777" w:rsidR="005A4099" w:rsidRPr="005A4099" w:rsidRDefault="005A4099" w:rsidP="003E130E">
            <w:pPr>
              <w:spacing w:before="60" w:after="60" w:line="240" w:lineRule="auto"/>
              <w:rPr>
                <w:rFonts w:ascii="Cambria" w:hAnsi="Cambria"/>
              </w:rPr>
            </w:pPr>
            <w:r w:rsidRPr="005A4099">
              <w:rPr>
                <w:rFonts w:ascii="Cambria" w:hAnsi="Cambria"/>
              </w:rPr>
              <w:t>Cantidad de horas presenciales/VC</w:t>
            </w:r>
            <w:r>
              <w:rPr>
                <w:rFonts w:ascii="Cambria" w:hAnsi="Cambria"/>
              </w:rPr>
              <w:t>:</w:t>
            </w:r>
          </w:p>
        </w:tc>
        <w:tc>
          <w:tcPr>
            <w:tcW w:w="1418" w:type="dxa"/>
          </w:tcPr>
          <w:p w14:paraId="74CDB0AF" w14:textId="77777777" w:rsidR="005A4099" w:rsidRPr="005A4099" w:rsidRDefault="005A4099" w:rsidP="003E130E">
            <w:pPr>
              <w:spacing w:before="60" w:after="60" w:line="240" w:lineRule="auto"/>
              <w:rPr>
                <w:rFonts w:ascii="Cambria" w:hAnsi="Cambria"/>
              </w:rPr>
            </w:pPr>
            <w:r w:rsidRPr="005A4099">
              <w:rPr>
                <w:rFonts w:ascii="Cambria" w:hAnsi="Cambria"/>
              </w:rPr>
              <w:t>25</w:t>
            </w:r>
          </w:p>
        </w:tc>
      </w:tr>
      <w:tr w:rsidR="005A4099" w:rsidRPr="00FF3BB7" w14:paraId="24588039" w14:textId="77777777" w:rsidTr="003E130E">
        <w:tc>
          <w:tcPr>
            <w:tcW w:w="5807" w:type="dxa"/>
            <w:vAlign w:val="center"/>
          </w:tcPr>
          <w:p w14:paraId="2C4C7DA9" w14:textId="77777777" w:rsidR="005A4099" w:rsidRPr="005A4099" w:rsidRDefault="005A4099" w:rsidP="003E130E">
            <w:pPr>
              <w:spacing w:before="60" w:after="60" w:line="240" w:lineRule="auto"/>
              <w:rPr>
                <w:rFonts w:ascii="Cambria" w:hAnsi="Cambria"/>
              </w:rPr>
            </w:pPr>
            <w:r w:rsidRPr="005A4099">
              <w:rPr>
                <w:rFonts w:ascii="Cambria" w:hAnsi="Cambria"/>
                <w:sz w:val="20"/>
                <w:szCs w:val="20"/>
              </w:rPr>
              <w:t>Cantidad de horas de actividades en línea y de trabajo final:</w:t>
            </w:r>
          </w:p>
        </w:tc>
        <w:tc>
          <w:tcPr>
            <w:tcW w:w="1418" w:type="dxa"/>
          </w:tcPr>
          <w:p w14:paraId="0D7D8B5F" w14:textId="77777777" w:rsidR="005A4099" w:rsidRPr="005A4099" w:rsidRDefault="005A4099" w:rsidP="003E130E">
            <w:pPr>
              <w:spacing w:before="60" w:after="60" w:line="240" w:lineRule="auto"/>
              <w:rPr>
                <w:rFonts w:ascii="Cambria" w:hAnsi="Cambria"/>
              </w:rPr>
            </w:pPr>
            <w:r w:rsidRPr="005A4099">
              <w:rPr>
                <w:rFonts w:ascii="Cambria" w:hAnsi="Cambria"/>
              </w:rPr>
              <w:t>45</w:t>
            </w:r>
          </w:p>
        </w:tc>
      </w:tr>
    </w:tbl>
    <w:p w14:paraId="5CDF0F83" w14:textId="77777777" w:rsidR="005F30ED" w:rsidRPr="00FF3BB7" w:rsidRDefault="005F30ED" w:rsidP="00A73BC3">
      <w:pPr>
        <w:rPr>
          <w:rFonts w:asciiTheme="majorHAnsi" w:hAnsiTheme="majorHAnsi"/>
        </w:rPr>
      </w:pPr>
    </w:p>
    <w:p w14:paraId="7462F23F" w14:textId="77777777" w:rsidR="005F30ED" w:rsidRPr="00FF3BB7" w:rsidRDefault="005F30ED" w:rsidP="00A73BC3">
      <w:pPr>
        <w:rPr>
          <w:rFonts w:asciiTheme="majorHAnsi" w:hAnsiTheme="majorHAnsi"/>
        </w:rPr>
      </w:pPr>
    </w:p>
    <w:p w14:paraId="43A20FBD" w14:textId="04B4172C" w:rsidR="005F30ED" w:rsidRPr="005A4099" w:rsidRDefault="00A67FCA" w:rsidP="00A73BC3">
      <w:pPr>
        <w:rPr>
          <w:rFonts w:asciiTheme="majorHAnsi" w:hAnsiTheme="majorHAnsi"/>
          <w:b/>
          <w:sz w:val="24"/>
          <w:szCs w:val="24"/>
        </w:rPr>
      </w:pPr>
      <w:r>
        <w:rPr>
          <w:rFonts w:asciiTheme="majorHAnsi" w:hAnsiTheme="majorHAnsi"/>
          <w:b/>
          <w:sz w:val="24"/>
          <w:szCs w:val="24"/>
        </w:rPr>
        <w:t>CONTENIDOS MINIMOS</w:t>
      </w:r>
    </w:p>
    <w:p w14:paraId="3B42ADF6" w14:textId="46A99DBC"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 xml:space="preserve">Naturaleza y cualidades del </w:t>
      </w:r>
      <w:r w:rsidR="00A67FCA">
        <w:rPr>
          <w:rFonts w:asciiTheme="majorHAnsi" w:hAnsiTheme="majorHAnsi"/>
          <w:color w:val="000000"/>
          <w:sz w:val="24"/>
          <w:szCs w:val="24"/>
        </w:rPr>
        <w:t>s</w:t>
      </w:r>
      <w:r w:rsidRPr="00FF3BB7">
        <w:rPr>
          <w:rFonts w:asciiTheme="majorHAnsi" w:hAnsiTheme="majorHAnsi"/>
          <w:color w:val="000000"/>
          <w:sz w:val="24"/>
          <w:szCs w:val="24"/>
        </w:rPr>
        <w:t xml:space="preserve">oftware. </w:t>
      </w:r>
    </w:p>
    <w:p w14:paraId="08188A37" w14:textId="1287D853"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 xml:space="preserve">Aplicaciones de </w:t>
      </w:r>
      <w:r w:rsidR="00A67FCA">
        <w:rPr>
          <w:rFonts w:asciiTheme="majorHAnsi" w:hAnsiTheme="majorHAnsi"/>
          <w:color w:val="000000"/>
          <w:sz w:val="24"/>
          <w:szCs w:val="24"/>
        </w:rPr>
        <w:t>s</w:t>
      </w:r>
      <w:r w:rsidRPr="00FF3BB7">
        <w:rPr>
          <w:rFonts w:asciiTheme="majorHAnsi" w:hAnsiTheme="majorHAnsi"/>
          <w:color w:val="000000"/>
          <w:sz w:val="24"/>
          <w:szCs w:val="24"/>
        </w:rPr>
        <w:t xml:space="preserve">oftware tradicionales y para </w:t>
      </w:r>
      <w:r w:rsidR="00A67FCA">
        <w:rPr>
          <w:rFonts w:asciiTheme="majorHAnsi" w:hAnsiTheme="majorHAnsi"/>
          <w:color w:val="000000"/>
          <w:sz w:val="24"/>
          <w:szCs w:val="24"/>
        </w:rPr>
        <w:t>d</w:t>
      </w:r>
      <w:r w:rsidRPr="00FF3BB7">
        <w:rPr>
          <w:rFonts w:asciiTheme="majorHAnsi" w:hAnsiTheme="majorHAnsi"/>
          <w:color w:val="000000"/>
          <w:sz w:val="24"/>
          <w:szCs w:val="24"/>
        </w:rPr>
        <w:t xml:space="preserve">ispositivos </w:t>
      </w:r>
      <w:r w:rsidR="00A67FCA">
        <w:rPr>
          <w:rFonts w:asciiTheme="majorHAnsi" w:hAnsiTheme="majorHAnsi"/>
          <w:color w:val="000000"/>
          <w:sz w:val="24"/>
          <w:szCs w:val="24"/>
        </w:rPr>
        <w:t>m</w:t>
      </w:r>
      <w:r w:rsidRPr="00FF3BB7">
        <w:rPr>
          <w:rFonts w:asciiTheme="majorHAnsi" w:hAnsiTheme="majorHAnsi"/>
          <w:color w:val="000000"/>
          <w:sz w:val="24"/>
          <w:szCs w:val="24"/>
        </w:rPr>
        <w:t>óviles (Apps).</w:t>
      </w:r>
    </w:p>
    <w:p w14:paraId="307B1D46" w14:textId="787A3CEE" w:rsidR="005F30ED" w:rsidRPr="00FF3BB7" w:rsidRDefault="00A67FCA" w:rsidP="00DE3AD6">
      <w:pPr>
        <w:pStyle w:val="Prrafodelista"/>
        <w:numPr>
          <w:ilvl w:val="0"/>
          <w:numId w:val="16"/>
        </w:numPr>
        <w:spacing w:before="60" w:after="60"/>
        <w:ind w:left="714" w:hanging="357"/>
        <w:jc w:val="left"/>
        <w:rPr>
          <w:rFonts w:asciiTheme="majorHAnsi" w:hAnsiTheme="majorHAnsi"/>
          <w:color w:val="000000"/>
          <w:sz w:val="24"/>
          <w:szCs w:val="24"/>
        </w:rPr>
      </w:pPr>
      <w:r>
        <w:rPr>
          <w:rFonts w:asciiTheme="majorHAnsi" w:hAnsiTheme="majorHAnsi"/>
          <w:color w:val="000000"/>
          <w:sz w:val="24"/>
          <w:szCs w:val="24"/>
        </w:rPr>
        <w:t>Apps para ciudades i</w:t>
      </w:r>
      <w:r w:rsidR="005F30ED" w:rsidRPr="00FF3BB7">
        <w:rPr>
          <w:rFonts w:asciiTheme="majorHAnsi" w:hAnsiTheme="majorHAnsi"/>
          <w:color w:val="000000"/>
          <w:sz w:val="24"/>
          <w:szCs w:val="24"/>
        </w:rPr>
        <w:t>nteligentes.</w:t>
      </w:r>
    </w:p>
    <w:p w14:paraId="7E1ED03B" w14:textId="4E835305"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Ta</w:t>
      </w:r>
      <w:r w:rsidR="00A67FCA">
        <w:rPr>
          <w:rFonts w:asciiTheme="majorHAnsi" w:hAnsiTheme="majorHAnsi"/>
          <w:color w:val="000000"/>
          <w:sz w:val="24"/>
          <w:szCs w:val="24"/>
        </w:rPr>
        <w:t>xonomía de a</w:t>
      </w:r>
      <w:r w:rsidRPr="00FF3BB7">
        <w:rPr>
          <w:rFonts w:asciiTheme="majorHAnsi" w:hAnsiTheme="majorHAnsi"/>
          <w:color w:val="000000"/>
          <w:sz w:val="24"/>
          <w:szCs w:val="24"/>
        </w:rPr>
        <w:t>pps para planificación urbana.</w:t>
      </w:r>
    </w:p>
    <w:p w14:paraId="7F276469" w14:textId="741C253E"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Perspectiva digita</w:t>
      </w:r>
      <w:r w:rsidR="00A67FCA">
        <w:rPr>
          <w:rFonts w:asciiTheme="majorHAnsi" w:hAnsiTheme="majorHAnsi"/>
          <w:color w:val="000000"/>
          <w:sz w:val="24"/>
          <w:szCs w:val="24"/>
        </w:rPr>
        <w:t>l y aplicaciones  orientadas a transporte, seguridad, gestión de residuos urbanos y consumo de e</w:t>
      </w:r>
      <w:r w:rsidRPr="00FF3BB7">
        <w:rPr>
          <w:rFonts w:asciiTheme="majorHAnsi" w:hAnsiTheme="majorHAnsi"/>
          <w:color w:val="000000"/>
          <w:sz w:val="24"/>
          <w:szCs w:val="24"/>
        </w:rPr>
        <w:t>nergía.</w:t>
      </w:r>
    </w:p>
    <w:p w14:paraId="25440F73" w14:textId="77777777" w:rsidR="005F30ED" w:rsidRPr="00FF3BB7" w:rsidRDefault="005F30ED" w:rsidP="00A73BC3">
      <w:pPr>
        <w:rPr>
          <w:rFonts w:asciiTheme="majorHAnsi" w:hAnsiTheme="majorHAnsi"/>
        </w:rPr>
      </w:pPr>
    </w:p>
    <w:p w14:paraId="1C7400F0" w14:textId="2A96CC56" w:rsidR="005F30ED" w:rsidRPr="00A67FCA" w:rsidRDefault="005F30ED" w:rsidP="00A73BC3">
      <w:pPr>
        <w:rPr>
          <w:rFonts w:asciiTheme="majorHAnsi" w:hAnsiTheme="majorHAnsi"/>
          <w:b/>
          <w:sz w:val="24"/>
          <w:szCs w:val="24"/>
        </w:rPr>
      </w:pPr>
      <w:r w:rsidRPr="00A67FCA">
        <w:rPr>
          <w:rFonts w:asciiTheme="majorHAnsi" w:hAnsiTheme="majorHAnsi"/>
          <w:b/>
          <w:sz w:val="24"/>
          <w:szCs w:val="24"/>
        </w:rPr>
        <w:t>COMPETENCIAS A DESARROLLAR EN RELACION CON EL OBJETIVO DE LA CARRERA</w:t>
      </w:r>
      <w:r w:rsidR="00A67FCA">
        <w:rPr>
          <w:rFonts w:asciiTheme="majorHAnsi" w:hAnsiTheme="majorHAnsi"/>
          <w:b/>
          <w:sz w:val="24"/>
          <w:szCs w:val="24"/>
        </w:rPr>
        <w:t xml:space="preserve">  </w:t>
      </w:r>
    </w:p>
    <w:p w14:paraId="2954BCCC" w14:textId="3DCA7431" w:rsidR="005F30ED" w:rsidRPr="00FF3BB7" w:rsidRDefault="005F30ED" w:rsidP="00A73BC3">
      <w:pPr>
        <w:rPr>
          <w:rFonts w:asciiTheme="majorHAnsi" w:hAnsiTheme="majorHAnsi"/>
          <w:color w:val="000000"/>
          <w:sz w:val="24"/>
          <w:szCs w:val="24"/>
        </w:rPr>
      </w:pPr>
      <w:r w:rsidRPr="00FF3BB7">
        <w:rPr>
          <w:rFonts w:asciiTheme="majorHAnsi" w:hAnsiTheme="majorHAnsi"/>
          <w:color w:val="000000"/>
          <w:sz w:val="24"/>
          <w:szCs w:val="24"/>
        </w:rPr>
        <w:t>C.1- Conocer las tecnologías actuales apli</w:t>
      </w:r>
      <w:r w:rsidR="00A67FCA">
        <w:rPr>
          <w:rFonts w:asciiTheme="majorHAnsi" w:hAnsiTheme="majorHAnsi"/>
          <w:color w:val="000000"/>
          <w:sz w:val="24"/>
          <w:szCs w:val="24"/>
        </w:rPr>
        <w:t>cables en ciudades inteligentes</w:t>
      </w:r>
    </w:p>
    <w:p w14:paraId="32DBAE22" w14:textId="75B9A482" w:rsidR="005F30ED" w:rsidRPr="00FF3BB7" w:rsidRDefault="005F30ED" w:rsidP="00A73BC3">
      <w:pPr>
        <w:rPr>
          <w:rFonts w:asciiTheme="majorHAnsi" w:hAnsiTheme="majorHAnsi"/>
          <w:color w:val="000000"/>
          <w:sz w:val="24"/>
          <w:szCs w:val="24"/>
        </w:rPr>
      </w:pPr>
      <w:r w:rsidRPr="00FF3BB7">
        <w:rPr>
          <w:rFonts w:asciiTheme="majorHAnsi" w:hAnsiTheme="majorHAnsi"/>
          <w:color w:val="000000"/>
          <w:sz w:val="24"/>
          <w:szCs w:val="24"/>
        </w:rPr>
        <w:t>C.2- Diseñar servicios públicos digitales en base a la</w:t>
      </w:r>
      <w:r w:rsidR="00A67FCA">
        <w:rPr>
          <w:rFonts w:asciiTheme="majorHAnsi" w:hAnsiTheme="majorHAnsi"/>
          <w:color w:val="000000"/>
          <w:sz w:val="24"/>
          <w:szCs w:val="24"/>
        </w:rPr>
        <w:t>s necesidades de los ciudadanos</w:t>
      </w:r>
    </w:p>
    <w:p w14:paraId="30B427E4" w14:textId="21B9B86F" w:rsidR="005F30ED" w:rsidRPr="00FF3BB7" w:rsidRDefault="005F30ED" w:rsidP="00A73BC3">
      <w:pPr>
        <w:rPr>
          <w:rFonts w:asciiTheme="majorHAnsi" w:hAnsiTheme="majorHAnsi"/>
          <w:color w:val="000000"/>
          <w:sz w:val="24"/>
          <w:szCs w:val="24"/>
        </w:rPr>
      </w:pPr>
      <w:r w:rsidRPr="00FF3BB7">
        <w:rPr>
          <w:rFonts w:asciiTheme="majorHAnsi" w:hAnsiTheme="majorHAnsi"/>
          <w:color w:val="000000"/>
          <w:sz w:val="24"/>
          <w:szCs w:val="24"/>
        </w:rPr>
        <w:t>C.6- Alinear el desarrollo estratégico de tecnología con la misión, objetivos organizacionales y las necesidades</w:t>
      </w:r>
      <w:r w:rsidR="00A67FCA">
        <w:rPr>
          <w:rFonts w:asciiTheme="majorHAnsi" w:hAnsiTheme="majorHAnsi"/>
          <w:color w:val="000000"/>
          <w:sz w:val="24"/>
          <w:szCs w:val="24"/>
        </w:rPr>
        <w:t xml:space="preserve"> de los ciudadanos</w:t>
      </w:r>
    </w:p>
    <w:p w14:paraId="0A6B31FE" w14:textId="30CFCF7D" w:rsidR="005F30ED" w:rsidRPr="00FF3BB7" w:rsidRDefault="005F30ED" w:rsidP="00A73BC3">
      <w:pPr>
        <w:rPr>
          <w:rFonts w:asciiTheme="majorHAnsi" w:hAnsiTheme="majorHAnsi"/>
          <w:color w:val="000000"/>
          <w:sz w:val="24"/>
          <w:szCs w:val="24"/>
        </w:rPr>
      </w:pPr>
      <w:r w:rsidRPr="00FF3BB7">
        <w:rPr>
          <w:rFonts w:asciiTheme="majorHAnsi" w:hAnsiTheme="majorHAnsi"/>
          <w:color w:val="000000"/>
          <w:sz w:val="24"/>
          <w:szCs w:val="24"/>
        </w:rPr>
        <w:t>C.11- Conocer nuevas tecnologías y su aplicac</w:t>
      </w:r>
      <w:r w:rsidR="00A67FCA">
        <w:rPr>
          <w:rFonts w:asciiTheme="majorHAnsi" w:hAnsiTheme="majorHAnsi"/>
          <w:color w:val="000000"/>
          <w:sz w:val="24"/>
          <w:szCs w:val="24"/>
        </w:rPr>
        <w:t>ión en cuestiones de gobierno</w:t>
      </w:r>
    </w:p>
    <w:p w14:paraId="14DE8EFC" w14:textId="77777777" w:rsidR="00A67FCA" w:rsidRDefault="005F30ED" w:rsidP="00A67FCA">
      <w:pPr>
        <w:pStyle w:val="Ttulo1"/>
        <w:jc w:val="left"/>
        <w:rPr>
          <w:rFonts w:asciiTheme="majorHAnsi" w:hAnsiTheme="majorHAnsi"/>
          <w:color w:val="000000"/>
        </w:rPr>
      </w:pPr>
      <w:r w:rsidRPr="00FF3BB7">
        <w:rPr>
          <w:rFonts w:asciiTheme="majorHAnsi" w:hAnsiTheme="majorHAnsi"/>
          <w:color w:val="000000"/>
          <w:highlight w:val="yellow"/>
        </w:rPr>
        <w:br w:type="column"/>
      </w:r>
    </w:p>
    <w:p w14:paraId="6DBF2FF9" w14:textId="7B8A6FFA" w:rsidR="00A67FCA" w:rsidRDefault="00A67FCA" w:rsidP="00A67FCA">
      <w:pPr>
        <w:pStyle w:val="Ttulo1"/>
        <w:jc w:val="left"/>
        <w:rPr>
          <w:rFonts w:ascii="Cambria" w:hAnsi="Cambria"/>
          <w:sz w:val="24"/>
        </w:rPr>
      </w:pPr>
      <w:bookmarkStart w:id="26" w:name="_Toc98412265"/>
      <w:r>
        <w:rPr>
          <w:rFonts w:ascii="Cambria" w:hAnsi="Cambria"/>
          <w:sz w:val="24"/>
        </w:rPr>
        <w:t>C3</w:t>
      </w:r>
      <w:r w:rsidRPr="005A4099">
        <w:rPr>
          <w:rFonts w:ascii="Cambria" w:hAnsi="Cambria"/>
          <w:sz w:val="24"/>
        </w:rPr>
        <w:t xml:space="preserve"> – </w:t>
      </w:r>
      <w:r>
        <w:rPr>
          <w:rFonts w:ascii="Cambria" w:hAnsi="Cambria"/>
          <w:sz w:val="24"/>
        </w:rPr>
        <w:t>Administración y Estrategias para la Transformación Urbana</w:t>
      </w:r>
      <w:bookmarkEnd w:id="26"/>
    </w:p>
    <w:p w14:paraId="5AA0635C" w14:textId="77777777" w:rsidR="00A67FCA" w:rsidRDefault="00A67FCA" w:rsidP="00A67FCA">
      <w:pPr>
        <w:rPr>
          <w:lang w:val="es-ES_tradnl" w:eastAsia="es-ES"/>
        </w:rPr>
      </w:pPr>
    </w:p>
    <w:p w14:paraId="56109CA8" w14:textId="77777777" w:rsidR="00A67FCA" w:rsidRDefault="00A67FCA" w:rsidP="00A67FCA">
      <w:pPr>
        <w:rPr>
          <w:rFonts w:asciiTheme="majorHAnsi" w:hAnsiTheme="majorHAnsi"/>
          <w:b/>
          <w:sz w:val="24"/>
          <w:szCs w:val="24"/>
        </w:rPr>
      </w:pPr>
      <w:r>
        <w:rPr>
          <w:rFonts w:asciiTheme="majorHAnsi" w:hAnsiTheme="majorHAnsi"/>
          <w:b/>
          <w:sz w:val="24"/>
          <w:szCs w:val="24"/>
        </w:rPr>
        <w:t>CARGA HORARIA</w:t>
      </w:r>
    </w:p>
    <w:p w14:paraId="5656C9DF" w14:textId="77777777" w:rsidR="00A67FCA" w:rsidRPr="00FF3BB7" w:rsidRDefault="00A67FCA" w:rsidP="00A67FCA">
      <w:pPr>
        <w:pStyle w:val="Textoindependiente"/>
        <w:spacing w:before="5"/>
        <w:rPr>
          <w:rFonts w:asciiTheme="majorHAnsi" w:hAnsiTheme="majorHAnsi"/>
          <w:sz w:val="12"/>
        </w:rPr>
      </w:pPr>
    </w:p>
    <w:tbl>
      <w:tblPr>
        <w:tblStyle w:val="Tablaconcuadrcula"/>
        <w:tblW w:w="0" w:type="auto"/>
        <w:tblLook w:val="04A0" w:firstRow="1" w:lastRow="0" w:firstColumn="1" w:lastColumn="0" w:noHBand="0" w:noVBand="1"/>
      </w:tblPr>
      <w:tblGrid>
        <w:gridCol w:w="5807"/>
        <w:gridCol w:w="1418"/>
      </w:tblGrid>
      <w:tr w:rsidR="00A67FCA" w:rsidRPr="00FF3BB7" w14:paraId="17EE2035" w14:textId="77777777" w:rsidTr="003E130E">
        <w:tc>
          <w:tcPr>
            <w:tcW w:w="5807" w:type="dxa"/>
            <w:vAlign w:val="center"/>
          </w:tcPr>
          <w:p w14:paraId="5A8B5EFB" w14:textId="77777777" w:rsidR="00A67FCA" w:rsidRPr="005A4099" w:rsidRDefault="00A67FCA" w:rsidP="003E130E">
            <w:pPr>
              <w:spacing w:before="60" w:after="60" w:line="240" w:lineRule="auto"/>
              <w:rPr>
                <w:rFonts w:ascii="Cambria" w:hAnsi="Cambria"/>
              </w:rPr>
            </w:pPr>
            <w:r w:rsidRPr="005A4099">
              <w:rPr>
                <w:rFonts w:ascii="Cambria" w:hAnsi="Cambria"/>
              </w:rPr>
              <w:t>Duración</w:t>
            </w:r>
            <w:r>
              <w:rPr>
                <w:rFonts w:ascii="Cambria" w:hAnsi="Cambria"/>
              </w:rPr>
              <w:t>:</w:t>
            </w:r>
          </w:p>
        </w:tc>
        <w:tc>
          <w:tcPr>
            <w:tcW w:w="1418" w:type="dxa"/>
          </w:tcPr>
          <w:p w14:paraId="2FC79D66" w14:textId="77777777" w:rsidR="00A67FCA" w:rsidRPr="005A4099" w:rsidRDefault="00A67FCA" w:rsidP="003E130E">
            <w:pPr>
              <w:spacing w:before="60" w:after="60" w:line="240" w:lineRule="auto"/>
              <w:rPr>
                <w:rFonts w:ascii="Cambria" w:hAnsi="Cambria"/>
              </w:rPr>
            </w:pPr>
            <w:r w:rsidRPr="005A4099">
              <w:rPr>
                <w:rFonts w:ascii="Cambria" w:hAnsi="Cambria"/>
              </w:rPr>
              <w:t>75 horas</w:t>
            </w:r>
          </w:p>
        </w:tc>
      </w:tr>
      <w:tr w:rsidR="00A67FCA" w:rsidRPr="00FF3BB7" w14:paraId="475D1F71" w14:textId="77777777" w:rsidTr="003E130E">
        <w:tc>
          <w:tcPr>
            <w:tcW w:w="5807" w:type="dxa"/>
            <w:vAlign w:val="center"/>
          </w:tcPr>
          <w:p w14:paraId="2556560A" w14:textId="77777777" w:rsidR="00A67FCA" w:rsidRPr="005A4099" w:rsidRDefault="00A67FCA" w:rsidP="003E130E">
            <w:pPr>
              <w:spacing w:before="60" w:after="60" w:line="240" w:lineRule="auto"/>
              <w:rPr>
                <w:rFonts w:ascii="Cambria" w:hAnsi="Cambria"/>
              </w:rPr>
            </w:pPr>
            <w:r w:rsidRPr="005A4099">
              <w:rPr>
                <w:rFonts w:ascii="Cambria" w:hAnsi="Cambria"/>
              </w:rPr>
              <w:t>Cantidad de horas presenciales/VC</w:t>
            </w:r>
            <w:r>
              <w:rPr>
                <w:rFonts w:ascii="Cambria" w:hAnsi="Cambria"/>
              </w:rPr>
              <w:t>:</w:t>
            </w:r>
          </w:p>
        </w:tc>
        <w:tc>
          <w:tcPr>
            <w:tcW w:w="1418" w:type="dxa"/>
          </w:tcPr>
          <w:p w14:paraId="7C2F8DBA" w14:textId="77777777" w:rsidR="00A67FCA" w:rsidRPr="005A4099" w:rsidRDefault="00A67FCA" w:rsidP="003E130E">
            <w:pPr>
              <w:spacing w:before="60" w:after="60" w:line="240" w:lineRule="auto"/>
              <w:rPr>
                <w:rFonts w:ascii="Cambria" w:hAnsi="Cambria"/>
              </w:rPr>
            </w:pPr>
            <w:r w:rsidRPr="005A4099">
              <w:rPr>
                <w:rFonts w:ascii="Cambria" w:hAnsi="Cambria"/>
              </w:rPr>
              <w:t>25</w:t>
            </w:r>
          </w:p>
        </w:tc>
      </w:tr>
      <w:tr w:rsidR="00A67FCA" w:rsidRPr="00FF3BB7" w14:paraId="4F134983" w14:textId="77777777" w:rsidTr="003E130E">
        <w:tc>
          <w:tcPr>
            <w:tcW w:w="5807" w:type="dxa"/>
            <w:vAlign w:val="center"/>
          </w:tcPr>
          <w:p w14:paraId="5A8C0A17" w14:textId="77777777" w:rsidR="00A67FCA" w:rsidRPr="005A4099" w:rsidRDefault="00A67FCA" w:rsidP="003E130E">
            <w:pPr>
              <w:spacing w:before="60" w:after="60" w:line="240" w:lineRule="auto"/>
              <w:rPr>
                <w:rFonts w:ascii="Cambria" w:hAnsi="Cambria"/>
              </w:rPr>
            </w:pPr>
            <w:r w:rsidRPr="005A4099">
              <w:rPr>
                <w:rFonts w:ascii="Cambria" w:hAnsi="Cambria"/>
                <w:sz w:val="20"/>
                <w:szCs w:val="20"/>
              </w:rPr>
              <w:t>Cantidad de horas de actividades en línea y de trabajo final:</w:t>
            </w:r>
          </w:p>
        </w:tc>
        <w:tc>
          <w:tcPr>
            <w:tcW w:w="1418" w:type="dxa"/>
          </w:tcPr>
          <w:p w14:paraId="496BFE9B" w14:textId="77777777" w:rsidR="00A67FCA" w:rsidRPr="005A4099" w:rsidRDefault="00A67FCA" w:rsidP="003E130E">
            <w:pPr>
              <w:spacing w:before="60" w:after="60" w:line="240" w:lineRule="auto"/>
              <w:rPr>
                <w:rFonts w:ascii="Cambria" w:hAnsi="Cambria"/>
              </w:rPr>
            </w:pPr>
            <w:r w:rsidRPr="005A4099">
              <w:rPr>
                <w:rFonts w:ascii="Cambria" w:hAnsi="Cambria"/>
              </w:rPr>
              <w:t>45</w:t>
            </w:r>
          </w:p>
        </w:tc>
      </w:tr>
    </w:tbl>
    <w:p w14:paraId="4FE3E39F" w14:textId="77777777" w:rsidR="005F30ED" w:rsidRPr="00FF3BB7" w:rsidRDefault="005F30ED" w:rsidP="00A73BC3">
      <w:pPr>
        <w:rPr>
          <w:rFonts w:asciiTheme="majorHAnsi" w:hAnsiTheme="majorHAnsi"/>
        </w:rPr>
      </w:pPr>
    </w:p>
    <w:p w14:paraId="3EBD18B6" w14:textId="3C706BD5" w:rsidR="005F30ED" w:rsidRPr="00A67FCA" w:rsidRDefault="00A67FCA" w:rsidP="00A73BC3">
      <w:pPr>
        <w:rPr>
          <w:rFonts w:asciiTheme="majorHAnsi" w:hAnsiTheme="majorHAnsi"/>
          <w:b/>
          <w:sz w:val="24"/>
          <w:szCs w:val="24"/>
        </w:rPr>
      </w:pPr>
      <w:r>
        <w:rPr>
          <w:rFonts w:asciiTheme="majorHAnsi" w:hAnsiTheme="majorHAnsi"/>
          <w:b/>
          <w:sz w:val="24"/>
          <w:szCs w:val="24"/>
        </w:rPr>
        <w:t>CONTENIDOS MINIMOS</w:t>
      </w:r>
    </w:p>
    <w:p w14:paraId="7769E118" w14:textId="77777777"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Resolución de problemas. Diagnóstico de problemas actuales y potenciales relevantes para intervenir en una ciudad. Dimensiones de un problema relacionado a Ciudades Inteligentes.</w:t>
      </w:r>
    </w:p>
    <w:p w14:paraId="33ED53E6" w14:textId="77777777"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Problemas en un dominio específico.</w:t>
      </w:r>
    </w:p>
    <w:p w14:paraId="32B873E6" w14:textId="77777777"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Pensamiento estratégico. Planeación. Visión. Proceso de creación de visión. Habilidades estratégicas de planeamiento para CI.</w:t>
      </w:r>
    </w:p>
    <w:p w14:paraId="6943141F" w14:textId="77777777"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Pensamiento analítico. Análisis crítico de buenas prácticas. Evaluación comparativa. Adaptación de buenas prácticas a contextos específicos. Toma de decisiones conducida por datos.</w:t>
      </w:r>
    </w:p>
    <w:p w14:paraId="4D67D3BC" w14:textId="77777777"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 xml:space="preserve">Planeamiento estratégico. Planificación analítica y gestión del control. </w:t>
      </w:r>
      <w:proofErr w:type="spellStart"/>
      <w:r w:rsidRPr="00FF3BB7">
        <w:rPr>
          <w:rFonts w:asciiTheme="majorHAnsi" w:hAnsiTheme="majorHAnsi"/>
          <w:color w:val="000000"/>
          <w:sz w:val="24"/>
          <w:szCs w:val="24"/>
        </w:rPr>
        <w:t>Balanced</w:t>
      </w:r>
      <w:proofErr w:type="spellEnd"/>
      <w:r w:rsidRPr="00FF3BB7">
        <w:rPr>
          <w:rFonts w:asciiTheme="majorHAnsi" w:hAnsiTheme="majorHAnsi"/>
          <w:color w:val="000000"/>
          <w:sz w:val="24"/>
          <w:szCs w:val="24"/>
        </w:rPr>
        <w:t xml:space="preserve"> </w:t>
      </w:r>
      <w:proofErr w:type="spellStart"/>
      <w:r w:rsidRPr="00FF3BB7">
        <w:rPr>
          <w:rFonts w:asciiTheme="majorHAnsi" w:hAnsiTheme="majorHAnsi"/>
          <w:color w:val="000000"/>
          <w:sz w:val="24"/>
          <w:szCs w:val="24"/>
        </w:rPr>
        <w:t>Scorecard</w:t>
      </w:r>
      <w:proofErr w:type="spellEnd"/>
      <w:r w:rsidRPr="00FF3BB7">
        <w:rPr>
          <w:rFonts w:asciiTheme="majorHAnsi" w:hAnsiTheme="majorHAnsi"/>
          <w:color w:val="000000"/>
          <w:sz w:val="24"/>
          <w:szCs w:val="24"/>
        </w:rPr>
        <w:t xml:space="preserve">. Análisis de interesados. Planificación basada en la visión. </w:t>
      </w:r>
    </w:p>
    <w:p w14:paraId="2332B169" w14:textId="77777777"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 xml:space="preserve">Uso de pensamiento estratégico global.  Pensamiento de escenarios futuros. Diseño con visión a largo plazo y evolución. </w:t>
      </w:r>
    </w:p>
    <w:p w14:paraId="6ACCC203" w14:textId="77777777"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 xml:space="preserve">Implementación estratégica. Estrategias para la transformación digital de la ciudad. Estrategias para la gestión del riesgo. </w:t>
      </w:r>
    </w:p>
    <w:p w14:paraId="4C3BE81F" w14:textId="77777777"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 xml:space="preserve">Gestión del cambio. Técnicas para superar la resistencia al cambio. </w:t>
      </w:r>
    </w:p>
    <w:p w14:paraId="3144D0FE" w14:textId="77777777"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Gestión de cambios tecnológicos. Procedimientos apropiadamente para adquirir y contratar innovaciones para el cambio tecnológico. Cuarta revolución industrial.</w:t>
      </w:r>
    </w:p>
    <w:p w14:paraId="3687ABDB" w14:textId="08ED59B1" w:rsidR="005F30ED"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 xml:space="preserve">Monitoreo a la implementación de la estrategia. Monitoreo de desempeño vs monitoreo de operaciones. Implementación de cambio flexible. Desarrollo de competencias. </w:t>
      </w:r>
    </w:p>
    <w:p w14:paraId="14969DFD" w14:textId="77777777" w:rsidR="00A67FCA" w:rsidRPr="00A67FCA" w:rsidRDefault="00A67FCA" w:rsidP="00A67FCA">
      <w:pPr>
        <w:pStyle w:val="Prrafodelista"/>
        <w:spacing w:before="60" w:after="60"/>
        <w:ind w:left="714"/>
        <w:jc w:val="left"/>
        <w:rPr>
          <w:rFonts w:asciiTheme="majorHAnsi" w:hAnsiTheme="majorHAnsi"/>
          <w:color w:val="000000"/>
          <w:sz w:val="24"/>
          <w:szCs w:val="24"/>
        </w:rPr>
      </w:pPr>
    </w:p>
    <w:p w14:paraId="50C55DA2" w14:textId="7C3216A5" w:rsidR="005F30ED" w:rsidRPr="00A67FCA" w:rsidRDefault="005F30ED" w:rsidP="00A73BC3">
      <w:pPr>
        <w:rPr>
          <w:rFonts w:asciiTheme="majorHAnsi" w:hAnsiTheme="majorHAnsi"/>
          <w:b/>
          <w:sz w:val="24"/>
          <w:szCs w:val="24"/>
        </w:rPr>
      </w:pPr>
      <w:r w:rsidRPr="00A67FCA">
        <w:rPr>
          <w:rFonts w:asciiTheme="majorHAnsi" w:hAnsiTheme="majorHAnsi"/>
          <w:b/>
          <w:sz w:val="24"/>
          <w:szCs w:val="24"/>
        </w:rPr>
        <w:t xml:space="preserve">COMPETENCIAS A DESARROLLAR EN RELACION CON EL OBJETIVO DE LA CARRERA  </w:t>
      </w:r>
    </w:p>
    <w:p w14:paraId="3EA5DFBA" w14:textId="78F16C51" w:rsidR="005F30ED" w:rsidRPr="00FF3BB7" w:rsidRDefault="005F30ED" w:rsidP="00A73BC3">
      <w:pPr>
        <w:rPr>
          <w:rFonts w:asciiTheme="majorHAnsi" w:hAnsiTheme="majorHAnsi"/>
          <w:color w:val="000000"/>
          <w:sz w:val="24"/>
          <w:szCs w:val="24"/>
        </w:rPr>
      </w:pPr>
      <w:r w:rsidRPr="00FF3BB7">
        <w:rPr>
          <w:rFonts w:asciiTheme="majorHAnsi" w:hAnsiTheme="majorHAnsi"/>
          <w:color w:val="000000"/>
          <w:sz w:val="24"/>
          <w:szCs w:val="24"/>
        </w:rPr>
        <w:t>C.2- Diseñar servicios públicos digitales en base a la</w:t>
      </w:r>
      <w:r w:rsidR="00A67FCA">
        <w:rPr>
          <w:rFonts w:asciiTheme="majorHAnsi" w:hAnsiTheme="majorHAnsi"/>
          <w:color w:val="000000"/>
          <w:sz w:val="24"/>
          <w:szCs w:val="24"/>
        </w:rPr>
        <w:t>s necesidades de los ciudadanos</w:t>
      </w:r>
    </w:p>
    <w:p w14:paraId="7C84AE2B" w14:textId="74FED271" w:rsidR="005F30ED" w:rsidRPr="00FF3BB7" w:rsidRDefault="005F30ED" w:rsidP="00A73BC3">
      <w:pPr>
        <w:rPr>
          <w:rFonts w:asciiTheme="majorHAnsi" w:hAnsiTheme="majorHAnsi"/>
          <w:color w:val="000000"/>
          <w:sz w:val="24"/>
          <w:szCs w:val="24"/>
        </w:rPr>
      </w:pPr>
      <w:r w:rsidRPr="00FF3BB7">
        <w:rPr>
          <w:rFonts w:asciiTheme="majorHAnsi" w:hAnsiTheme="majorHAnsi"/>
          <w:color w:val="000000"/>
          <w:sz w:val="24"/>
          <w:szCs w:val="24"/>
        </w:rPr>
        <w:t>C.4- Dirigir cambios organizacionale</w:t>
      </w:r>
      <w:r w:rsidR="00A67FCA">
        <w:rPr>
          <w:rFonts w:asciiTheme="majorHAnsi" w:hAnsiTheme="majorHAnsi"/>
          <w:color w:val="000000"/>
          <w:sz w:val="24"/>
          <w:szCs w:val="24"/>
        </w:rPr>
        <w:t>s facilitados por la tecnología</w:t>
      </w:r>
    </w:p>
    <w:p w14:paraId="031DCF16" w14:textId="77777777" w:rsidR="00A67FCA" w:rsidRDefault="005F30ED" w:rsidP="00A67FCA">
      <w:pPr>
        <w:pStyle w:val="Ttulo1"/>
        <w:jc w:val="left"/>
        <w:rPr>
          <w:rFonts w:asciiTheme="majorHAnsi" w:hAnsiTheme="majorHAnsi"/>
          <w:color w:val="000000"/>
          <w:sz w:val="24"/>
          <w:szCs w:val="24"/>
        </w:rPr>
      </w:pPr>
      <w:r w:rsidRPr="00FF3BB7">
        <w:rPr>
          <w:rFonts w:asciiTheme="majorHAnsi" w:hAnsiTheme="majorHAnsi"/>
          <w:color w:val="000000"/>
          <w:sz w:val="24"/>
          <w:szCs w:val="24"/>
        </w:rPr>
        <w:br w:type="column"/>
      </w:r>
    </w:p>
    <w:p w14:paraId="3266FCBE" w14:textId="14CF5F85" w:rsidR="00A67FCA" w:rsidRDefault="00A67FCA" w:rsidP="00A67FCA">
      <w:pPr>
        <w:pStyle w:val="Ttulo1"/>
        <w:jc w:val="left"/>
        <w:rPr>
          <w:rFonts w:ascii="Cambria" w:hAnsi="Cambria"/>
          <w:sz w:val="24"/>
        </w:rPr>
      </w:pPr>
      <w:bookmarkStart w:id="27" w:name="_Toc98412266"/>
      <w:r>
        <w:rPr>
          <w:rFonts w:ascii="Cambria" w:hAnsi="Cambria"/>
          <w:sz w:val="24"/>
        </w:rPr>
        <w:t>C4</w:t>
      </w:r>
      <w:r w:rsidRPr="005A4099">
        <w:rPr>
          <w:rFonts w:ascii="Cambria" w:hAnsi="Cambria"/>
          <w:sz w:val="24"/>
        </w:rPr>
        <w:t xml:space="preserve"> – </w:t>
      </w:r>
      <w:r>
        <w:rPr>
          <w:rFonts w:ascii="Cambria" w:hAnsi="Cambria"/>
          <w:sz w:val="24"/>
        </w:rPr>
        <w:t>Aspectos Legales para Ciudades Inteligentes</w:t>
      </w:r>
      <w:bookmarkEnd w:id="27"/>
    </w:p>
    <w:p w14:paraId="33FAD86B" w14:textId="77777777" w:rsidR="00A67FCA" w:rsidRDefault="00A67FCA" w:rsidP="00A67FCA">
      <w:pPr>
        <w:rPr>
          <w:lang w:val="es-ES_tradnl" w:eastAsia="es-ES"/>
        </w:rPr>
      </w:pPr>
    </w:p>
    <w:p w14:paraId="394D6114" w14:textId="77777777" w:rsidR="00A67FCA" w:rsidRDefault="00A67FCA" w:rsidP="00A67FCA">
      <w:pPr>
        <w:rPr>
          <w:rFonts w:asciiTheme="majorHAnsi" w:hAnsiTheme="majorHAnsi"/>
          <w:b/>
          <w:sz w:val="24"/>
          <w:szCs w:val="24"/>
        </w:rPr>
      </w:pPr>
      <w:r>
        <w:rPr>
          <w:rFonts w:asciiTheme="majorHAnsi" w:hAnsiTheme="majorHAnsi"/>
          <w:b/>
          <w:sz w:val="24"/>
          <w:szCs w:val="24"/>
        </w:rPr>
        <w:t>CARGA HORARIA</w:t>
      </w:r>
    </w:p>
    <w:p w14:paraId="68921ECB" w14:textId="77777777" w:rsidR="00A67FCA" w:rsidRPr="00FF3BB7" w:rsidRDefault="00A67FCA" w:rsidP="00A67FCA">
      <w:pPr>
        <w:pStyle w:val="Textoindependiente"/>
        <w:spacing w:before="5"/>
        <w:rPr>
          <w:rFonts w:asciiTheme="majorHAnsi" w:hAnsiTheme="majorHAnsi"/>
          <w:sz w:val="12"/>
        </w:rPr>
      </w:pPr>
    </w:p>
    <w:tbl>
      <w:tblPr>
        <w:tblStyle w:val="Tablaconcuadrcula"/>
        <w:tblW w:w="0" w:type="auto"/>
        <w:tblLook w:val="04A0" w:firstRow="1" w:lastRow="0" w:firstColumn="1" w:lastColumn="0" w:noHBand="0" w:noVBand="1"/>
      </w:tblPr>
      <w:tblGrid>
        <w:gridCol w:w="5807"/>
        <w:gridCol w:w="1418"/>
      </w:tblGrid>
      <w:tr w:rsidR="00A67FCA" w:rsidRPr="00FF3BB7" w14:paraId="7D2219A5" w14:textId="77777777" w:rsidTr="003E130E">
        <w:tc>
          <w:tcPr>
            <w:tcW w:w="5807" w:type="dxa"/>
            <w:vAlign w:val="center"/>
          </w:tcPr>
          <w:p w14:paraId="48B44C7A" w14:textId="77777777" w:rsidR="00A67FCA" w:rsidRPr="005A4099" w:rsidRDefault="00A67FCA" w:rsidP="003E130E">
            <w:pPr>
              <w:spacing w:before="60" w:after="60" w:line="240" w:lineRule="auto"/>
              <w:rPr>
                <w:rFonts w:ascii="Cambria" w:hAnsi="Cambria"/>
              </w:rPr>
            </w:pPr>
            <w:r w:rsidRPr="005A4099">
              <w:rPr>
                <w:rFonts w:ascii="Cambria" w:hAnsi="Cambria"/>
              </w:rPr>
              <w:t>Duración</w:t>
            </w:r>
            <w:r>
              <w:rPr>
                <w:rFonts w:ascii="Cambria" w:hAnsi="Cambria"/>
              </w:rPr>
              <w:t>:</w:t>
            </w:r>
          </w:p>
        </w:tc>
        <w:tc>
          <w:tcPr>
            <w:tcW w:w="1418" w:type="dxa"/>
          </w:tcPr>
          <w:p w14:paraId="47E6D264" w14:textId="77777777" w:rsidR="00A67FCA" w:rsidRPr="005A4099" w:rsidRDefault="00A67FCA" w:rsidP="003E130E">
            <w:pPr>
              <w:spacing w:before="60" w:after="60" w:line="240" w:lineRule="auto"/>
              <w:rPr>
                <w:rFonts w:ascii="Cambria" w:hAnsi="Cambria"/>
              </w:rPr>
            </w:pPr>
            <w:r w:rsidRPr="005A4099">
              <w:rPr>
                <w:rFonts w:ascii="Cambria" w:hAnsi="Cambria"/>
              </w:rPr>
              <w:t>75 horas</w:t>
            </w:r>
          </w:p>
        </w:tc>
      </w:tr>
      <w:tr w:rsidR="00A67FCA" w:rsidRPr="00FF3BB7" w14:paraId="597E12AB" w14:textId="77777777" w:rsidTr="003E130E">
        <w:tc>
          <w:tcPr>
            <w:tcW w:w="5807" w:type="dxa"/>
            <w:vAlign w:val="center"/>
          </w:tcPr>
          <w:p w14:paraId="203ECE8C" w14:textId="77777777" w:rsidR="00A67FCA" w:rsidRPr="005A4099" w:rsidRDefault="00A67FCA" w:rsidP="003E130E">
            <w:pPr>
              <w:spacing w:before="60" w:after="60" w:line="240" w:lineRule="auto"/>
              <w:rPr>
                <w:rFonts w:ascii="Cambria" w:hAnsi="Cambria"/>
              </w:rPr>
            </w:pPr>
            <w:r w:rsidRPr="005A4099">
              <w:rPr>
                <w:rFonts w:ascii="Cambria" w:hAnsi="Cambria"/>
              </w:rPr>
              <w:t>Cantidad de horas presenciales/VC</w:t>
            </w:r>
            <w:r>
              <w:rPr>
                <w:rFonts w:ascii="Cambria" w:hAnsi="Cambria"/>
              </w:rPr>
              <w:t>:</w:t>
            </w:r>
          </w:p>
        </w:tc>
        <w:tc>
          <w:tcPr>
            <w:tcW w:w="1418" w:type="dxa"/>
          </w:tcPr>
          <w:p w14:paraId="2486913A" w14:textId="77777777" w:rsidR="00A67FCA" w:rsidRPr="005A4099" w:rsidRDefault="00A67FCA" w:rsidP="003E130E">
            <w:pPr>
              <w:spacing w:before="60" w:after="60" w:line="240" w:lineRule="auto"/>
              <w:rPr>
                <w:rFonts w:ascii="Cambria" w:hAnsi="Cambria"/>
              </w:rPr>
            </w:pPr>
            <w:r w:rsidRPr="005A4099">
              <w:rPr>
                <w:rFonts w:ascii="Cambria" w:hAnsi="Cambria"/>
              </w:rPr>
              <w:t>25</w:t>
            </w:r>
          </w:p>
        </w:tc>
      </w:tr>
      <w:tr w:rsidR="00A67FCA" w:rsidRPr="00FF3BB7" w14:paraId="4B35A660" w14:textId="77777777" w:rsidTr="003E130E">
        <w:tc>
          <w:tcPr>
            <w:tcW w:w="5807" w:type="dxa"/>
            <w:vAlign w:val="center"/>
          </w:tcPr>
          <w:p w14:paraId="549F1797" w14:textId="77777777" w:rsidR="00A67FCA" w:rsidRPr="005A4099" w:rsidRDefault="00A67FCA" w:rsidP="003E130E">
            <w:pPr>
              <w:spacing w:before="60" w:after="60" w:line="240" w:lineRule="auto"/>
              <w:rPr>
                <w:rFonts w:ascii="Cambria" w:hAnsi="Cambria"/>
              </w:rPr>
            </w:pPr>
            <w:r w:rsidRPr="005A4099">
              <w:rPr>
                <w:rFonts w:ascii="Cambria" w:hAnsi="Cambria"/>
                <w:sz w:val="20"/>
                <w:szCs w:val="20"/>
              </w:rPr>
              <w:t>Cantidad de horas de actividades en línea y de trabajo final:</w:t>
            </w:r>
          </w:p>
        </w:tc>
        <w:tc>
          <w:tcPr>
            <w:tcW w:w="1418" w:type="dxa"/>
          </w:tcPr>
          <w:p w14:paraId="7658E427" w14:textId="77777777" w:rsidR="00A67FCA" w:rsidRPr="005A4099" w:rsidRDefault="00A67FCA" w:rsidP="003E130E">
            <w:pPr>
              <w:spacing w:before="60" w:after="60" w:line="240" w:lineRule="auto"/>
              <w:rPr>
                <w:rFonts w:ascii="Cambria" w:hAnsi="Cambria"/>
              </w:rPr>
            </w:pPr>
            <w:r w:rsidRPr="005A4099">
              <w:rPr>
                <w:rFonts w:ascii="Cambria" w:hAnsi="Cambria"/>
              </w:rPr>
              <w:t>45</w:t>
            </w:r>
          </w:p>
        </w:tc>
      </w:tr>
    </w:tbl>
    <w:p w14:paraId="643C949A" w14:textId="77777777" w:rsidR="00A67FCA" w:rsidRPr="00FF3BB7" w:rsidRDefault="00A67FCA" w:rsidP="00A67FCA">
      <w:pPr>
        <w:rPr>
          <w:rFonts w:asciiTheme="majorHAnsi" w:hAnsiTheme="majorHAnsi"/>
        </w:rPr>
      </w:pPr>
    </w:p>
    <w:p w14:paraId="3351714D" w14:textId="763F4DE5" w:rsidR="005F30ED" w:rsidRPr="00A67FCA" w:rsidRDefault="00A67FCA" w:rsidP="00A73BC3">
      <w:pPr>
        <w:rPr>
          <w:rFonts w:asciiTheme="majorHAnsi" w:hAnsiTheme="majorHAnsi"/>
          <w:b/>
          <w:sz w:val="24"/>
          <w:szCs w:val="24"/>
        </w:rPr>
      </w:pPr>
      <w:r>
        <w:rPr>
          <w:rFonts w:asciiTheme="majorHAnsi" w:hAnsiTheme="majorHAnsi"/>
          <w:b/>
          <w:sz w:val="24"/>
          <w:szCs w:val="24"/>
        </w:rPr>
        <w:t>CONTENIDOS MINIMOS</w:t>
      </w:r>
    </w:p>
    <w:p w14:paraId="56746E1D" w14:textId="77777777"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Marco legal internacional para CI. Relación con los objetivos de Desarrollo Sostenible.</w:t>
      </w:r>
    </w:p>
    <w:p w14:paraId="4BB131E4" w14:textId="77777777"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 xml:space="preserve">Innovación territorial. Laboratorios de innovación. Emprendedorismo. Teletrabajo. Ley de propiedad intelectual. </w:t>
      </w:r>
    </w:p>
    <w:p w14:paraId="67D3CC1F" w14:textId="77777777"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Industria 4.0. Principios regulatorios.</w:t>
      </w:r>
    </w:p>
    <w:p w14:paraId="434AA85D" w14:textId="77777777"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Riesgos. Riesgos financieros, legales y operativos. Gestión de riesgos legales asociados a CIS.</w:t>
      </w:r>
    </w:p>
    <w:p w14:paraId="2229CF3B" w14:textId="77777777"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 xml:space="preserve">Ciberseguridad y ciberdelito. </w:t>
      </w:r>
    </w:p>
    <w:p w14:paraId="38FFBCF0" w14:textId="77777777"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Alianzas público-privadas. Modelos. Mecanismos contractuales</w:t>
      </w:r>
    </w:p>
    <w:p w14:paraId="460006FF" w14:textId="77777777"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 xml:space="preserve">Privacidad. Derecho a la privacidad. Mecanismos legales de protección de privacidad. Ley de habeas data. Identidad digital. </w:t>
      </w:r>
    </w:p>
    <w:p w14:paraId="0A194D3D" w14:textId="77777777"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Mecanismos técnicos para proteger la privacidad. Privacidad por diseño.</w:t>
      </w:r>
    </w:p>
    <w:p w14:paraId="07B4E685" w14:textId="77777777"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 xml:space="preserve">Ética. </w:t>
      </w:r>
      <w:proofErr w:type="spellStart"/>
      <w:r w:rsidRPr="00FF3BB7">
        <w:rPr>
          <w:rFonts w:asciiTheme="majorHAnsi" w:hAnsiTheme="majorHAnsi"/>
          <w:color w:val="000000"/>
          <w:sz w:val="24"/>
          <w:szCs w:val="24"/>
        </w:rPr>
        <w:t>Infoética</w:t>
      </w:r>
      <w:proofErr w:type="spellEnd"/>
      <w:r w:rsidRPr="00FF3BB7">
        <w:rPr>
          <w:rFonts w:asciiTheme="majorHAnsi" w:hAnsiTheme="majorHAnsi"/>
          <w:color w:val="000000"/>
          <w:sz w:val="24"/>
          <w:szCs w:val="24"/>
        </w:rPr>
        <w:t xml:space="preserve">. Principios ROAM de UNESCO. Ética de servicios urbanos digitales. </w:t>
      </w:r>
    </w:p>
    <w:p w14:paraId="41FC2920" w14:textId="77777777" w:rsidR="005F30ED" w:rsidRPr="00FF3BB7" w:rsidRDefault="005F30ED" w:rsidP="00A73BC3">
      <w:pPr>
        <w:rPr>
          <w:rFonts w:asciiTheme="majorHAnsi" w:hAnsiTheme="majorHAnsi"/>
          <w:sz w:val="24"/>
          <w:szCs w:val="24"/>
        </w:rPr>
      </w:pPr>
    </w:p>
    <w:p w14:paraId="1D1921FE" w14:textId="6F23597D" w:rsidR="005F30ED" w:rsidRPr="00A67FCA" w:rsidRDefault="005F30ED" w:rsidP="00A73BC3">
      <w:pPr>
        <w:rPr>
          <w:rFonts w:asciiTheme="majorHAnsi" w:hAnsiTheme="majorHAnsi"/>
          <w:b/>
          <w:sz w:val="24"/>
          <w:szCs w:val="24"/>
        </w:rPr>
      </w:pPr>
      <w:r w:rsidRPr="00A67FCA">
        <w:rPr>
          <w:rFonts w:asciiTheme="majorHAnsi" w:hAnsiTheme="majorHAnsi"/>
          <w:b/>
          <w:sz w:val="24"/>
          <w:szCs w:val="24"/>
        </w:rPr>
        <w:t>COMPETENCIAS A DESARROLLAR EN RELACION CON EL OBJETIVO DE LA CARRERA</w:t>
      </w:r>
      <w:r w:rsidR="00A67FCA">
        <w:rPr>
          <w:rFonts w:asciiTheme="majorHAnsi" w:hAnsiTheme="majorHAnsi"/>
          <w:b/>
          <w:sz w:val="24"/>
          <w:szCs w:val="24"/>
        </w:rPr>
        <w:t xml:space="preserve">  </w:t>
      </w:r>
    </w:p>
    <w:p w14:paraId="6839E085" w14:textId="6A2E9375" w:rsidR="005F30ED" w:rsidRPr="00FF3BB7" w:rsidRDefault="005F30ED" w:rsidP="00A73BC3">
      <w:pPr>
        <w:rPr>
          <w:rFonts w:asciiTheme="majorHAnsi" w:hAnsiTheme="majorHAnsi"/>
          <w:color w:val="000000"/>
          <w:sz w:val="24"/>
          <w:szCs w:val="24"/>
        </w:rPr>
      </w:pPr>
      <w:r w:rsidRPr="00FF3BB7">
        <w:rPr>
          <w:rFonts w:asciiTheme="majorHAnsi" w:hAnsiTheme="majorHAnsi"/>
          <w:color w:val="000000"/>
          <w:sz w:val="24"/>
          <w:szCs w:val="24"/>
        </w:rPr>
        <w:t>C.4- Dirigir cambios organizacionale</w:t>
      </w:r>
      <w:r w:rsidR="00A67FCA">
        <w:rPr>
          <w:rFonts w:asciiTheme="majorHAnsi" w:hAnsiTheme="majorHAnsi"/>
          <w:color w:val="000000"/>
          <w:sz w:val="24"/>
          <w:szCs w:val="24"/>
        </w:rPr>
        <w:t>s facilitados por la tecnología</w:t>
      </w:r>
    </w:p>
    <w:p w14:paraId="0F673798" w14:textId="69573DA4" w:rsidR="005F30ED" w:rsidRPr="00FF3BB7" w:rsidRDefault="005F30ED" w:rsidP="00A73BC3">
      <w:pPr>
        <w:rPr>
          <w:rFonts w:asciiTheme="majorHAnsi" w:hAnsiTheme="majorHAnsi"/>
          <w:color w:val="000000"/>
          <w:sz w:val="24"/>
          <w:szCs w:val="24"/>
        </w:rPr>
      </w:pPr>
      <w:r w:rsidRPr="00FF3BB7">
        <w:rPr>
          <w:rFonts w:asciiTheme="majorHAnsi" w:hAnsiTheme="majorHAnsi"/>
          <w:color w:val="000000"/>
          <w:sz w:val="24"/>
          <w:szCs w:val="24"/>
        </w:rPr>
        <w:t>C.5- Conocer herramientas informáticas para mejorar la construcción de políticas públicas a travé</w:t>
      </w:r>
      <w:r w:rsidR="00A67FCA">
        <w:rPr>
          <w:rFonts w:asciiTheme="majorHAnsi" w:hAnsiTheme="majorHAnsi"/>
          <w:color w:val="000000"/>
          <w:sz w:val="24"/>
          <w:szCs w:val="24"/>
        </w:rPr>
        <w:t>s de la participación ciudadana</w:t>
      </w:r>
    </w:p>
    <w:p w14:paraId="39C057A2" w14:textId="77777777" w:rsidR="00A67FCA" w:rsidRDefault="005F30ED" w:rsidP="00A67FCA">
      <w:pPr>
        <w:pStyle w:val="Ttulo1"/>
        <w:jc w:val="left"/>
        <w:rPr>
          <w:rFonts w:asciiTheme="majorHAnsi" w:hAnsiTheme="majorHAnsi"/>
          <w:color w:val="000000"/>
          <w:sz w:val="24"/>
          <w:szCs w:val="24"/>
        </w:rPr>
      </w:pPr>
      <w:r w:rsidRPr="00FF3BB7">
        <w:rPr>
          <w:rFonts w:asciiTheme="majorHAnsi" w:hAnsiTheme="majorHAnsi"/>
          <w:color w:val="000000"/>
          <w:sz w:val="24"/>
          <w:szCs w:val="24"/>
        </w:rPr>
        <w:br w:type="column"/>
      </w:r>
    </w:p>
    <w:p w14:paraId="1BD40158" w14:textId="35BF9820" w:rsidR="00A67FCA" w:rsidRDefault="00A67FCA" w:rsidP="00A67FCA">
      <w:pPr>
        <w:pStyle w:val="Ttulo1"/>
        <w:jc w:val="left"/>
        <w:rPr>
          <w:rFonts w:ascii="Cambria" w:hAnsi="Cambria"/>
          <w:sz w:val="24"/>
        </w:rPr>
      </w:pPr>
      <w:bookmarkStart w:id="28" w:name="_Toc98412267"/>
      <w:r>
        <w:rPr>
          <w:rFonts w:ascii="Cambria" w:hAnsi="Cambria"/>
          <w:sz w:val="24"/>
        </w:rPr>
        <w:t>C5</w:t>
      </w:r>
      <w:r w:rsidRPr="005A4099">
        <w:rPr>
          <w:rFonts w:ascii="Cambria" w:hAnsi="Cambria"/>
          <w:sz w:val="24"/>
        </w:rPr>
        <w:t xml:space="preserve"> – </w:t>
      </w:r>
      <w:r>
        <w:rPr>
          <w:rFonts w:ascii="Cambria" w:hAnsi="Cambria"/>
          <w:sz w:val="24"/>
        </w:rPr>
        <w:t>Taller de Metodologías de Investigación</w:t>
      </w:r>
      <w:bookmarkEnd w:id="28"/>
    </w:p>
    <w:p w14:paraId="2F446011" w14:textId="77777777" w:rsidR="00A67FCA" w:rsidRDefault="00A67FCA" w:rsidP="00A67FCA">
      <w:pPr>
        <w:rPr>
          <w:lang w:val="es-ES_tradnl" w:eastAsia="es-ES"/>
        </w:rPr>
      </w:pPr>
    </w:p>
    <w:p w14:paraId="6D263082" w14:textId="77777777" w:rsidR="00A67FCA" w:rsidRDefault="00A67FCA" w:rsidP="00A67FCA">
      <w:pPr>
        <w:rPr>
          <w:rFonts w:asciiTheme="majorHAnsi" w:hAnsiTheme="majorHAnsi"/>
          <w:b/>
          <w:sz w:val="24"/>
          <w:szCs w:val="24"/>
        </w:rPr>
      </w:pPr>
      <w:r>
        <w:rPr>
          <w:rFonts w:asciiTheme="majorHAnsi" w:hAnsiTheme="majorHAnsi"/>
          <w:b/>
          <w:sz w:val="24"/>
          <w:szCs w:val="24"/>
        </w:rPr>
        <w:t>CARGA HORARIA</w:t>
      </w:r>
    </w:p>
    <w:p w14:paraId="6D1FDE3D" w14:textId="77777777" w:rsidR="00A67FCA" w:rsidRPr="00FF3BB7" w:rsidRDefault="00A67FCA" w:rsidP="00A67FCA">
      <w:pPr>
        <w:pStyle w:val="Textoindependiente"/>
        <w:spacing w:before="5"/>
        <w:rPr>
          <w:rFonts w:asciiTheme="majorHAnsi" w:hAnsiTheme="majorHAnsi"/>
          <w:sz w:val="12"/>
        </w:rPr>
      </w:pPr>
    </w:p>
    <w:tbl>
      <w:tblPr>
        <w:tblStyle w:val="Tablaconcuadrcula"/>
        <w:tblW w:w="0" w:type="auto"/>
        <w:tblLook w:val="04A0" w:firstRow="1" w:lastRow="0" w:firstColumn="1" w:lastColumn="0" w:noHBand="0" w:noVBand="1"/>
      </w:tblPr>
      <w:tblGrid>
        <w:gridCol w:w="5807"/>
        <w:gridCol w:w="1418"/>
      </w:tblGrid>
      <w:tr w:rsidR="00A67FCA" w:rsidRPr="00FF3BB7" w14:paraId="4536EAE6" w14:textId="77777777" w:rsidTr="003E130E">
        <w:tc>
          <w:tcPr>
            <w:tcW w:w="5807" w:type="dxa"/>
            <w:vAlign w:val="center"/>
          </w:tcPr>
          <w:p w14:paraId="7A9DC377" w14:textId="77777777" w:rsidR="00A67FCA" w:rsidRPr="005A4099" w:rsidRDefault="00A67FCA" w:rsidP="003E130E">
            <w:pPr>
              <w:spacing w:before="60" w:after="60" w:line="240" w:lineRule="auto"/>
              <w:rPr>
                <w:rFonts w:ascii="Cambria" w:hAnsi="Cambria"/>
              </w:rPr>
            </w:pPr>
            <w:r w:rsidRPr="005A4099">
              <w:rPr>
                <w:rFonts w:ascii="Cambria" w:hAnsi="Cambria"/>
              </w:rPr>
              <w:t>Duración</w:t>
            </w:r>
            <w:r>
              <w:rPr>
                <w:rFonts w:ascii="Cambria" w:hAnsi="Cambria"/>
              </w:rPr>
              <w:t>:</w:t>
            </w:r>
          </w:p>
        </w:tc>
        <w:tc>
          <w:tcPr>
            <w:tcW w:w="1418" w:type="dxa"/>
          </w:tcPr>
          <w:p w14:paraId="1160AF6F" w14:textId="77777777" w:rsidR="00A67FCA" w:rsidRPr="005A4099" w:rsidRDefault="00A67FCA" w:rsidP="003E130E">
            <w:pPr>
              <w:spacing w:before="60" w:after="60" w:line="240" w:lineRule="auto"/>
              <w:rPr>
                <w:rFonts w:ascii="Cambria" w:hAnsi="Cambria"/>
              </w:rPr>
            </w:pPr>
            <w:r w:rsidRPr="005A4099">
              <w:rPr>
                <w:rFonts w:ascii="Cambria" w:hAnsi="Cambria"/>
              </w:rPr>
              <w:t>75 horas</w:t>
            </w:r>
          </w:p>
        </w:tc>
      </w:tr>
      <w:tr w:rsidR="00A67FCA" w:rsidRPr="00FF3BB7" w14:paraId="6F6FB547" w14:textId="77777777" w:rsidTr="003E130E">
        <w:tc>
          <w:tcPr>
            <w:tcW w:w="5807" w:type="dxa"/>
            <w:vAlign w:val="center"/>
          </w:tcPr>
          <w:p w14:paraId="66DE4E85" w14:textId="77777777" w:rsidR="00A67FCA" w:rsidRPr="005A4099" w:rsidRDefault="00A67FCA" w:rsidP="003E130E">
            <w:pPr>
              <w:spacing w:before="60" w:after="60" w:line="240" w:lineRule="auto"/>
              <w:rPr>
                <w:rFonts w:ascii="Cambria" w:hAnsi="Cambria"/>
              </w:rPr>
            </w:pPr>
            <w:r w:rsidRPr="005A4099">
              <w:rPr>
                <w:rFonts w:ascii="Cambria" w:hAnsi="Cambria"/>
              </w:rPr>
              <w:t>Cantidad de horas presenciales/VC</w:t>
            </w:r>
            <w:r>
              <w:rPr>
                <w:rFonts w:ascii="Cambria" w:hAnsi="Cambria"/>
              </w:rPr>
              <w:t>:</w:t>
            </w:r>
          </w:p>
        </w:tc>
        <w:tc>
          <w:tcPr>
            <w:tcW w:w="1418" w:type="dxa"/>
          </w:tcPr>
          <w:p w14:paraId="797743C4" w14:textId="77777777" w:rsidR="00A67FCA" w:rsidRPr="005A4099" w:rsidRDefault="00A67FCA" w:rsidP="003E130E">
            <w:pPr>
              <w:spacing w:before="60" w:after="60" w:line="240" w:lineRule="auto"/>
              <w:rPr>
                <w:rFonts w:ascii="Cambria" w:hAnsi="Cambria"/>
              </w:rPr>
            </w:pPr>
            <w:r w:rsidRPr="005A4099">
              <w:rPr>
                <w:rFonts w:ascii="Cambria" w:hAnsi="Cambria"/>
              </w:rPr>
              <w:t>25</w:t>
            </w:r>
          </w:p>
        </w:tc>
      </w:tr>
      <w:tr w:rsidR="00A67FCA" w:rsidRPr="00FF3BB7" w14:paraId="501F3876" w14:textId="77777777" w:rsidTr="003E130E">
        <w:tc>
          <w:tcPr>
            <w:tcW w:w="5807" w:type="dxa"/>
            <w:vAlign w:val="center"/>
          </w:tcPr>
          <w:p w14:paraId="2B8A6765" w14:textId="77777777" w:rsidR="00A67FCA" w:rsidRPr="005A4099" w:rsidRDefault="00A67FCA" w:rsidP="003E130E">
            <w:pPr>
              <w:spacing w:before="60" w:after="60" w:line="240" w:lineRule="auto"/>
              <w:rPr>
                <w:rFonts w:ascii="Cambria" w:hAnsi="Cambria"/>
              </w:rPr>
            </w:pPr>
            <w:r w:rsidRPr="005A4099">
              <w:rPr>
                <w:rFonts w:ascii="Cambria" w:hAnsi="Cambria"/>
                <w:sz w:val="20"/>
                <w:szCs w:val="20"/>
              </w:rPr>
              <w:t>Cantidad de horas de actividades en línea y de trabajo final:</w:t>
            </w:r>
          </w:p>
        </w:tc>
        <w:tc>
          <w:tcPr>
            <w:tcW w:w="1418" w:type="dxa"/>
          </w:tcPr>
          <w:p w14:paraId="77AD583E" w14:textId="77777777" w:rsidR="00A67FCA" w:rsidRPr="005A4099" w:rsidRDefault="00A67FCA" w:rsidP="003E130E">
            <w:pPr>
              <w:spacing w:before="60" w:after="60" w:line="240" w:lineRule="auto"/>
              <w:rPr>
                <w:rFonts w:ascii="Cambria" w:hAnsi="Cambria"/>
              </w:rPr>
            </w:pPr>
            <w:r w:rsidRPr="005A4099">
              <w:rPr>
                <w:rFonts w:ascii="Cambria" w:hAnsi="Cambria"/>
              </w:rPr>
              <w:t>45</w:t>
            </w:r>
          </w:p>
        </w:tc>
      </w:tr>
    </w:tbl>
    <w:p w14:paraId="510BD657" w14:textId="77777777" w:rsidR="005F30ED" w:rsidRPr="00A67FCA" w:rsidRDefault="005F30ED" w:rsidP="00A73BC3">
      <w:pPr>
        <w:rPr>
          <w:rFonts w:asciiTheme="majorHAnsi" w:hAnsiTheme="majorHAnsi"/>
          <w:b/>
          <w:sz w:val="24"/>
          <w:szCs w:val="24"/>
        </w:rPr>
      </w:pPr>
    </w:p>
    <w:p w14:paraId="53BA0D02" w14:textId="05C4F692" w:rsidR="005F30ED" w:rsidRPr="00A67FCA" w:rsidRDefault="00A67FCA" w:rsidP="00A73BC3">
      <w:pPr>
        <w:rPr>
          <w:rFonts w:asciiTheme="majorHAnsi" w:hAnsiTheme="majorHAnsi"/>
          <w:b/>
          <w:sz w:val="24"/>
          <w:szCs w:val="24"/>
        </w:rPr>
      </w:pPr>
      <w:r w:rsidRPr="00A67FCA">
        <w:rPr>
          <w:rFonts w:asciiTheme="majorHAnsi" w:hAnsiTheme="majorHAnsi"/>
          <w:b/>
          <w:sz w:val="24"/>
          <w:szCs w:val="24"/>
        </w:rPr>
        <w:t>CONTENIDOS MINIMOS</w:t>
      </w:r>
    </w:p>
    <w:p w14:paraId="2391EEEE" w14:textId="77777777"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Brindar los fundamentos teóricos, para que el alumno sea capaz de desarrollar proyectos de investigación, o de empresa, aplicando la metodología científica de una forma rigurosa.</w:t>
      </w:r>
    </w:p>
    <w:p w14:paraId="3087D4D6" w14:textId="77777777"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Conocer la metodología científica, adquirir destreza en la búsqueda de información contrastada referente a un tema de investigación y ser capaz de comunicar con fluidez y rigurosidad los resultados de su trabajo.</w:t>
      </w:r>
    </w:p>
    <w:p w14:paraId="65FCEE4E" w14:textId="77777777"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Conocer cuestiones tanto legales como éticas sobre sus acciones como investigador y adquirir competencias de trabajo en equipo.</w:t>
      </w:r>
    </w:p>
    <w:p w14:paraId="334F1B00" w14:textId="77777777"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Adquirir habilidades sobre cómo diseñar un proyecto de investigación, en la búsqueda de fuentes de financiación, planificación, presentación de resultados y en la transferencia a la industria de los resultados de la investigación.</w:t>
      </w:r>
    </w:p>
    <w:p w14:paraId="7CCBA1B8" w14:textId="77777777"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Aplicar los conceptos a las Investigaciones relacionadas con la posible Tesis de Maestría del alumno.</w:t>
      </w:r>
    </w:p>
    <w:p w14:paraId="2B07FE11" w14:textId="77777777" w:rsidR="005F30ED" w:rsidRPr="00FF3BB7" w:rsidRDefault="005F30ED" w:rsidP="00A73BC3">
      <w:pPr>
        <w:rPr>
          <w:rFonts w:asciiTheme="majorHAnsi" w:hAnsiTheme="majorHAnsi"/>
          <w:sz w:val="24"/>
          <w:szCs w:val="24"/>
        </w:rPr>
      </w:pPr>
    </w:p>
    <w:p w14:paraId="6CAA8D24" w14:textId="77777777" w:rsidR="005F30ED" w:rsidRPr="00A67FCA" w:rsidRDefault="005F30ED" w:rsidP="00A73BC3">
      <w:pPr>
        <w:rPr>
          <w:rFonts w:asciiTheme="majorHAnsi" w:hAnsiTheme="majorHAnsi"/>
          <w:b/>
          <w:sz w:val="24"/>
          <w:szCs w:val="24"/>
        </w:rPr>
      </w:pPr>
      <w:r w:rsidRPr="00A67FCA">
        <w:rPr>
          <w:rFonts w:asciiTheme="majorHAnsi" w:hAnsiTheme="majorHAnsi"/>
          <w:b/>
          <w:sz w:val="24"/>
          <w:szCs w:val="24"/>
        </w:rPr>
        <w:t xml:space="preserve">COMPETENCIAS A DESARROLLAR EN RELACION CON EL OBJETIVO DE LA CARRERA  </w:t>
      </w:r>
    </w:p>
    <w:p w14:paraId="1A7E2537" w14:textId="38BCC5E5" w:rsidR="005F30ED" w:rsidRPr="00FF3BB7" w:rsidRDefault="005F30ED" w:rsidP="00A73BC3">
      <w:pPr>
        <w:rPr>
          <w:rFonts w:asciiTheme="majorHAnsi" w:hAnsiTheme="majorHAnsi"/>
          <w:color w:val="000000"/>
          <w:sz w:val="24"/>
          <w:szCs w:val="24"/>
        </w:rPr>
      </w:pPr>
      <w:r w:rsidRPr="00FF3BB7">
        <w:rPr>
          <w:rFonts w:asciiTheme="majorHAnsi" w:hAnsiTheme="majorHAnsi"/>
          <w:color w:val="000000"/>
          <w:sz w:val="24"/>
          <w:szCs w:val="24"/>
        </w:rPr>
        <w:t>C.9-Impulsar la capacitación de los ciudadanos en las tecnologías digitales y los servicios derivados de las mismas, de mod</w:t>
      </w:r>
      <w:r w:rsidR="00A67FCA">
        <w:rPr>
          <w:rFonts w:asciiTheme="majorHAnsi" w:hAnsiTheme="majorHAnsi"/>
          <w:color w:val="000000"/>
          <w:sz w:val="24"/>
          <w:szCs w:val="24"/>
        </w:rPr>
        <w:t>o de mejorar su calidad de vida</w:t>
      </w:r>
    </w:p>
    <w:p w14:paraId="12343317" w14:textId="77777777" w:rsidR="00A67FCA" w:rsidRDefault="005F30ED" w:rsidP="008D3B1F">
      <w:pPr>
        <w:spacing w:after="0" w:line="240" w:lineRule="auto"/>
        <w:rPr>
          <w:rFonts w:asciiTheme="majorHAnsi" w:hAnsiTheme="majorHAnsi"/>
          <w:color w:val="000000"/>
          <w:sz w:val="24"/>
          <w:szCs w:val="24"/>
        </w:rPr>
      </w:pPr>
      <w:r w:rsidRPr="00FF3BB7">
        <w:rPr>
          <w:rFonts w:asciiTheme="majorHAnsi" w:hAnsiTheme="majorHAnsi"/>
          <w:color w:val="000000"/>
          <w:sz w:val="24"/>
          <w:szCs w:val="24"/>
        </w:rPr>
        <w:br w:type="column"/>
      </w:r>
    </w:p>
    <w:p w14:paraId="14064965" w14:textId="38DEE7D6" w:rsidR="00A67FCA" w:rsidRDefault="00A67FCA" w:rsidP="00A67FCA">
      <w:pPr>
        <w:pStyle w:val="Ttulo1"/>
        <w:jc w:val="left"/>
        <w:rPr>
          <w:rFonts w:ascii="Cambria" w:hAnsi="Cambria"/>
          <w:sz w:val="24"/>
        </w:rPr>
      </w:pPr>
      <w:bookmarkStart w:id="29" w:name="_Toc98412268"/>
      <w:r>
        <w:rPr>
          <w:rFonts w:ascii="Cambria" w:hAnsi="Cambria"/>
          <w:sz w:val="24"/>
        </w:rPr>
        <w:t>C6</w:t>
      </w:r>
      <w:r w:rsidRPr="005A4099">
        <w:rPr>
          <w:rFonts w:ascii="Cambria" w:hAnsi="Cambria"/>
          <w:sz w:val="24"/>
        </w:rPr>
        <w:t xml:space="preserve"> – </w:t>
      </w:r>
      <w:r>
        <w:rPr>
          <w:rFonts w:ascii="Cambria" w:hAnsi="Cambria"/>
          <w:sz w:val="24"/>
        </w:rPr>
        <w:t>Gobernanza y Gestión de Tecnologías de la Información</w:t>
      </w:r>
      <w:bookmarkEnd w:id="29"/>
    </w:p>
    <w:p w14:paraId="503A521A" w14:textId="77777777" w:rsidR="00A67FCA" w:rsidRDefault="00A67FCA" w:rsidP="00A67FCA">
      <w:pPr>
        <w:rPr>
          <w:lang w:val="es-ES_tradnl" w:eastAsia="es-ES"/>
        </w:rPr>
      </w:pPr>
    </w:p>
    <w:p w14:paraId="686C81F0" w14:textId="77777777" w:rsidR="00A67FCA" w:rsidRDefault="00A67FCA" w:rsidP="00A67FCA">
      <w:pPr>
        <w:rPr>
          <w:rFonts w:asciiTheme="majorHAnsi" w:hAnsiTheme="majorHAnsi"/>
          <w:b/>
          <w:sz w:val="24"/>
          <w:szCs w:val="24"/>
        </w:rPr>
      </w:pPr>
      <w:r>
        <w:rPr>
          <w:rFonts w:asciiTheme="majorHAnsi" w:hAnsiTheme="majorHAnsi"/>
          <w:b/>
          <w:sz w:val="24"/>
          <w:szCs w:val="24"/>
        </w:rPr>
        <w:t>CARGA HORARIA</w:t>
      </w:r>
    </w:p>
    <w:p w14:paraId="25C1D3DE" w14:textId="77777777" w:rsidR="00A67FCA" w:rsidRPr="00FF3BB7" w:rsidRDefault="00A67FCA" w:rsidP="00A67FCA">
      <w:pPr>
        <w:pStyle w:val="Textoindependiente"/>
        <w:spacing w:before="5"/>
        <w:rPr>
          <w:rFonts w:asciiTheme="majorHAnsi" w:hAnsiTheme="majorHAnsi"/>
          <w:sz w:val="12"/>
        </w:rPr>
      </w:pPr>
    </w:p>
    <w:tbl>
      <w:tblPr>
        <w:tblStyle w:val="Tablaconcuadrcula"/>
        <w:tblW w:w="0" w:type="auto"/>
        <w:tblLook w:val="04A0" w:firstRow="1" w:lastRow="0" w:firstColumn="1" w:lastColumn="0" w:noHBand="0" w:noVBand="1"/>
      </w:tblPr>
      <w:tblGrid>
        <w:gridCol w:w="5807"/>
        <w:gridCol w:w="1418"/>
      </w:tblGrid>
      <w:tr w:rsidR="00A67FCA" w:rsidRPr="00FF3BB7" w14:paraId="283A5023" w14:textId="77777777" w:rsidTr="003E130E">
        <w:tc>
          <w:tcPr>
            <w:tcW w:w="5807" w:type="dxa"/>
            <w:vAlign w:val="center"/>
          </w:tcPr>
          <w:p w14:paraId="17E9B2E8" w14:textId="77777777" w:rsidR="00A67FCA" w:rsidRPr="005A4099" w:rsidRDefault="00A67FCA" w:rsidP="003E130E">
            <w:pPr>
              <w:spacing w:before="60" w:after="60" w:line="240" w:lineRule="auto"/>
              <w:rPr>
                <w:rFonts w:ascii="Cambria" w:hAnsi="Cambria"/>
              </w:rPr>
            </w:pPr>
            <w:r w:rsidRPr="005A4099">
              <w:rPr>
                <w:rFonts w:ascii="Cambria" w:hAnsi="Cambria"/>
              </w:rPr>
              <w:t>Duración</w:t>
            </w:r>
            <w:r>
              <w:rPr>
                <w:rFonts w:ascii="Cambria" w:hAnsi="Cambria"/>
              </w:rPr>
              <w:t>:</w:t>
            </w:r>
          </w:p>
        </w:tc>
        <w:tc>
          <w:tcPr>
            <w:tcW w:w="1418" w:type="dxa"/>
          </w:tcPr>
          <w:p w14:paraId="7B813E27" w14:textId="77777777" w:rsidR="00A67FCA" w:rsidRPr="005A4099" w:rsidRDefault="00A67FCA" w:rsidP="003E130E">
            <w:pPr>
              <w:spacing w:before="60" w:after="60" w:line="240" w:lineRule="auto"/>
              <w:rPr>
                <w:rFonts w:ascii="Cambria" w:hAnsi="Cambria"/>
              </w:rPr>
            </w:pPr>
            <w:r w:rsidRPr="005A4099">
              <w:rPr>
                <w:rFonts w:ascii="Cambria" w:hAnsi="Cambria"/>
              </w:rPr>
              <w:t>75 horas</w:t>
            </w:r>
          </w:p>
        </w:tc>
      </w:tr>
      <w:tr w:rsidR="00A67FCA" w:rsidRPr="00FF3BB7" w14:paraId="70FB2ED1" w14:textId="77777777" w:rsidTr="003E130E">
        <w:tc>
          <w:tcPr>
            <w:tcW w:w="5807" w:type="dxa"/>
            <w:vAlign w:val="center"/>
          </w:tcPr>
          <w:p w14:paraId="60210CD4" w14:textId="77777777" w:rsidR="00A67FCA" w:rsidRPr="005A4099" w:rsidRDefault="00A67FCA" w:rsidP="003E130E">
            <w:pPr>
              <w:spacing w:before="60" w:after="60" w:line="240" w:lineRule="auto"/>
              <w:rPr>
                <w:rFonts w:ascii="Cambria" w:hAnsi="Cambria"/>
              </w:rPr>
            </w:pPr>
            <w:r w:rsidRPr="005A4099">
              <w:rPr>
                <w:rFonts w:ascii="Cambria" w:hAnsi="Cambria"/>
              </w:rPr>
              <w:t>Cantidad de horas presenciales/VC</w:t>
            </w:r>
            <w:r>
              <w:rPr>
                <w:rFonts w:ascii="Cambria" w:hAnsi="Cambria"/>
              </w:rPr>
              <w:t>:</w:t>
            </w:r>
          </w:p>
        </w:tc>
        <w:tc>
          <w:tcPr>
            <w:tcW w:w="1418" w:type="dxa"/>
          </w:tcPr>
          <w:p w14:paraId="6EF6111B" w14:textId="77777777" w:rsidR="00A67FCA" w:rsidRPr="005A4099" w:rsidRDefault="00A67FCA" w:rsidP="003E130E">
            <w:pPr>
              <w:spacing w:before="60" w:after="60" w:line="240" w:lineRule="auto"/>
              <w:rPr>
                <w:rFonts w:ascii="Cambria" w:hAnsi="Cambria"/>
              </w:rPr>
            </w:pPr>
            <w:r w:rsidRPr="005A4099">
              <w:rPr>
                <w:rFonts w:ascii="Cambria" w:hAnsi="Cambria"/>
              </w:rPr>
              <w:t>25</w:t>
            </w:r>
          </w:p>
        </w:tc>
      </w:tr>
      <w:tr w:rsidR="00A67FCA" w:rsidRPr="00FF3BB7" w14:paraId="1ED75EEC" w14:textId="77777777" w:rsidTr="003E130E">
        <w:tc>
          <w:tcPr>
            <w:tcW w:w="5807" w:type="dxa"/>
            <w:vAlign w:val="center"/>
          </w:tcPr>
          <w:p w14:paraId="6F400B6C" w14:textId="77777777" w:rsidR="00A67FCA" w:rsidRPr="005A4099" w:rsidRDefault="00A67FCA" w:rsidP="003E130E">
            <w:pPr>
              <w:spacing w:before="60" w:after="60" w:line="240" w:lineRule="auto"/>
              <w:rPr>
                <w:rFonts w:ascii="Cambria" w:hAnsi="Cambria"/>
              </w:rPr>
            </w:pPr>
            <w:r w:rsidRPr="005A4099">
              <w:rPr>
                <w:rFonts w:ascii="Cambria" w:hAnsi="Cambria"/>
                <w:sz w:val="20"/>
                <w:szCs w:val="20"/>
              </w:rPr>
              <w:t>Cantidad de horas de actividades en línea y de trabajo final:</w:t>
            </w:r>
          </w:p>
        </w:tc>
        <w:tc>
          <w:tcPr>
            <w:tcW w:w="1418" w:type="dxa"/>
          </w:tcPr>
          <w:p w14:paraId="0703260C" w14:textId="77777777" w:rsidR="00A67FCA" w:rsidRPr="005A4099" w:rsidRDefault="00A67FCA" w:rsidP="003E130E">
            <w:pPr>
              <w:spacing w:before="60" w:after="60" w:line="240" w:lineRule="auto"/>
              <w:rPr>
                <w:rFonts w:ascii="Cambria" w:hAnsi="Cambria"/>
              </w:rPr>
            </w:pPr>
            <w:r w:rsidRPr="005A4099">
              <w:rPr>
                <w:rFonts w:ascii="Cambria" w:hAnsi="Cambria"/>
              </w:rPr>
              <w:t>45</w:t>
            </w:r>
          </w:p>
        </w:tc>
      </w:tr>
    </w:tbl>
    <w:p w14:paraId="598AFACC" w14:textId="77777777" w:rsidR="005F30ED" w:rsidRPr="00FF3BB7" w:rsidRDefault="005F30ED" w:rsidP="00A73BC3">
      <w:pPr>
        <w:rPr>
          <w:rFonts w:asciiTheme="majorHAnsi" w:hAnsiTheme="majorHAnsi"/>
          <w:sz w:val="24"/>
          <w:szCs w:val="24"/>
        </w:rPr>
      </w:pPr>
    </w:p>
    <w:p w14:paraId="43C4515B" w14:textId="58699136" w:rsidR="005F30ED" w:rsidRPr="00A67FCA" w:rsidRDefault="00A67FCA" w:rsidP="00A73BC3">
      <w:pPr>
        <w:rPr>
          <w:rFonts w:asciiTheme="majorHAnsi" w:hAnsiTheme="majorHAnsi"/>
          <w:b/>
          <w:sz w:val="24"/>
          <w:szCs w:val="24"/>
        </w:rPr>
      </w:pPr>
      <w:r>
        <w:rPr>
          <w:rFonts w:asciiTheme="majorHAnsi" w:hAnsiTheme="majorHAnsi"/>
          <w:b/>
          <w:sz w:val="24"/>
          <w:szCs w:val="24"/>
        </w:rPr>
        <w:t>CONTENIDOS MINIMOS</w:t>
      </w:r>
    </w:p>
    <w:p w14:paraId="5D71E374" w14:textId="37725184"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 xml:space="preserve">Tecnologías empleadas en una </w:t>
      </w:r>
      <w:r w:rsidR="006845D6">
        <w:rPr>
          <w:rFonts w:asciiTheme="majorHAnsi" w:hAnsiTheme="majorHAnsi"/>
          <w:color w:val="000000"/>
          <w:sz w:val="24"/>
          <w:szCs w:val="24"/>
        </w:rPr>
        <w:t>CI</w:t>
      </w:r>
      <w:r w:rsidRPr="00FF3BB7">
        <w:rPr>
          <w:rFonts w:asciiTheme="majorHAnsi" w:hAnsiTheme="majorHAnsi"/>
          <w:color w:val="000000"/>
          <w:sz w:val="24"/>
          <w:szCs w:val="24"/>
        </w:rPr>
        <w:t>.</w:t>
      </w:r>
    </w:p>
    <w:p w14:paraId="752FB958" w14:textId="21FE9F53"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Internet de las Cosas (</w:t>
      </w:r>
      <w:proofErr w:type="spellStart"/>
      <w:r w:rsidRPr="00FF3BB7">
        <w:rPr>
          <w:rFonts w:asciiTheme="majorHAnsi" w:hAnsiTheme="majorHAnsi"/>
          <w:color w:val="000000"/>
          <w:sz w:val="24"/>
          <w:szCs w:val="24"/>
        </w:rPr>
        <w:t>IoT</w:t>
      </w:r>
      <w:proofErr w:type="spellEnd"/>
      <w:r w:rsidRPr="00FF3BB7">
        <w:rPr>
          <w:rFonts w:asciiTheme="majorHAnsi" w:hAnsiTheme="majorHAnsi"/>
          <w:color w:val="000000"/>
          <w:sz w:val="24"/>
          <w:szCs w:val="24"/>
        </w:rPr>
        <w:t xml:space="preserve">) y aplicaciones en </w:t>
      </w:r>
      <w:r w:rsidR="006845D6">
        <w:rPr>
          <w:rFonts w:asciiTheme="majorHAnsi" w:hAnsiTheme="majorHAnsi"/>
          <w:color w:val="000000"/>
          <w:sz w:val="24"/>
          <w:szCs w:val="24"/>
        </w:rPr>
        <w:t>ciudades inteligentes.</w:t>
      </w:r>
    </w:p>
    <w:p w14:paraId="42E66DDD" w14:textId="7CF172B5"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 xml:space="preserve">Edge Computing. </w:t>
      </w:r>
      <w:proofErr w:type="spellStart"/>
      <w:r w:rsidRPr="00FF3BB7">
        <w:rPr>
          <w:rFonts w:asciiTheme="majorHAnsi" w:hAnsiTheme="majorHAnsi"/>
          <w:color w:val="000000"/>
          <w:sz w:val="24"/>
          <w:szCs w:val="24"/>
        </w:rPr>
        <w:t>Fog</w:t>
      </w:r>
      <w:proofErr w:type="spellEnd"/>
      <w:r w:rsidRPr="00FF3BB7">
        <w:rPr>
          <w:rFonts w:asciiTheme="majorHAnsi" w:hAnsiTheme="majorHAnsi"/>
          <w:color w:val="000000"/>
          <w:sz w:val="24"/>
          <w:szCs w:val="24"/>
        </w:rPr>
        <w:t xml:space="preserve"> Computing. Conceptos y relación con la </w:t>
      </w:r>
      <w:r w:rsidR="006845D6">
        <w:rPr>
          <w:rFonts w:asciiTheme="majorHAnsi" w:hAnsiTheme="majorHAnsi"/>
          <w:color w:val="000000"/>
          <w:sz w:val="24"/>
          <w:szCs w:val="24"/>
        </w:rPr>
        <w:t>t</w:t>
      </w:r>
      <w:r w:rsidRPr="00FF3BB7">
        <w:rPr>
          <w:rFonts w:asciiTheme="majorHAnsi" w:hAnsiTheme="majorHAnsi"/>
          <w:color w:val="000000"/>
          <w:sz w:val="24"/>
          <w:szCs w:val="24"/>
        </w:rPr>
        <w:t>ecnolo</w:t>
      </w:r>
      <w:r w:rsidR="005746EA" w:rsidRPr="00FF3BB7">
        <w:rPr>
          <w:rFonts w:asciiTheme="majorHAnsi" w:hAnsiTheme="majorHAnsi"/>
          <w:color w:val="000000"/>
          <w:sz w:val="24"/>
          <w:szCs w:val="24"/>
        </w:rPr>
        <w:t>gía en una CI.</w:t>
      </w:r>
    </w:p>
    <w:p w14:paraId="1D118BBB" w14:textId="77777777"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Cloud Computing. Aplicaciones coordinadas en la nube para CI.</w:t>
      </w:r>
    </w:p>
    <w:p w14:paraId="452A539C" w14:textId="77777777"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 xml:space="preserve">Relación de Edge, </w:t>
      </w:r>
      <w:proofErr w:type="spellStart"/>
      <w:r w:rsidRPr="00FF3BB7">
        <w:rPr>
          <w:rFonts w:asciiTheme="majorHAnsi" w:hAnsiTheme="majorHAnsi"/>
          <w:color w:val="000000"/>
          <w:sz w:val="24"/>
          <w:szCs w:val="24"/>
        </w:rPr>
        <w:t>Fog</w:t>
      </w:r>
      <w:proofErr w:type="spellEnd"/>
      <w:r w:rsidRPr="00FF3BB7">
        <w:rPr>
          <w:rFonts w:asciiTheme="majorHAnsi" w:hAnsiTheme="majorHAnsi"/>
          <w:color w:val="000000"/>
          <w:sz w:val="24"/>
          <w:szCs w:val="24"/>
        </w:rPr>
        <w:t xml:space="preserve"> y Cloud Computing con  aplicaciones en Ciudades Inteligentes.</w:t>
      </w:r>
    </w:p>
    <w:p w14:paraId="03D656E0" w14:textId="77777777"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 xml:space="preserve">Estándares para comunicaciones. </w:t>
      </w:r>
      <w:proofErr w:type="spellStart"/>
      <w:r w:rsidRPr="00FF3BB7">
        <w:rPr>
          <w:rFonts w:asciiTheme="majorHAnsi" w:hAnsiTheme="majorHAnsi"/>
          <w:color w:val="000000"/>
          <w:sz w:val="24"/>
          <w:szCs w:val="24"/>
        </w:rPr>
        <w:t>Perfomance</w:t>
      </w:r>
      <w:proofErr w:type="spellEnd"/>
      <w:r w:rsidRPr="00FF3BB7">
        <w:rPr>
          <w:rFonts w:asciiTheme="majorHAnsi" w:hAnsiTheme="majorHAnsi"/>
          <w:color w:val="000000"/>
          <w:sz w:val="24"/>
          <w:szCs w:val="24"/>
        </w:rPr>
        <w:t>.</w:t>
      </w:r>
    </w:p>
    <w:p w14:paraId="50CF82A0" w14:textId="55CA82E9"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Modelos de gobernanza de TI</w:t>
      </w:r>
      <w:r w:rsidR="006845D6">
        <w:rPr>
          <w:rFonts w:asciiTheme="majorHAnsi" w:hAnsiTheme="majorHAnsi"/>
          <w:color w:val="000000"/>
          <w:sz w:val="24"/>
          <w:szCs w:val="24"/>
        </w:rPr>
        <w:t>.</w:t>
      </w:r>
    </w:p>
    <w:p w14:paraId="43D31741" w14:textId="0A08AF9A"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 xml:space="preserve">Servicios y aplicaciones para la gobernanza en </w:t>
      </w:r>
      <w:r w:rsidR="006845D6">
        <w:rPr>
          <w:rFonts w:asciiTheme="majorHAnsi" w:hAnsiTheme="majorHAnsi"/>
          <w:color w:val="000000"/>
          <w:sz w:val="24"/>
          <w:szCs w:val="24"/>
        </w:rPr>
        <w:t>ciudades inteligentes.</w:t>
      </w:r>
    </w:p>
    <w:p w14:paraId="142FFE5E" w14:textId="77777777"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Integración de tecnologías para la toma de decisiones de gobierno en CI.</w:t>
      </w:r>
    </w:p>
    <w:p w14:paraId="20C49CC4" w14:textId="24231675" w:rsidR="00A67FCA" w:rsidRDefault="006845D6" w:rsidP="00DE3AD6">
      <w:pPr>
        <w:pStyle w:val="Prrafodelista"/>
        <w:numPr>
          <w:ilvl w:val="0"/>
          <w:numId w:val="16"/>
        </w:numPr>
        <w:spacing w:before="60" w:after="60"/>
        <w:ind w:left="714" w:hanging="357"/>
        <w:jc w:val="left"/>
        <w:rPr>
          <w:rFonts w:asciiTheme="majorHAnsi" w:hAnsiTheme="majorHAnsi"/>
          <w:color w:val="000000"/>
          <w:sz w:val="24"/>
          <w:szCs w:val="24"/>
        </w:rPr>
      </w:pPr>
      <w:r>
        <w:rPr>
          <w:rFonts w:asciiTheme="majorHAnsi" w:hAnsiTheme="majorHAnsi"/>
          <w:color w:val="000000"/>
          <w:sz w:val="24"/>
          <w:szCs w:val="24"/>
        </w:rPr>
        <w:t>Trabajos experimentales en l</w:t>
      </w:r>
      <w:r w:rsidR="005F30ED" w:rsidRPr="00FF3BB7">
        <w:rPr>
          <w:rFonts w:asciiTheme="majorHAnsi" w:hAnsiTheme="majorHAnsi"/>
          <w:color w:val="000000"/>
          <w:sz w:val="24"/>
          <w:szCs w:val="24"/>
        </w:rPr>
        <w:t>aboratorio con redes de sensores.</w:t>
      </w:r>
    </w:p>
    <w:p w14:paraId="3BC15291" w14:textId="703353FF" w:rsidR="005F30ED" w:rsidRPr="00A67FCA" w:rsidRDefault="006845D6" w:rsidP="00DE3AD6">
      <w:pPr>
        <w:pStyle w:val="Prrafodelista"/>
        <w:numPr>
          <w:ilvl w:val="0"/>
          <w:numId w:val="16"/>
        </w:numPr>
        <w:spacing w:before="60" w:after="60"/>
        <w:ind w:left="714" w:hanging="357"/>
        <w:jc w:val="left"/>
        <w:rPr>
          <w:rFonts w:asciiTheme="majorHAnsi" w:hAnsiTheme="majorHAnsi"/>
          <w:color w:val="000000"/>
          <w:sz w:val="24"/>
          <w:szCs w:val="24"/>
        </w:rPr>
      </w:pPr>
      <w:r>
        <w:rPr>
          <w:rFonts w:asciiTheme="majorHAnsi" w:hAnsiTheme="majorHAnsi"/>
          <w:color w:val="000000"/>
          <w:sz w:val="24"/>
          <w:szCs w:val="24"/>
        </w:rPr>
        <w:t>Trabajos experimentales en laboratorio para sistemas de tiempo r</w:t>
      </w:r>
      <w:r w:rsidR="005F30ED" w:rsidRPr="00A67FCA">
        <w:rPr>
          <w:rFonts w:asciiTheme="majorHAnsi" w:hAnsiTheme="majorHAnsi"/>
          <w:color w:val="000000"/>
          <w:sz w:val="24"/>
          <w:szCs w:val="24"/>
        </w:rPr>
        <w:t>eal conectados a la nube.</w:t>
      </w:r>
    </w:p>
    <w:p w14:paraId="0289681C" w14:textId="77777777" w:rsidR="005F30ED" w:rsidRPr="00FF3BB7" w:rsidRDefault="005F30ED" w:rsidP="00A73BC3">
      <w:pPr>
        <w:rPr>
          <w:rFonts w:asciiTheme="majorHAnsi" w:hAnsiTheme="majorHAnsi"/>
          <w:sz w:val="24"/>
          <w:szCs w:val="24"/>
        </w:rPr>
      </w:pPr>
    </w:p>
    <w:p w14:paraId="7A282885" w14:textId="7C2A627B" w:rsidR="005F30ED" w:rsidRPr="006845D6" w:rsidRDefault="005F30ED" w:rsidP="00A73BC3">
      <w:pPr>
        <w:rPr>
          <w:rFonts w:asciiTheme="majorHAnsi" w:hAnsiTheme="majorHAnsi"/>
          <w:b/>
          <w:sz w:val="24"/>
          <w:szCs w:val="24"/>
        </w:rPr>
      </w:pPr>
      <w:r w:rsidRPr="00A67FCA">
        <w:rPr>
          <w:rFonts w:asciiTheme="majorHAnsi" w:hAnsiTheme="majorHAnsi"/>
          <w:b/>
          <w:sz w:val="24"/>
          <w:szCs w:val="24"/>
        </w:rPr>
        <w:t xml:space="preserve">COMPETENCIAS A DESARROLLAR EN RELACION CON EL OBJETIVO DE LA CARRERA  </w:t>
      </w:r>
    </w:p>
    <w:p w14:paraId="71A76522" w14:textId="77777777" w:rsidR="005F30ED" w:rsidRPr="00FF3BB7" w:rsidRDefault="005F30ED" w:rsidP="00A73BC3">
      <w:pPr>
        <w:rPr>
          <w:rFonts w:asciiTheme="majorHAnsi" w:hAnsiTheme="majorHAnsi"/>
          <w:color w:val="000000"/>
          <w:sz w:val="24"/>
          <w:szCs w:val="24"/>
        </w:rPr>
      </w:pPr>
      <w:r w:rsidRPr="00FF3BB7">
        <w:rPr>
          <w:rFonts w:asciiTheme="majorHAnsi" w:hAnsiTheme="majorHAnsi"/>
          <w:color w:val="000000"/>
          <w:sz w:val="24"/>
          <w:szCs w:val="24"/>
        </w:rPr>
        <w:t>C.1- Conocer las tecnologías actuales aplicables en ciudades inteligentes;</w:t>
      </w:r>
    </w:p>
    <w:p w14:paraId="3DDFBC11" w14:textId="77777777" w:rsidR="005F30ED" w:rsidRPr="00FF3BB7" w:rsidRDefault="005F30ED" w:rsidP="00A73BC3">
      <w:pPr>
        <w:rPr>
          <w:rFonts w:asciiTheme="majorHAnsi" w:hAnsiTheme="majorHAnsi"/>
          <w:color w:val="000000"/>
          <w:sz w:val="24"/>
          <w:szCs w:val="24"/>
        </w:rPr>
      </w:pPr>
      <w:r w:rsidRPr="00FF3BB7">
        <w:rPr>
          <w:rFonts w:asciiTheme="majorHAnsi" w:hAnsiTheme="majorHAnsi"/>
          <w:color w:val="000000"/>
          <w:sz w:val="24"/>
          <w:szCs w:val="24"/>
        </w:rPr>
        <w:t>C.6- Alinear el desarrollo estratégico de tecnología con la misión, objetivos organizacionales y las necesidades de los ciudadanos;</w:t>
      </w:r>
    </w:p>
    <w:p w14:paraId="4B3EB59C" w14:textId="77777777" w:rsidR="005F30ED" w:rsidRPr="00FF3BB7" w:rsidRDefault="005F30ED" w:rsidP="00A73BC3">
      <w:pPr>
        <w:rPr>
          <w:rFonts w:asciiTheme="majorHAnsi" w:hAnsiTheme="majorHAnsi"/>
          <w:color w:val="000000"/>
          <w:sz w:val="24"/>
          <w:szCs w:val="24"/>
        </w:rPr>
      </w:pPr>
      <w:r w:rsidRPr="00FF3BB7">
        <w:rPr>
          <w:rFonts w:asciiTheme="majorHAnsi" w:hAnsiTheme="majorHAnsi"/>
          <w:color w:val="000000"/>
          <w:sz w:val="24"/>
          <w:szCs w:val="24"/>
        </w:rPr>
        <w:t>C.7- Diseñar soluciones de gobierno digital interoperables y sostenibles, en el marco de políticas públicas / prioridades establecidas por el país;</w:t>
      </w:r>
    </w:p>
    <w:p w14:paraId="3FCA0EEB" w14:textId="77777777" w:rsidR="005F30ED" w:rsidRPr="00FF3BB7" w:rsidRDefault="005F30ED" w:rsidP="00A73BC3">
      <w:pPr>
        <w:rPr>
          <w:rFonts w:asciiTheme="majorHAnsi" w:hAnsiTheme="majorHAnsi"/>
          <w:color w:val="000000"/>
          <w:sz w:val="24"/>
          <w:szCs w:val="24"/>
        </w:rPr>
      </w:pPr>
      <w:r w:rsidRPr="00FF3BB7">
        <w:rPr>
          <w:rFonts w:asciiTheme="majorHAnsi" w:hAnsiTheme="majorHAnsi"/>
          <w:color w:val="000000"/>
          <w:sz w:val="24"/>
          <w:szCs w:val="24"/>
        </w:rPr>
        <w:t>C.9-Impulsar la capacitación de los ciudadanos en las tecnologías digitales y los servicios derivados de las mismas, de modo de mejorar su calidad de vida;</w:t>
      </w:r>
    </w:p>
    <w:p w14:paraId="45AB20C4" w14:textId="77777777" w:rsidR="005F30ED" w:rsidRPr="00FF3BB7" w:rsidRDefault="005F30ED" w:rsidP="00A73BC3">
      <w:pPr>
        <w:rPr>
          <w:rFonts w:asciiTheme="majorHAnsi" w:hAnsiTheme="majorHAnsi"/>
          <w:color w:val="000000"/>
          <w:sz w:val="24"/>
          <w:szCs w:val="24"/>
        </w:rPr>
      </w:pPr>
      <w:r w:rsidRPr="00FF3BB7">
        <w:rPr>
          <w:rFonts w:asciiTheme="majorHAnsi" w:hAnsiTheme="majorHAnsi"/>
          <w:color w:val="000000"/>
          <w:sz w:val="24"/>
          <w:szCs w:val="24"/>
        </w:rPr>
        <w:t xml:space="preserve">C.11- Conocer nuevas tecnologías y su aplicación en cuestiones de gobierno; y </w:t>
      </w:r>
    </w:p>
    <w:p w14:paraId="5114DF69" w14:textId="77777777" w:rsidR="005F30ED" w:rsidRPr="00FF3BB7" w:rsidRDefault="005F30ED" w:rsidP="00A73BC3">
      <w:pPr>
        <w:rPr>
          <w:rFonts w:asciiTheme="majorHAnsi" w:hAnsiTheme="majorHAnsi"/>
          <w:color w:val="000000"/>
          <w:sz w:val="24"/>
          <w:szCs w:val="24"/>
        </w:rPr>
      </w:pPr>
      <w:r w:rsidRPr="00FF3BB7">
        <w:rPr>
          <w:rFonts w:asciiTheme="majorHAnsi" w:hAnsiTheme="majorHAnsi"/>
          <w:color w:val="000000"/>
          <w:sz w:val="24"/>
          <w:szCs w:val="24"/>
        </w:rPr>
        <w:t>C.12- Asesorar sobre cuestiones de seguridad de la información y otros activos digitales.</w:t>
      </w:r>
    </w:p>
    <w:p w14:paraId="76BDF19C" w14:textId="77777777" w:rsidR="00805FB2" w:rsidRDefault="005F30ED" w:rsidP="00805FB2">
      <w:pPr>
        <w:pStyle w:val="Ttulo1"/>
        <w:jc w:val="left"/>
        <w:rPr>
          <w:rFonts w:asciiTheme="majorHAnsi" w:hAnsiTheme="majorHAnsi"/>
          <w:color w:val="000000"/>
          <w:sz w:val="24"/>
          <w:szCs w:val="24"/>
        </w:rPr>
      </w:pPr>
      <w:r w:rsidRPr="00FF3BB7">
        <w:rPr>
          <w:rFonts w:asciiTheme="majorHAnsi" w:hAnsiTheme="majorHAnsi"/>
          <w:color w:val="000000"/>
          <w:sz w:val="24"/>
          <w:szCs w:val="24"/>
        </w:rPr>
        <w:br w:type="column"/>
      </w:r>
    </w:p>
    <w:p w14:paraId="7598D349" w14:textId="6A19DA6F" w:rsidR="00805FB2" w:rsidRDefault="00805FB2" w:rsidP="00805FB2">
      <w:pPr>
        <w:pStyle w:val="Ttulo1"/>
        <w:jc w:val="left"/>
        <w:rPr>
          <w:rFonts w:ascii="Cambria" w:hAnsi="Cambria"/>
          <w:sz w:val="24"/>
        </w:rPr>
      </w:pPr>
      <w:bookmarkStart w:id="30" w:name="_Toc98412269"/>
      <w:r>
        <w:rPr>
          <w:rFonts w:ascii="Cambria" w:hAnsi="Cambria"/>
          <w:sz w:val="24"/>
        </w:rPr>
        <w:t>C7</w:t>
      </w:r>
      <w:r w:rsidRPr="005A4099">
        <w:rPr>
          <w:rFonts w:ascii="Cambria" w:hAnsi="Cambria"/>
          <w:sz w:val="24"/>
        </w:rPr>
        <w:t xml:space="preserve"> –</w:t>
      </w:r>
      <w:r>
        <w:rPr>
          <w:rFonts w:ascii="Cambria" w:hAnsi="Cambria"/>
          <w:sz w:val="24"/>
        </w:rPr>
        <w:t xml:space="preserve"> Gobernanza de Datos y Gestión de Información</w:t>
      </w:r>
      <w:bookmarkEnd w:id="30"/>
    </w:p>
    <w:p w14:paraId="02EE93D4" w14:textId="77777777" w:rsidR="00805FB2" w:rsidRDefault="00805FB2" w:rsidP="00805FB2">
      <w:pPr>
        <w:rPr>
          <w:lang w:val="es-ES_tradnl" w:eastAsia="es-ES"/>
        </w:rPr>
      </w:pPr>
    </w:p>
    <w:p w14:paraId="15A9ECAF" w14:textId="77777777" w:rsidR="00805FB2" w:rsidRDefault="00805FB2" w:rsidP="00805FB2">
      <w:pPr>
        <w:rPr>
          <w:rFonts w:asciiTheme="majorHAnsi" w:hAnsiTheme="majorHAnsi"/>
          <w:b/>
          <w:sz w:val="24"/>
          <w:szCs w:val="24"/>
        </w:rPr>
      </w:pPr>
      <w:r>
        <w:rPr>
          <w:rFonts w:asciiTheme="majorHAnsi" w:hAnsiTheme="majorHAnsi"/>
          <w:b/>
          <w:sz w:val="24"/>
          <w:szCs w:val="24"/>
        </w:rPr>
        <w:t>CARGA HORARIA</w:t>
      </w:r>
    </w:p>
    <w:p w14:paraId="32E99FB0" w14:textId="77777777" w:rsidR="00805FB2" w:rsidRPr="00FF3BB7" w:rsidRDefault="00805FB2" w:rsidP="00805FB2">
      <w:pPr>
        <w:pStyle w:val="Textoindependiente"/>
        <w:spacing w:before="5"/>
        <w:rPr>
          <w:rFonts w:asciiTheme="majorHAnsi" w:hAnsiTheme="majorHAnsi"/>
          <w:sz w:val="12"/>
        </w:rPr>
      </w:pPr>
    </w:p>
    <w:tbl>
      <w:tblPr>
        <w:tblStyle w:val="Tablaconcuadrcula"/>
        <w:tblW w:w="0" w:type="auto"/>
        <w:tblLook w:val="04A0" w:firstRow="1" w:lastRow="0" w:firstColumn="1" w:lastColumn="0" w:noHBand="0" w:noVBand="1"/>
      </w:tblPr>
      <w:tblGrid>
        <w:gridCol w:w="5807"/>
        <w:gridCol w:w="1418"/>
      </w:tblGrid>
      <w:tr w:rsidR="00805FB2" w:rsidRPr="00FF3BB7" w14:paraId="74B483F0" w14:textId="77777777" w:rsidTr="003E130E">
        <w:tc>
          <w:tcPr>
            <w:tcW w:w="5807" w:type="dxa"/>
            <w:vAlign w:val="center"/>
          </w:tcPr>
          <w:p w14:paraId="479FF090" w14:textId="77777777" w:rsidR="00805FB2" w:rsidRPr="005A4099" w:rsidRDefault="00805FB2" w:rsidP="003E130E">
            <w:pPr>
              <w:spacing w:before="60" w:after="60" w:line="240" w:lineRule="auto"/>
              <w:rPr>
                <w:rFonts w:ascii="Cambria" w:hAnsi="Cambria"/>
              </w:rPr>
            </w:pPr>
            <w:r w:rsidRPr="005A4099">
              <w:rPr>
                <w:rFonts w:ascii="Cambria" w:hAnsi="Cambria"/>
              </w:rPr>
              <w:t>Duración</w:t>
            </w:r>
            <w:r>
              <w:rPr>
                <w:rFonts w:ascii="Cambria" w:hAnsi="Cambria"/>
              </w:rPr>
              <w:t>:</w:t>
            </w:r>
          </w:p>
        </w:tc>
        <w:tc>
          <w:tcPr>
            <w:tcW w:w="1418" w:type="dxa"/>
          </w:tcPr>
          <w:p w14:paraId="5DDCA50B" w14:textId="77777777" w:rsidR="00805FB2" w:rsidRPr="005A4099" w:rsidRDefault="00805FB2" w:rsidP="003E130E">
            <w:pPr>
              <w:spacing w:before="60" w:after="60" w:line="240" w:lineRule="auto"/>
              <w:rPr>
                <w:rFonts w:ascii="Cambria" w:hAnsi="Cambria"/>
              </w:rPr>
            </w:pPr>
            <w:r w:rsidRPr="005A4099">
              <w:rPr>
                <w:rFonts w:ascii="Cambria" w:hAnsi="Cambria"/>
              </w:rPr>
              <w:t>75 horas</w:t>
            </w:r>
          </w:p>
        </w:tc>
      </w:tr>
      <w:tr w:rsidR="00805FB2" w:rsidRPr="00FF3BB7" w14:paraId="6743635B" w14:textId="77777777" w:rsidTr="003E130E">
        <w:tc>
          <w:tcPr>
            <w:tcW w:w="5807" w:type="dxa"/>
            <w:vAlign w:val="center"/>
          </w:tcPr>
          <w:p w14:paraId="4C36926F" w14:textId="77777777" w:rsidR="00805FB2" w:rsidRPr="005A4099" w:rsidRDefault="00805FB2" w:rsidP="003E130E">
            <w:pPr>
              <w:spacing w:before="60" w:after="60" w:line="240" w:lineRule="auto"/>
              <w:rPr>
                <w:rFonts w:ascii="Cambria" w:hAnsi="Cambria"/>
              </w:rPr>
            </w:pPr>
            <w:r w:rsidRPr="005A4099">
              <w:rPr>
                <w:rFonts w:ascii="Cambria" w:hAnsi="Cambria"/>
              </w:rPr>
              <w:t>Cantidad de horas presenciales/VC</w:t>
            </w:r>
            <w:r>
              <w:rPr>
                <w:rFonts w:ascii="Cambria" w:hAnsi="Cambria"/>
              </w:rPr>
              <w:t>:</w:t>
            </w:r>
          </w:p>
        </w:tc>
        <w:tc>
          <w:tcPr>
            <w:tcW w:w="1418" w:type="dxa"/>
          </w:tcPr>
          <w:p w14:paraId="649C9D17" w14:textId="77777777" w:rsidR="00805FB2" w:rsidRPr="005A4099" w:rsidRDefault="00805FB2" w:rsidP="003E130E">
            <w:pPr>
              <w:spacing w:before="60" w:after="60" w:line="240" w:lineRule="auto"/>
              <w:rPr>
                <w:rFonts w:ascii="Cambria" w:hAnsi="Cambria"/>
              </w:rPr>
            </w:pPr>
            <w:r w:rsidRPr="005A4099">
              <w:rPr>
                <w:rFonts w:ascii="Cambria" w:hAnsi="Cambria"/>
              </w:rPr>
              <w:t>25</w:t>
            </w:r>
          </w:p>
        </w:tc>
      </w:tr>
      <w:tr w:rsidR="00805FB2" w:rsidRPr="00FF3BB7" w14:paraId="749A2BE6" w14:textId="77777777" w:rsidTr="003E130E">
        <w:tc>
          <w:tcPr>
            <w:tcW w:w="5807" w:type="dxa"/>
            <w:vAlign w:val="center"/>
          </w:tcPr>
          <w:p w14:paraId="1F477865" w14:textId="77777777" w:rsidR="00805FB2" w:rsidRPr="005A4099" w:rsidRDefault="00805FB2" w:rsidP="003E130E">
            <w:pPr>
              <w:spacing w:before="60" w:after="60" w:line="240" w:lineRule="auto"/>
              <w:rPr>
                <w:rFonts w:ascii="Cambria" w:hAnsi="Cambria"/>
              </w:rPr>
            </w:pPr>
            <w:r w:rsidRPr="005A4099">
              <w:rPr>
                <w:rFonts w:ascii="Cambria" w:hAnsi="Cambria"/>
                <w:sz w:val="20"/>
                <w:szCs w:val="20"/>
              </w:rPr>
              <w:t>Cantidad de horas de actividades en línea y de trabajo final:</w:t>
            </w:r>
          </w:p>
        </w:tc>
        <w:tc>
          <w:tcPr>
            <w:tcW w:w="1418" w:type="dxa"/>
          </w:tcPr>
          <w:p w14:paraId="13E28878" w14:textId="77777777" w:rsidR="00805FB2" w:rsidRPr="005A4099" w:rsidRDefault="00805FB2" w:rsidP="003E130E">
            <w:pPr>
              <w:spacing w:before="60" w:after="60" w:line="240" w:lineRule="auto"/>
              <w:rPr>
                <w:rFonts w:ascii="Cambria" w:hAnsi="Cambria"/>
              </w:rPr>
            </w:pPr>
            <w:r w:rsidRPr="005A4099">
              <w:rPr>
                <w:rFonts w:ascii="Cambria" w:hAnsi="Cambria"/>
              </w:rPr>
              <w:t>45</w:t>
            </w:r>
          </w:p>
        </w:tc>
      </w:tr>
    </w:tbl>
    <w:p w14:paraId="1BBBE673" w14:textId="77777777" w:rsidR="005F30ED" w:rsidRPr="00FF3BB7" w:rsidRDefault="005F30ED" w:rsidP="00A73BC3">
      <w:pPr>
        <w:rPr>
          <w:rFonts w:asciiTheme="majorHAnsi" w:hAnsiTheme="majorHAnsi"/>
          <w:sz w:val="24"/>
          <w:szCs w:val="24"/>
        </w:rPr>
      </w:pPr>
    </w:p>
    <w:p w14:paraId="00868FA0" w14:textId="515FA4C6" w:rsidR="005F30ED" w:rsidRPr="00805FB2" w:rsidRDefault="00805FB2" w:rsidP="00A73BC3">
      <w:pPr>
        <w:rPr>
          <w:rFonts w:asciiTheme="majorHAnsi" w:hAnsiTheme="majorHAnsi"/>
          <w:b/>
          <w:sz w:val="24"/>
          <w:szCs w:val="24"/>
        </w:rPr>
      </w:pPr>
      <w:r>
        <w:rPr>
          <w:rFonts w:asciiTheme="majorHAnsi" w:hAnsiTheme="majorHAnsi"/>
          <w:b/>
          <w:sz w:val="24"/>
          <w:szCs w:val="24"/>
        </w:rPr>
        <w:t>CONTENIDOS MINIMOS</w:t>
      </w:r>
    </w:p>
    <w:p w14:paraId="13AEA60C" w14:textId="77777777" w:rsidR="00805FB2" w:rsidRPr="00FF3BB7" w:rsidRDefault="00805FB2"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 xml:space="preserve">Datos, información y conocimiento. Conceptos, características y ciclos de vida. </w:t>
      </w:r>
    </w:p>
    <w:p w14:paraId="2E24C346" w14:textId="77777777" w:rsidR="00805FB2" w:rsidRPr="00FF3BB7" w:rsidRDefault="00805FB2"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 xml:space="preserve">Modelado de información. Modelos de información, modelos de datos, modelos conceptuales. </w:t>
      </w:r>
    </w:p>
    <w:p w14:paraId="53640EA6" w14:textId="77777777" w:rsidR="00805FB2" w:rsidRPr="00FF3BB7" w:rsidRDefault="00805FB2"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 xml:space="preserve">Arquitecturas de información y su alineación con las políticas organizacionales para establecer requisitos de datos estratégicos. </w:t>
      </w:r>
    </w:p>
    <w:p w14:paraId="4092D550" w14:textId="77777777" w:rsidR="00805FB2" w:rsidRPr="00FF3BB7" w:rsidRDefault="00805FB2"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 xml:space="preserve">Operaciones de información. Diseño, implementación y soporte de actividades de planificación y control sobre datos almacenados e información no estructurada. </w:t>
      </w:r>
    </w:p>
    <w:p w14:paraId="5C0E4430" w14:textId="77777777" w:rsidR="00805FB2" w:rsidRPr="00FF3BB7" w:rsidRDefault="00805FB2"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 xml:space="preserve">Seguridad de información. Privacidad y confidencialidad de los datos. </w:t>
      </w:r>
    </w:p>
    <w:p w14:paraId="2A5AD562" w14:textId="77777777" w:rsidR="00805FB2" w:rsidRPr="00FF3BB7" w:rsidRDefault="00805FB2"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 xml:space="preserve">Calidad de la información. Planificación e implementación de técnicas de gestión de la calidad para medir, evaluar y mejorar la adecuación de la información utilizada dentro de una organización. </w:t>
      </w:r>
    </w:p>
    <w:p w14:paraId="79B8D24F" w14:textId="77777777" w:rsidR="00805FB2" w:rsidRPr="00FF3BB7" w:rsidRDefault="00805FB2"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 xml:space="preserve">Integración e Interoperabilidad de la Información. </w:t>
      </w:r>
    </w:p>
    <w:p w14:paraId="42692C5E" w14:textId="77777777" w:rsidR="00805FB2" w:rsidRPr="00FF3BB7" w:rsidRDefault="00805FB2"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 xml:space="preserve">Tecnologías para la administración y gestión de datos a gran escala. Data </w:t>
      </w:r>
      <w:proofErr w:type="spellStart"/>
      <w:r w:rsidRPr="00FF3BB7">
        <w:rPr>
          <w:rFonts w:asciiTheme="majorHAnsi" w:hAnsiTheme="majorHAnsi"/>
          <w:color w:val="000000"/>
          <w:sz w:val="24"/>
          <w:szCs w:val="24"/>
        </w:rPr>
        <w:t>Warehousing</w:t>
      </w:r>
      <w:proofErr w:type="spellEnd"/>
      <w:r w:rsidRPr="00FF3BB7">
        <w:rPr>
          <w:rFonts w:asciiTheme="majorHAnsi" w:hAnsiTheme="majorHAnsi"/>
          <w:color w:val="000000"/>
          <w:sz w:val="24"/>
          <w:szCs w:val="24"/>
        </w:rPr>
        <w:t xml:space="preserve">, </w:t>
      </w:r>
      <w:proofErr w:type="spellStart"/>
      <w:r w:rsidRPr="00FF3BB7">
        <w:rPr>
          <w:rFonts w:asciiTheme="majorHAnsi" w:hAnsiTheme="majorHAnsi"/>
          <w:color w:val="000000"/>
          <w:sz w:val="24"/>
          <w:szCs w:val="24"/>
        </w:rPr>
        <w:t>Linked</w:t>
      </w:r>
      <w:proofErr w:type="spellEnd"/>
      <w:r w:rsidRPr="00FF3BB7">
        <w:rPr>
          <w:rFonts w:asciiTheme="majorHAnsi" w:hAnsiTheme="majorHAnsi"/>
          <w:color w:val="000000"/>
          <w:sz w:val="24"/>
          <w:szCs w:val="24"/>
        </w:rPr>
        <w:t xml:space="preserve"> Data, Big Data.</w:t>
      </w:r>
    </w:p>
    <w:p w14:paraId="057AEC5B" w14:textId="77777777" w:rsidR="00805FB2" w:rsidRDefault="00805FB2"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Gobernanza de la información. Sistema de derechos de decisión sobre los datos de la organización. Modelos de gobernanza de datos.</w:t>
      </w:r>
    </w:p>
    <w:p w14:paraId="52170355" w14:textId="77777777" w:rsidR="00805FB2" w:rsidRDefault="00805FB2" w:rsidP="00805FB2">
      <w:pPr>
        <w:spacing w:before="60" w:after="60"/>
        <w:rPr>
          <w:rFonts w:asciiTheme="majorHAnsi" w:hAnsiTheme="majorHAnsi"/>
          <w:b/>
          <w:sz w:val="24"/>
          <w:szCs w:val="24"/>
        </w:rPr>
      </w:pPr>
    </w:p>
    <w:p w14:paraId="61A6123C" w14:textId="57CA1814" w:rsidR="005F30ED" w:rsidRPr="00805FB2" w:rsidRDefault="005F30ED" w:rsidP="00805FB2">
      <w:pPr>
        <w:spacing w:before="60" w:after="60"/>
        <w:rPr>
          <w:rFonts w:asciiTheme="majorHAnsi" w:hAnsiTheme="majorHAnsi"/>
          <w:color w:val="000000"/>
          <w:sz w:val="24"/>
          <w:szCs w:val="24"/>
        </w:rPr>
      </w:pPr>
      <w:r w:rsidRPr="00805FB2">
        <w:rPr>
          <w:rFonts w:asciiTheme="majorHAnsi" w:hAnsiTheme="majorHAnsi"/>
          <w:b/>
          <w:sz w:val="24"/>
          <w:szCs w:val="24"/>
        </w:rPr>
        <w:t>COMPETENCIAS A DESARROLLAR EN RELACION CON EL OBJETIVO DE LA CARRERA</w:t>
      </w:r>
      <w:r w:rsidR="00805FB2" w:rsidRPr="00805FB2">
        <w:rPr>
          <w:rFonts w:asciiTheme="majorHAnsi" w:hAnsiTheme="majorHAnsi"/>
          <w:b/>
          <w:sz w:val="24"/>
          <w:szCs w:val="24"/>
        </w:rPr>
        <w:t xml:space="preserve">  </w:t>
      </w:r>
    </w:p>
    <w:p w14:paraId="57E7AD31" w14:textId="77777777" w:rsidR="00805FB2" w:rsidRDefault="00805FB2" w:rsidP="00805FB2">
      <w:pPr>
        <w:spacing w:after="0" w:line="240" w:lineRule="auto"/>
        <w:rPr>
          <w:rFonts w:asciiTheme="majorHAnsi" w:hAnsiTheme="majorHAnsi"/>
          <w:color w:val="000000"/>
          <w:sz w:val="24"/>
          <w:szCs w:val="24"/>
        </w:rPr>
      </w:pPr>
    </w:p>
    <w:p w14:paraId="5B2AF636" w14:textId="47556126" w:rsidR="00805FB2" w:rsidRPr="00FF3BB7" w:rsidRDefault="00805FB2" w:rsidP="00805FB2">
      <w:pPr>
        <w:rPr>
          <w:rFonts w:asciiTheme="majorHAnsi" w:hAnsiTheme="majorHAnsi"/>
          <w:color w:val="000000"/>
          <w:sz w:val="24"/>
          <w:szCs w:val="24"/>
        </w:rPr>
      </w:pPr>
      <w:r w:rsidRPr="00FF3BB7">
        <w:rPr>
          <w:rFonts w:asciiTheme="majorHAnsi" w:hAnsiTheme="majorHAnsi"/>
          <w:color w:val="000000"/>
          <w:sz w:val="24"/>
          <w:szCs w:val="24"/>
        </w:rPr>
        <w:t>C.2- Diseñar servicios públicos digitales en base a la</w:t>
      </w:r>
      <w:r>
        <w:rPr>
          <w:rFonts w:asciiTheme="majorHAnsi" w:hAnsiTheme="majorHAnsi"/>
          <w:color w:val="000000"/>
          <w:sz w:val="24"/>
          <w:szCs w:val="24"/>
        </w:rPr>
        <w:t>s necesidades de los ciudadanos</w:t>
      </w:r>
    </w:p>
    <w:p w14:paraId="1A346138" w14:textId="19C2E3C8" w:rsidR="00805FB2" w:rsidRPr="00FF3BB7" w:rsidRDefault="00805FB2" w:rsidP="00805FB2">
      <w:pPr>
        <w:rPr>
          <w:rFonts w:asciiTheme="majorHAnsi" w:hAnsiTheme="majorHAnsi"/>
          <w:color w:val="000000"/>
          <w:sz w:val="24"/>
          <w:szCs w:val="24"/>
        </w:rPr>
      </w:pPr>
      <w:r w:rsidRPr="00FF3BB7">
        <w:rPr>
          <w:rFonts w:asciiTheme="majorHAnsi" w:hAnsiTheme="majorHAnsi"/>
          <w:color w:val="000000"/>
          <w:sz w:val="24"/>
          <w:szCs w:val="24"/>
        </w:rPr>
        <w:t xml:space="preserve">C.3- Conocer cómo generar valor público a través de </w:t>
      </w:r>
      <w:r>
        <w:rPr>
          <w:rFonts w:asciiTheme="majorHAnsi" w:hAnsiTheme="majorHAnsi"/>
          <w:color w:val="000000"/>
          <w:sz w:val="24"/>
          <w:szCs w:val="24"/>
        </w:rPr>
        <w:t>iniciativas de gobierno digital</w:t>
      </w:r>
    </w:p>
    <w:p w14:paraId="66824E86" w14:textId="4A19E57A" w:rsidR="00805FB2" w:rsidRPr="00FF3BB7" w:rsidRDefault="00805FB2" w:rsidP="00805FB2">
      <w:pPr>
        <w:rPr>
          <w:rFonts w:asciiTheme="majorHAnsi" w:hAnsiTheme="majorHAnsi"/>
          <w:color w:val="000000"/>
          <w:sz w:val="24"/>
          <w:szCs w:val="24"/>
        </w:rPr>
      </w:pPr>
      <w:r w:rsidRPr="00FF3BB7">
        <w:rPr>
          <w:rFonts w:asciiTheme="majorHAnsi" w:hAnsiTheme="majorHAnsi"/>
          <w:color w:val="000000"/>
          <w:sz w:val="24"/>
          <w:szCs w:val="24"/>
        </w:rPr>
        <w:t xml:space="preserve">C.8- Identificar barreras para la innovación de servicios públicos y el modo de superarlas desde la Educación Digital (que incluye </w:t>
      </w:r>
      <w:r>
        <w:rPr>
          <w:rFonts w:asciiTheme="majorHAnsi" w:hAnsiTheme="majorHAnsi"/>
          <w:color w:val="000000"/>
          <w:sz w:val="24"/>
          <w:szCs w:val="24"/>
        </w:rPr>
        <w:t>la Educación formal e informal)</w:t>
      </w:r>
    </w:p>
    <w:p w14:paraId="300B58D3" w14:textId="3C723674" w:rsidR="00805FB2" w:rsidRPr="00FF3BB7" w:rsidRDefault="00805FB2" w:rsidP="00805FB2">
      <w:pPr>
        <w:rPr>
          <w:rFonts w:asciiTheme="majorHAnsi" w:hAnsiTheme="majorHAnsi"/>
          <w:color w:val="000000"/>
        </w:rPr>
      </w:pPr>
      <w:r w:rsidRPr="00FF3BB7">
        <w:rPr>
          <w:rFonts w:asciiTheme="majorHAnsi" w:hAnsiTheme="majorHAnsi"/>
          <w:color w:val="000000"/>
          <w:sz w:val="24"/>
          <w:szCs w:val="24"/>
        </w:rPr>
        <w:t xml:space="preserve">C.9-Impulsar la capacitación de los ciudadanos en las tecnologías digitales y los servicios </w:t>
      </w:r>
      <w:r w:rsidRPr="00805FB2">
        <w:rPr>
          <w:rFonts w:asciiTheme="majorHAnsi" w:hAnsiTheme="majorHAnsi"/>
          <w:color w:val="000000"/>
          <w:sz w:val="24"/>
          <w:szCs w:val="24"/>
        </w:rPr>
        <w:t>derivados de las mismas, de modo de mejorar su calidad de vida</w:t>
      </w:r>
    </w:p>
    <w:p w14:paraId="366F5199" w14:textId="2DD0F777" w:rsidR="00805FB2" w:rsidRDefault="005F30ED" w:rsidP="00805FB2">
      <w:pPr>
        <w:pStyle w:val="Ttulo1"/>
        <w:jc w:val="left"/>
        <w:rPr>
          <w:rFonts w:asciiTheme="majorHAnsi" w:hAnsiTheme="majorHAnsi"/>
          <w:color w:val="000000"/>
          <w:sz w:val="24"/>
          <w:szCs w:val="24"/>
        </w:rPr>
      </w:pPr>
      <w:r w:rsidRPr="00FF3BB7">
        <w:rPr>
          <w:rFonts w:asciiTheme="majorHAnsi" w:hAnsiTheme="majorHAnsi"/>
          <w:color w:val="000000"/>
          <w:sz w:val="24"/>
          <w:szCs w:val="24"/>
        </w:rPr>
        <w:br w:type="column"/>
      </w:r>
    </w:p>
    <w:p w14:paraId="5BD53895" w14:textId="626129C6" w:rsidR="00805FB2" w:rsidRDefault="00805FB2" w:rsidP="00805FB2">
      <w:pPr>
        <w:pStyle w:val="Ttulo1"/>
        <w:jc w:val="left"/>
        <w:rPr>
          <w:rFonts w:ascii="Cambria" w:hAnsi="Cambria"/>
          <w:sz w:val="24"/>
        </w:rPr>
      </w:pPr>
      <w:bookmarkStart w:id="31" w:name="_Toc98412270"/>
      <w:r>
        <w:rPr>
          <w:rFonts w:ascii="Cambria" w:hAnsi="Cambria"/>
          <w:sz w:val="24"/>
        </w:rPr>
        <w:t xml:space="preserve">C8 </w:t>
      </w:r>
      <w:r w:rsidRPr="005A4099">
        <w:rPr>
          <w:rFonts w:ascii="Cambria" w:hAnsi="Cambria"/>
          <w:sz w:val="24"/>
        </w:rPr>
        <w:t>–</w:t>
      </w:r>
      <w:r>
        <w:rPr>
          <w:rFonts w:ascii="Cambria" w:hAnsi="Cambria"/>
          <w:sz w:val="24"/>
        </w:rPr>
        <w:t xml:space="preserve"> Diseño y Co-Creación de Servicios</w:t>
      </w:r>
      <w:bookmarkEnd w:id="31"/>
    </w:p>
    <w:p w14:paraId="1DE89B06" w14:textId="77777777" w:rsidR="00805FB2" w:rsidRDefault="00805FB2" w:rsidP="00805FB2">
      <w:pPr>
        <w:rPr>
          <w:lang w:val="es-ES_tradnl" w:eastAsia="es-ES"/>
        </w:rPr>
      </w:pPr>
    </w:p>
    <w:p w14:paraId="7F90086C" w14:textId="77777777" w:rsidR="00805FB2" w:rsidRDefault="00805FB2" w:rsidP="00805FB2">
      <w:pPr>
        <w:rPr>
          <w:rFonts w:asciiTheme="majorHAnsi" w:hAnsiTheme="majorHAnsi"/>
          <w:b/>
          <w:sz w:val="24"/>
          <w:szCs w:val="24"/>
        </w:rPr>
      </w:pPr>
      <w:r>
        <w:rPr>
          <w:rFonts w:asciiTheme="majorHAnsi" w:hAnsiTheme="majorHAnsi"/>
          <w:b/>
          <w:sz w:val="24"/>
          <w:szCs w:val="24"/>
        </w:rPr>
        <w:t>CARGA HORARIA</w:t>
      </w:r>
    </w:p>
    <w:p w14:paraId="53A00FDE" w14:textId="77777777" w:rsidR="00805FB2" w:rsidRPr="00FF3BB7" w:rsidRDefault="00805FB2" w:rsidP="00805FB2">
      <w:pPr>
        <w:pStyle w:val="Textoindependiente"/>
        <w:spacing w:before="5"/>
        <w:rPr>
          <w:rFonts w:asciiTheme="majorHAnsi" w:hAnsiTheme="majorHAnsi"/>
          <w:sz w:val="12"/>
        </w:rPr>
      </w:pPr>
    </w:p>
    <w:tbl>
      <w:tblPr>
        <w:tblStyle w:val="Tablaconcuadrcula"/>
        <w:tblW w:w="0" w:type="auto"/>
        <w:tblLook w:val="04A0" w:firstRow="1" w:lastRow="0" w:firstColumn="1" w:lastColumn="0" w:noHBand="0" w:noVBand="1"/>
      </w:tblPr>
      <w:tblGrid>
        <w:gridCol w:w="5807"/>
        <w:gridCol w:w="1418"/>
      </w:tblGrid>
      <w:tr w:rsidR="00805FB2" w:rsidRPr="00FF3BB7" w14:paraId="2B5E6017" w14:textId="77777777" w:rsidTr="003E130E">
        <w:tc>
          <w:tcPr>
            <w:tcW w:w="5807" w:type="dxa"/>
            <w:vAlign w:val="center"/>
          </w:tcPr>
          <w:p w14:paraId="3E8DA292" w14:textId="77777777" w:rsidR="00805FB2" w:rsidRPr="005A4099" w:rsidRDefault="00805FB2" w:rsidP="003E130E">
            <w:pPr>
              <w:spacing w:before="60" w:after="60" w:line="240" w:lineRule="auto"/>
              <w:rPr>
                <w:rFonts w:ascii="Cambria" w:hAnsi="Cambria"/>
              </w:rPr>
            </w:pPr>
            <w:r w:rsidRPr="005A4099">
              <w:rPr>
                <w:rFonts w:ascii="Cambria" w:hAnsi="Cambria"/>
              </w:rPr>
              <w:t>Duración</w:t>
            </w:r>
            <w:r>
              <w:rPr>
                <w:rFonts w:ascii="Cambria" w:hAnsi="Cambria"/>
              </w:rPr>
              <w:t>:</w:t>
            </w:r>
          </w:p>
        </w:tc>
        <w:tc>
          <w:tcPr>
            <w:tcW w:w="1418" w:type="dxa"/>
          </w:tcPr>
          <w:p w14:paraId="5AA29C98" w14:textId="77777777" w:rsidR="00805FB2" w:rsidRPr="005A4099" w:rsidRDefault="00805FB2" w:rsidP="003E130E">
            <w:pPr>
              <w:spacing w:before="60" w:after="60" w:line="240" w:lineRule="auto"/>
              <w:rPr>
                <w:rFonts w:ascii="Cambria" w:hAnsi="Cambria"/>
              </w:rPr>
            </w:pPr>
            <w:r w:rsidRPr="005A4099">
              <w:rPr>
                <w:rFonts w:ascii="Cambria" w:hAnsi="Cambria"/>
              </w:rPr>
              <w:t>75 horas</w:t>
            </w:r>
          </w:p>
        </w:tc>
      </w:tr>
      <w:tr w:rsidR="00805FB2" w:rsidRPr="00FF3BB7" w14:paraId="584D0865" w14:textId="77777777" w:rsidTr="003E130E">
        <w:tc>
          <w:tcPr>
            <w:tcW w:w="5807" w:type="dxa"/>
            <w:vAlign w:val="center"/>
          </w:tcPr>
          <w:p w14:paraId="5E992945" w14:textId="77777777" w:rsidR="00805FB2" w:rsidRPr="005A4099" w:rsidRDefault="00805FB2" w:rsidP="003E130E">
            <w:pPr>
              <w:spacing w:before="60" w:after="60" w:line="240" w:lineRule="auto"/>
              <w:rPr>
                <w:rFonts w:ascii="Cambria" w:hAnsi="Cambria"/>
              </w:rPr>
            </w:pPr>
            <w:r w:rsidRPr="005A4099">
              <w:rPr>
                <w:rFonts w:ascii="Cambria" w:hAnsi="Cambria"/>
              </w:rPr>
              <w:t>Cantidad de horas presenciales/VC</w:t>
            </w:r>
            <w:r>
              <w:rPr>
                <w:rFonts w:ascii="Cambria" w:hAnsi="Cambria"/>
              </w:rPr>
              <w:t>:</w:t>
            </w:r>
          </w:p>
        </w:tc>
        <w:tc>
          <w:tcPr>
            <w:tcW w:w="1418" w:type="dxa"/>
          </w:tcPr>
          <w:p w14:paraId="34D130E1" w14:textId="77777777" w:rsidR="00805FB2" w:rsidRPr="005A4099" w:rsidRDefault="00805FB2" w:rsidP="003E130E">
            <w:pPr>
              <w:spacing w:before="60" w:after="60" w:line="240" w:lineRule="auto"/>
              <w:rPr>
                <w:rFonts w:ascii="Cambria" w:hAnsi="Cambria"/>
              </w:rPr>
            </w:pPr>
            <w:r w:rsidRPr="005A4099">
              <w:rPr>
                <w:rFonts w:ascii="Cambria" w:hAnsi="Cambria"/>
              </w:rPr>
              <w:t>25</w:t>
            </w:r>
          </w:p>
        </w:tc>
      </w:tr>
      <w:tr w:rsidR="00805FB2" w:rsidRPr="00FF3BB7" w14:paraId="220665F2" w14:textId="77777777" w:rsidTr="003E130E">
        <w:tc>
          <w:tcPr>
            <w:tcW w:w="5807" w:type="dxa"/>
            <w:vAlign w:val="center"/>
          </w:tcPr>
          <w:p w14:paraId="1E47F0AC" w14:textId="77777777" w:rsidR="00805FB2" w:rsidRPr="005A4099" w:rsidRDefault="00805FB2" w:rsidP="003E130E">
            <w:pPr>
              <w:spacing w:before="60" w:after="60" w:line="240" w:lineRule="auto"/>
              <w:rPr>
                <w:rFonts w:ascii="Cambria" w:hAnsi="Cambria"/>
              </w:rPr>
            </w:pPr>
            <w:r w:rsidRPr="005A4099">
              <w:rPr>
                <w:rFonts w:ascii="Cambria" w:hAnsi="Cambria"/>
                <w:sz w:val="20"/>
                <w:szCs w:val="20"/>
              </w:rPr>
              <w:t>Cantidad de horas de actividades en línea y de trabajo final:</w:t>
            </w:r>
          </w:p>
        </w:tc>
        <w:tc>
          <w:tcPr>
            <w:tcW w:w="1418" w:type="dxa"/>
          </w:tcPr>
          <w:p w14:paraId="48E8B221" w14:textId="77777777" w:rsidR="00805FB2" w:rsidRPr="005A4099" w:rsidRDefault="00805FB2" w:rsidP="003E130E">
            <w:pPr>
              <w:spacing w:before="60" w:after="60" w:line="240" w:lineRule="auto"/>
              <w:rPr>
                <w:rFonts w:ascii="Cambria" w:hAnsi="Cambria"/>
              </w:rPr>
            </w:pPr>
            <w:r w:rsidRPr="005A4099">
              <w:rPr>
                <w:rFonts w:ascii="Cambria" w:hAnsi="Cambria"/>
              </w:rPr>
              <w:t>45</w:t>
            </w:r>
          </w:p>
        </w:tc>
      </w:tr>
    </w:tbl>
    <w:p w14:paraId="6A81B31A" w14:textId="77777777" w:rsidR="00805FB2" w:rsidRPr="00FF3BB7" w:rsidRDefault="00805FB2" w:rsidP="00805FB2">
      <w:pPr>
        <w:rPr>
          <w:rFonts w:asciiTheme="majorHAnsi" w:hAnsiTheme="majorHAnsi"/>
          <w:sz w:val="24"/>
          <w:szCs w:val="24"/>
        </w:rPr>
      </w:pPr>
    </w:p>
    <w:p w14:paraId="0CC0E383" w14:textId="77777777" w:rsidR="00805FB2" w:rsidRPr="00805FB2" w:rsidRDefault="00805FB2" w:rsidP="00805FB2">
      <w:pPr>
        <w:rPr>
          <w:rFonts w:asciiTheme="majorHAnsi" w:hAnsiTheme="majorHAnsi"/>
          <w:b/>
          <w:sz w:val="24"/>
          <w:szCs w:val="24"/>
        </w:rPr>
      </w:pPr>
      <w:r>
        <w:rPr>
          <w:rFonts w:asciiTheme="majorHAnsi" w:hAnsiTheme="majorHAnsi"/>
          <w:b/>
          <w:sz w:val="24"/>
          <w:szCs w:val="24"/>
        </w:rPr>
        <w:t>CONTENIDOS MINIMOS</w:t>
      </w:r>
    </w:p>
    <w:p w14:paraId="5EE4BDC1" w14:textId="18BD9E3D" w:rsidR="00805FB2" w:rsidRPr="00FF3BB7" w:rsidRDefault="00805FB2" w:rsidP="00DE3AD6">
      <w:pPr>
        <w:pStyle w:val="Prrafodelista"/>
        <w:numPr>
          <w:ilvl w:val="0"/>
          <w:numId w:val="16"/>
        </w:numPr>
        <w:spacing w:before="60" w:after="60"/>
        <w:ind w:left="714" w:hanging="357"/>
        <w:jc w:val="left"/>
        <w:rPr>
          <w:rFonts w:asciiTheme="majorHAnsi" w:hAnsiTheme="majorHAnsi"/>
          <w:color w:val="000000"/>
          <w:sz w:val="24"/>
          <w:szCs w:val="24"/>
        </w:rPr>
      </w:pPr>
      <w:r>
        <w:rPr>
          <w:rFonts w:asciiTheme="majorHAnsi" w:hAnsiTheme="majorHAnsi"/>
          <w:color w:val="000000"/>
          <w:sz w:val="24"/>
          <w:szCs w:val="24"/>
        </w:rPr>
        <w:t>Pilares de las c</w:t>
      </w:r>
      <w:r w:rsidRPr="00FF3BB7">
        <w:rPr>
          <w:rFonts w:asciiTheme="majorHAnsi" w:hAnsiTheme="majorHAnsi"/>
          <w:color w:val="000000"/>
          <w:sz w:val="24"/>
          <w:szCs w:val="24"/>
        </w:rPr>
        <w:t xml:space="preserve">iudades </w:t>
      </w:r>
      <w:r>
        <w:rPr>
          <w:rFonts w:asciiTheme="majorHAnsi" w:hAnsiTheme="majorHAnsi"/>
          <w:color w:val="000000"/>
          <w:sz w:val="24"/>
          <w:szCs w:val="24"/>
        </w:rPr>
        <w:t>inteligentes</w:t>
      </w:r>
      <w:r w:rsidRPr="00FF3BB7">
        <w:rPr>
          <w:rFonts w:asciiTheme="majorHAnsi" w:hAnsiTheme="majorHAnsi"/>
          <w:color w:val="000000"/>
          <w:sz w:val="24"/>
          <w:szCs w:val="24"/>
        </w:rPr>
        <w:t>.</w:t>
      </w:r>
    </w:p>
    <w:p w14:paraId="0850728D" w14:textId="455435D8" w:rsidR="00805FB2" w:rsidRPr="00FF3BB7" w:rsidRDefault="00805FB2"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Servicios públicos</w:t>
      </w:r>
      <w:r>
        <w:rPr>
          <w:rFonts w:asciiTheme="majorHAnsi" w:hAnsiTheme="majorHAnsi"/>
          <w:color w:val="000000"/>
          <w:sz w:val="24"/>
          <w:szCs w:val="24"/>
        </w:rPr>
        <w:t>.</w:t>
      </w:r>
    </w:p>
    <w:p w14:paraId="1147521C" w14:textId="4AA27111" w:rsidR="00805FB2" w:rsidRPr="00FF3BB7" w:rsidRDefault="00805FB2"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Conceptos de innovación en servicios públicos</w:t>
      </w:r>
      <w:r>
        <w:rPr>
          <w:rFonts w:asciiTheme="majorHAnsi" w:hAnsiTheme="majorHAnsi"/>
          <w:color w:val="000000"/>
          <w:sz w:val="24"/>
          <w:szCs w:val="24"/>
        </w:rPr>
        <w:t>.</w:t>
      </w:r>
    </w:p>
    <w:p w14:paraId="7825A933" w14:textId="17309807" w:rsidR="00805FB2" w:rsidRPr="00FF3BB7" w:rsidRDefault="00805FB2" w:rsidP="00DE3AD6">
      <w:pPr>
        <w:pStyle w:val="Prrafodelista"/>
        <w:numPr>
          <w:ilvl w:val="0"/>
          <w:numId w:val="16"/>
        </w:numPr>
        <w:spacing w:before="60" w:after="60"/>
        <w:ind w:left="714" w:hanging="357"/>
        <w:jc w:val="left"/>
        <w:rPr>
          <w:rFonts w:asciiTheme="majorHAnsi" w:hAnsiTheme="majorHAnsi"/>
          <w:color w:val="000000"/>
          <w:sz w:val="24"/>
          <w:szCs w:val="24"/>
        </w:rPr>
      </w:pPr>
      <w:r>
        <w:rPr>
          <w:rFonts w:asciiTheme="majorHAnsi" w:hAnsiTheme="majorHAnsi"/>
          <w:color w:val="000000"/>
          <w:sz w:val="24"/>
          <w:szCs w:val="24"/>
        </w:rPr>
        <w:t xml:space="preserve">Diseño y </w:t>
      </w:r>
      <w:proofErr w:type="spellStart"/>
      <w:r>
        <w:rPr>
          <w:rFonts w:asciiTheme="majorHAnsi" w:hAnsiTheme="majorHAnsi"/>
          <w:color w:val="000000"/>
          <w:sz w:val="24"/>
          <w:szCs w:val="24"/>
        </w:rPr>
        <w:t>co-creación</w:t>
      </w:r>
      <w:proofErr w:type="spellEnd"/>
      <w:r>
        <w:rPr>
          <w:rFonts w:asciiTheme="majorHAnsi" w:hAnsiTheme="majorHAnsi"/>
          <w:color w:val="000000"/>
          <w:sz w:val="24"/>
          <w:szCs w:val="24"/>
        </w:rPr>
        <w:t xml:space="preserve"> servicios p</w:t>
      </w:r>
      <w:r w:rsidRPr="00FF3BB7">
        <w:rPr>
          <w:rFonts w:asciiTheme="majorHAnsi" w:hAnsiTheme="majorHAnsi"/>
          <w:color w:val="000000"/>
          <w:sz w:val="24"/>
          <w:szCs w:val="24"/>
        </w:rPr>
        <w:t>úblicos</w:t>
      </w:r>
      <w:r>
        <w:rPr>
          <w:rFonts w:asciiTheme="majorHAnsi" w:hAnsiTheme="majorHAnsi"/>
          <w:color w:val="000000"/>
          <w:sz w:val="24"/>
          <w:szCs w:val="24"/>
        </w:rPr>
        <w:t>.</w:t>
      </w:r>
    </w:p>
    <w:p w14:paraId="57D91019" w14:textId="790BD5B8" w:rsidR="00805FB2" w:rsidRPr="00FF3BB7" w:rsidRDefault="00805FB2"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Parti</w:t>
      </w:r>
      <w:r>
        <w:rPr>
          <w:rFonts w:asciiTheme="majorHAnsi" w:hAnsiTheme="majorHAnsi"/>
          <w:color w:val="000000"/>
          <w:sz w:val="24"/>
          <w:szCs w:val="24"/>
        </w:rPr>
        <w:t>cipación de la comunidad en el d</w:t>
      </w:r>
      <w:r w:rsidRPr="00FF3BB7">
        <w:rPr>
          <w:rFonts w:asciiTheme="majorHAnsi" w:hAnsiTheme="majorHAnsi"/>
          <w:color w:val="000000"/>
          <w:sz w:val="24"/>
          <w:szCs w:val="24"/>
        </w:rPr>
        <w:t xml:space="preserve">iseño y </w:t>
      </w:r>
      <w:proofErr w:type="spellStart"/>
      <w:r w:rsidRPr="00FF3BB7">
        <w:rPr>
          <w:rFonts w:asciiTheme="majorHAnsi" w:hAnsiTheme="majorHAnsi"/>
          <w:color w:val="000000"/>
          <w:sz w:val="24"/>
          <w:szCs w:val="24"/>
        </w:rPr>
        <w:t>co-creación</w:t>
      </w:r>
      <w:proofErr w:type="spellEnd"/>
      <w:r w:rsidRPr="00FF3BB7">
        <w:rPr>
          <w:rFonts w:asciiTheme="majorHAnsi" w:hAnsiTheme="majorHAnsi"/>
          <w:color w:val="000000"/>
          <w:sz w:val="24"/>
          <w:szCs w:val="24"/>
        </w:rPr>
        <w:t xml:space="preserve"> de servicios </w:t>
      </w:r>
      <w:proofErr w:type="spellStart"/>
      <w:r w:rsidRPr="00FF3BB7">
        <w:rPr>
          <w:rFonts w:asciiTheme="majorHAnsi" w:hAnsiTheme="majorHAnsi"/>
          <w:color w:val="000000"/>
          <w:sz w:val="24"/>
          <w:szCs w:val="24"/>
        </w:rPr>
        <w:t>públicos</w:t>
      </w:r>
      <w:r>
        <w:rPr>
          <w:rFonts w:asciiTheme="majorHAnsi" w:hAnsiTheme="majorHAnsi"/>
          <w:color w:val="000000"/>
          <w:sz w:val="24"/>
          <w:szCs w:val="24"/>
        </w:rPr>
        <w:t>d</w:t>
      </w:r>
      <w:proofErr w:type="spellEnd"/>
    </w:p>
    <w:p w14:paraId="3D4B719D" w14:textId="2F7CC9DE" w:rsidR="00805FB2" w:rsidRPr="00FF3BB7" w:rsidRDefault="00805FB2"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Solucion</w:t>
      </w:r>
      <w:r>
        <w:rPr>
          <w:rFonts w:asciiTheme="majorHAnsi" w:hAnsiTheme="majorHAnsi"/>
          <w:color w:val="000000"/>
          <w:sz w:val="24"/>
          <w:szCs w:val="24"/>
        </w:rPr>
        <w:t xml:space="preserve">es innovadoras y </w:t>
      </w:r>
      <w:proofErr w:type="spellStart"/>
      <w:r>
        <w:rPr>
          <w:rFonts w:asciiTheme="majorHAnsi" w:hAnsiTheme="majorHAnsi"/>
          <w:color w:val="000000"/>
          <w:sz w:val="24"/>
          <w:szCs w:val="24"/>
        </w:rPr>
        <w:t>co-creadas</w:t>
      </w:r>
      <w:proofErr w:type="spellEnd"/>
      <w:r>
        <w:rPr>
          <w:rFonts w:asciiTheme="majorHAnsi" w:hAnsiTheme="majorHAnsi"/>
          <w:color w:val="000000"/>
          <w:sz w:val="24"/>
          <w:szCs w:val="24"/>
        </w:rPr>
        <w:t xml:space="preserve"> de s</w:t>
      </w:r>
      <w:r w:rsidRPr="00FF3BB7">
        <w:rPr>
          <w:rFonts w:asciiTheme="majorHAnsi" w:hAnsiTheme="majorHAnsi"/>
          <w:color w:val="000000"/>
          <w:sz w:val="24"/>
          <w:szCs w:val="24"/>
        </w:rPr>
        <w:t>ervicios públicos.</w:t>
      </w:r>
    </w:p>
    <w:p w14:paraId="12526868" w14:textId="317CFD8F" w:rsidR="00805FB2" w:rsidRPr="00FF3BB7" w:rsidRDefault="00805FB2"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Casos de Estudio</w:t>
      </w:r>
      <w:r>
        <w:rPr>
          <w:rFonts w:asciiTheme="majorHAnsi" w:hAnsiTheme="majorHAnsi"/>
          <w:color w:val="000000"/>
          <w:sz w:val="24"/>
          <w:szCs w:val="24"/>
        </w:rPr>
        <w:t xml:space="preserve"> sobre diseño y </w:t>
      </w:r>
      <w:proofErr w:type="spellStart"/>
      <w:r>
        <w:rPr>
          <w:rFonts w:asciiTheme="majorHAnsi" w:hAnsiTheme="majorHAnsi"/>
          <w:color w:val="000000"/>
          <w:sz w:val="24"/>
          <w:szCs w:val="24"/>
        </w:rPr>
        <w:t>co-creación</w:t>
      </w:r>
      <w:proofErr w:type="spellEnd"/>
      <w:r>
        <w:rPr>
          <w:rFonts w:asciiTheme="majorHAnsi" w:hAnsiTheme="majorHAnsi"/>
          <w:color w:val="000000"/>
          <w:sz w:val="24"/>
          <w:szCs w:val="24"/>
        </w:rPr>
        <w:t xml:space="preserve"> de s</w:t>
      </w:r>
      <w:r w:rsidRPr="00FF3BB7">
        <w:rPr>
          <w:rFonts w:asciiTheme="majorHAnsi" w:hAnsiTheme="majorHAnsi"/>
          <w:color w:val="000000"/>
          <w:sz w:val="24"/>
          <w:szCs w:val="24"/>
        </w:rPr>
        <w:t xml:space="preserve">ervicios. </w:t>
      </w:r>
    </w:p>
    <w:p w14:paraId="7E7C257C" w14:textId="77777777" w:rsidR="00805FB2" w:rsidRPr="00FF3BB7" w:rsidRDefault="00805FB2" w:rsidP="00805FB2">
      <w:pPr>
        <w:rPr>
          <w:rFonts w:asciiTheme="majorHAnsi" w:hAnsiTheme="majorHAnsi"/>
          <w:sz w:val="24"/>
          <w:szCs w:val="24"/>
        </w:rPr>
      </w:pPr>
    </w:p>
    <w:p w14:paraId="7BB6FFBA" w14:textId="77777777" w:rsidR="00805FB2" w:rsidRPr="00805FB2" w:rsidRDefault="00805FB2" w:rsidP="00805FB2">
      <w:pPr>
        <w:rPr>
          <w:rFonts w:asciiTheme="majorHAnsi" w:hAnsiTheme="majorHAnsi"/>
          <w:b/>
          <w:sz w:val="24"/>
          <w:szCs w:val="24"/>
        </w:rPr>
      </w:pPr>
      <w:r w:rsidRPr="00805FB2">
        <w:rPr>
          <w:rFonts w:asciiTheme="majorHAnsi" w:hAnsiTheme="majorHAnsi"/>
          <w:b/>
          <w:sz w:val="24"/>
          <w:szCs w:val="24"/>
        </w:rPr>
        <w:t>COMPETENCIAS A DESARROLLAR EN RELACION CON EL OBJETIVO DE LA CARRERA</w:t>
      </w:r>
      <w:r>
        <w:rPr>
          <w:rFonts w:asciiTheme="majorHAnsi" w:hAnsiTheme="majorHAnsi"/>
          <w:b/>
          <w:sz w:val="24"/>
          <w:szCs w:val="24"/>
        </w:rPr>
        <w:t xml:space="preserve">  </w:t>
      </w:r>
    </w:p>
    <w:p w14:paraId="367D822D" w14:textId="77777777" w:rsidR="00805FB2" w:rsidRPr="00FF3BB7" w:rsidRDefault="00805FB2" w:rsidP="00805FB2">
      <w:pPr>
        <w:rPr>
          <w:rFonts w:asciiTheme="majorHAnsi" w:hAnsiTheme="majorHAnsi"/>
          <w:color w:val="000000"/>
          <w:sz w:val="24"/>
          <w:szCs w:val="24"/>
        </w:rPr>
      </w:pPr>
      <w:r w:rsidRPr="00FF3BB7">
        <w:rPr>
          <w:rFonts w:asciiTheme="majorHAnsi" w:hAnsiTheme="majorHAnsi"/>
          <w:color w:val="000000"/>
          <w:sz w:val="24"/>
          <w:szCs w:val="24"/>
        </w:rPr>
        <w:t>C.5- Conocer herramientas informáticas para mejorar la construcción de políticas públicas a travé</w:t>
      </w:r>
      <w:r>
        <w:rPr>
          <w:rFonts w:asciiTheme="majorHAnsi" w:hAnsiTheme="majorHAnsi"/>
          <w:color w:val="000000"/>
          <w:sz w:val="24"/>
          <w:szCs w:val="24"/>
        </w:rPr>
        <w:t>s de la participación ciudadana</w:t>
      </w:r>
    </w:p>
    <w:p w14:paraId="07F7B8B7" w14:textId="77777777" w:rsidR="00805FB2" w:rsidRPr="00FF3BB7" w:rsidRDefault="00805FB2" w:rsidP="00805FB2">
      <w:pPr>
        <w:rPr>
          <w:rFonts w:asciiTheme="majorHAnsi" w:hAnsiTheme="majorHAnsi"/>
          <w:color w:val="000000"/>
          <w:sz w:val="24"/>
          <w:szCs w:val="24"/>
        </w:rPr>
      </w:pPr>
      <w:r w:rsidRPr="00FF3BB7">
        <w:rPr>
          <w:rFonts w:asciiTheme="majorHAnsi" w:hAnsiTheme="majorHAnsi"/>
          <w:color w:val="000000"/>
          <w:sz w:val="24"/>
          <w:szCs w:val="24"/>
        </w:rPr>
        <w:t>C.7- Diseñar soluciones de gobierno digital interoperables y sostenibles, en el marco de políticas públicas / prior</w:t>
      </w:r>
      <w:r>
        <w:rPr>
          <w:rFonts w:asciiTheme="majorHAnsi" w:hAnsiTheme="majorHAnsi"/>
          <w:color w:val="000000"/>
          <w:sz w:val="24"/>
          <w:szCs w:val="24"/>
        </w:rPr>
        <w:t>idades establecidas por el país</w:t>
      </w:r>
    </w:p>
    <w:p w14:paraId="4575F915" w14:textId="77777777" w:rsidR="00805FB2" w:rsidRPr="00FF3BB7" w:rsidRDefault="00805FB2" w:rsidP="00805FB2">
      <w:pPr>
        <w:rPr>
          <w:rFonts w:asciiTheme="majorHAnsi" w:hAnsiTheme="majorHAnsi"/>
          <w:color w:val="000000"/>
          <w:sz w:val="24"/>
          <w:szCs w:val="24"/>
        </w:rPr>
      </w:pPr>
      <w:r w:rsidRPr="00FF3BB7">
        <w:rPr>
          <w:rFonts w:asciiTheme="majorHAnsi" w:hAnsiTheme="majorHAnsi"/>
          <w:color w:val="000000"/>
          <w:sz w:val="24"/>
          <w:szCs w:val="24"/>
        </w:rPr>
        <w:t>C.12- Asesorar sobre cuestiones de seguridad de la inform</w:t>
      </w:r>
      <w:r>
        <w:rPr>
          <w:rFonts w:asciiTheme="majorHAnsi" w:hAnsiTheme="majorHAnsi"/>
          <w:color w:val="000000"/>
          <w:sz w:val="24"/>
          <w:szCs w:val="24"/>
        </w:rPr>
        <w:t>ación y otros activos digitales</w:t>
      </w:r>
    </w:p>
    <w:p w14:paraId="0BB45EFE" w14:textId="77777777" w:rsidR="008D3B1F" w:rsidRDefault="00805FB2" w:rsidP="00805FB2">
      <w:pPr>
        <w:pStyle w:val="Ttulo1"/>
        <w:jc w:val="left"/>
        <w:rPr>
          <w:rFonts w:asciiTheme="majorHAnsi" w:hAnsiTheme="majorHAnsi"/>
          <w:color w:val="000000"/>
          <w:sz w:val="24"/>
          <w:szCs w:val="24"/>
        </w:rPr>
      </w:pPr>
      <w:r w:rsidRPr="00FF3BB7">
        <w:rPr>
          <w:rFonts w:asciiTheme="majorHAnsi" w:hAnsiTheme="majorHAnsi"/>
          <w:color w:val="000000"/>
          <w:sz w:val="24"/>
          <w:szCs w:val="24"/>
        </w:rPr>
        <w:br w:type="column"/>
      </w:r>
      <w:bookmarkStart w:id="32" w:name="_Toc98412271"/>
    </w:p>
    <w:p w14:paraId="35697009" w14:textId="21ACE2A2" w:rsidR="00805FB2" w:rsidRDefault="00805FB2" w:rsidP="00805FB2">
      <w:pPr>
        <w:pStyle w:val="Ttulo1"/>
        <w:jc w:val="left"/>
        <w:rPr>
          <w:rFonts w:ascii="Cambria" w:hAnsi="Cambria"/>
          <w:sz w:val="24"/>
        </w:rPr>
      </w:pPr>
      <w:r>
        <w:rPr>
          <w:rFonts w:ascii="Cambria" w:hAnsi="Cambria"/>
          <w:sz w:val="24"/>
        </w:rPr>
        <w:t xml:space="preserve">C9 </w:t>
      </w:r>
      <w:r w:rsidRPr="005A4099">
        <w:rPr>
          <w:rFonts w:ascii="Cambria" w:hAnsi="Cambria"/>
          <w:sz w:val="24"/>
        </w:rPr>
        <w:t>–</w:t>
      </w:r>
      <w:r>
        <w:rPr>
          <w:rFonts w:ascii="Cambria" w:hAnsi="Cambria"/>
          <w:sz w:val="24"/>
        </w:rPr>
        <w:t xml:space="preserve"> Tesis de Maestría</w:t>
      </w:r>
      <w:bookmarkEnd w:id="32"/>
    </w:p>
    <w:p w14:paraId="28FBC8BC" w14:textId="77777777" w:rsidR="00805FB2" w:rsidRDefault="00805FB2" w:rsidP="00805FB2">
      <w:pPr>
        <w:rPr>
          <w:lang w:val="es-ES_tradnl" w:eastAsia="es-ES"/>
        </w:rPr>
      </w:pPr>
    </w:p>
    <w:p w14:paraId="5E50A85D" w14:textId="77777777" w:rsidR="00805FB2" w:rsidRDefault="00805FB2" w:rsidP="00805FB2">
      <w:pPr>
        <w:rPr>
          <w:rFonts w:asciiTheme="majorHAnsi" w:hAnsiTheme="majorHAnsi"/>
          <w:b/>
          <w:sz w:val="24"/>
          <w:szCs w:val="24"/>
        </w:rPr>
      </w:pPr>
      <w:r>
        <w:rPr>
          <w:rFonts w:asciiTheme="majorHAnsi" w:hAnsiTheme="majorHAnsi"/>
          <w:b/>
          <w:sz w:val="24"/>
          <w:szCs w:val="24"/>
        </w:rPr>
        <w:t>CARGA HORARIA</w:t>
      </w:r>
    </w:p>
    <w:p w14:paraId="5757F058" w14:textId="77777777" w:rsidR="00805FB2" w:rsidRPr="00FF3BB7" w:rsidRDefault="00805FB2" w:rsidP="00805FB2">
      <w:pPr>
        <w:pStyle w:val="Textoindependiente"/>
        <w:spacing w:before="5"/>
        <w:rPr>
          <w:rFonts w:asciiTheme="majorHAnsi" w:hAnsiTheme="majorHAnsi"/>
          <w:sz w:val="12"/>
        </w:rPr>
      </w:pPr>
    </w:p>
    <w:tbl>
      <w:tblPr>
        <w:tblStyle w:val="Tablaconcuadrcula"/>
        <w:tblW w:w="0" w:type="auto"/>
        <w:tblLook w:val="04A0" w:firstRow="1" w:lastRow="0" w:firstColumn="1" w:lastColumn="0" w:noHBand="0" w:noVBand="1"/>
      </w:tblPr>
      <w:tblGrid>
        <w:gridCol w:w="5807"/>
        <w:gridCol w:w="1418"/>
      </w:tblGrid>
      <w:tr w:rsidR="00805FB2" w:rsidRPr="00FF3BB7" w14:paraId="35C1C6DC" w14:textId="77777777" w:rsidTr="003E130E">
        <w:tc>
          <w:tcPr>
            <w:tcW w:w="5807" w:type="dxa"/>
            <w:vAlign w:val="center"/>
          </w:tcPr>
          <w:p w14:paraId="63AC43C5" w14:textId="77777777" w:rsidR="00805FB2" w:rsidRPr="005A4099" w:rsidRDefault="00805FB2" w:rsidP="003E130E">
            <w:pPr>
              <w:spacing w:before="60" w:after="60" w:line="240" w:lineRule="auto"/>
              <w:rPr>
                <w:rFonts w:ascii="Cambria" w:hAnsi="Cambria"/>
              </w:rPr>
            </w:pPr>
            <w:r w:rsidRPr="005A4099">
              <w:rPr>
                <w:rFonts w:ascii="Cambria" w:hAnsi="Cambria"/>
              </w:rPr>
              <w:t>Duración</w:t>
            </w:r>
            <w:r>
              <w:rPr>
                <w:rFonts w:ascii="Cambria" w:hAnsi="Cambria"/>
              </w:rPr>
              <w:t>:</w:t>
            </w:r>
          </w:p>
        </w:tc>
        <w:tc>
          <w:tcPr>
            <w:tcW w:w="1418" w:type="dxa"/>
          </w:tcPr>
          <w:p w14:paraId="62B0DAAB" w14:textId="00E3F6CF" w:rsidR="00805FB2" w:rsidRPr="005A4099" w:rsidRDefault="00805FB2" w:rsidP="003E130E">
            <w:pPr>
              <w:spacing w:before="60" w:after="60" w:line="240" w:lineRule="auto"/>
              <w:rPr>
                <w:rFonts w:ascii="Cambria" w:hAnsi="Cambria"/>
              </w:rPr>
            </w:pPr>
            <w:r>
              <w:rPr>
                <w:rFonts w:ascii="Cambria" w:hAnsi="Cambria"/>
              </w:rPr>
              <w:t>22</w:t>
            </w:r>
            <w:r w:rsidRPr="005A4099">
              <w:rPr>
                <w:rFonts w:ascii="Cambria" w:hAnsi="Cambria"/>
              </w:rPr>
              <w:t>5 horas</w:t>
            </w:r>
          </w:p>
        </w:tc>
      </w:tr>
      <w:tr w:rsidR="00805FB2" w:rsidRPr="00FF3BB7" w14:paraId="15144033" w14:textId="77777777" w:rsidTr="003E130E">
        <w:tc>
          <w:tcPr>
            <w:tcW w:w="5807" w:type="dxa"/>
            <w:vAlign w:val="center"/>
          </w:tcPr>
          <w:p w14:paraId="65F6BF9C" w14:textId="77777777" w:rsidR="00805FB2" w:rsidRPr="005A4099" w:rsidRDefault="00805FB2" w:rsidP="003E130E">
            <w:pPr>
              <w:spacing w:before="60" w:after="60" w:line="240" w:lineRule="auto"/>
              <w:rPr>
                <w:rFonts w:ascii="Cambria" w:hAnsi="Cambria"/>
              </w:rPr>
            </w:pPr>
            <w:r w:rsidRPr="005A4099">
              <w:rPr>
                <w:rFonts w:ascii="Cambria" w:hAnsi="Cambria"/>
              </w:rPr>
              <w:t>Cantidad de horas presenciales/VC</w:t>
            </w:r>
            <w:r>
              <w:rPr>
                <w:rFonts w:ascii="Cambria" w:hAnsi="Cambria"/>
              </w:rPr>
              <w:t>:</w:t>
            </w:r>
          </w:p>
        </w:tc>
        <w:tc>
          <w:tcPr>
            <w:tcW w:w="1418" w:type="dxa"/>
          </w:tcPr>
          <w:p w14:paraId="4621ADC5" w14:textId="77777777" w:rsidR="00805FB2" w:rsidRPr="005A4099" w:rsidRDefault="00805FB2" w:rsidP="003E130E">
            <w:pPr>
              <w:spacing w:before="60" w:after="60" w:line="240" w:lineRule="auto"/>
              <w:rPr>
                <w:rFonts w:ascii="Cambria" w:hAnsi="Cambria"/>
              </w:rPr>
            </w:pPr>
            <w:r w:rsidRPr="005A4099">
              <w:rPr>
                <w:rFonts w:ascii="Cambria" w:hAnsi="Cambria"/>
              </w:rPr>
              <w:t>25</w:t>
            </w:r>
          </w:p>
        </w:tc>
      </w:tr>
      <w:tr w:rsidR="00805FB2" w:rsidRPr="00FF3BB7" w14:paraId="405C2AB8" w14:textId="77777777" w:rsidTr="003E130E">
        <w:tc>
          <w:tcPr>
            <w:tcW w:w="5807" w:type="dxa"/>
            <w:vAlign w:val="center"/>
          </w:tcPr>
          <w:p w14:paraId="44EFB201" w14:textId="77777777" w:rsidR="00805FB2" w:rsidRPr="005A4099" w:rsidRDefault="00805FB2" w:rsidP="003E130E">
            <w:pPr>
              <w:spacing w:before="60" w:after="60" w:line="240" w:lineRule="auto"/>
              <w:rPr>
                <w:rFonts w:ascii="Cambria" w:hAnsi="Cambria"/>
              </w:rPr>
            </w:pPr>
            <w:r w:rsidRPr="005A4099">
              <w:rPr>
                <w:rFonts w:ascii="Cambria" w:hAnsi="Cambria"/>
                <w:sz w:val="20"/>
                <w:szCs w:val="20"/>
              </w:rPr>
              <w:t>Cantidad de horas de actividades en línea y de trabajo final:</w:t>
            </w:r>
          </w:p>
        </w:tc>
        <w:tc>
          <w:tcPr>
            <w:tcW w:w="1418" w:type="dxa"/>
          </w:tcPr>
          <w:p w14:paraId="3A8CA329" w14:textId="008B412E" w:rsidR="00805FB2" w:rsidRPr="005A4099" w:rsidRDefault="00805FB2" w:rsidP="003E130E">
            <w:pPr>
              <w:spacing w:before="60" w:after="60" w:line="240" w:lineRule="auto"/>
              <w:rPr>
                <w:rFonts w:ascii="Cambria" w:hAnsi="Cambria"/>
              </w:rPr>
            </w:pPr>
            <w:r>
              <w:rPr>
                <w:rFonts w:ascii="Cambria" w:hAnsi="Cambria"/>
              </w:rPr>
              <w:t>200</w:t>
            </w:r>
          </w:p>
        </w:tc>
      </w:tr>
    </w:tbl>
    <w:p w14:paraId="618D7224" w14:textId="77777777" w:rsidR="005F30ED" w:rsidRPr="00FF3BB7" w:rsidRDefault="005F30ED" w:rsidP="00A73BC3">
      <w:pPr>
        <w:rPr>
          <w:rFonts w:asciiTheme="majorHAnsi" w:hAnsiTheme="majorHAnsi"/>
          <w:sz w:val="24"/>
          <w:szCs w:val="24"/>
        </w:rPr>
      </w:pPr>
    </w:p>
    <w:p w14:paraId="3B1A3B93" w14:textId="739D7889" w:rsidR="005F30ED" w:rsidRPr="00805FB2" w:rsidRDefault="00805FB2" w:rsidP="00A73BC3">
      <w:pPr>
        <w:rPr>
          <w:rFonts w:asciiTheme="majorHAnsi" w:hAnsiTheme="majorHAnsi"/>
          <w:b/>
          <w:sz w:val="24"/>
          <w:szCs w:val="24"/>
        </w:rPr>
      </w:pPr>
      <w:r w:rsidRPr="00805FB2">
        <w:rPr>
          <w:rFonts w:asciiTheme="majorHAnsi" w:hAnsiTheme="majorHAnsi"/>
          <w:b/>
          <w:sz w:val="24"/>
          <w:szCs w:val="24"/>
        </w:rPr>
        <w:t>CONTENIDOS MINIMOS</w:t>
      </w:r>
    </w:p>
    <w:p w14:paraId="786C563C" w14:textId="77777777" w:rsidR="005F30ED" w:rsidRPr="00805FB2" w:rsidRDefault="005F30ED" w:rsidP="00805FB2">
      <w:pPr>
        <w:jc w:val="both"/>
        <w:rPr>
          <w:rFonts w:asciiTheme="majorHAnsi" w:hAnsiTheme="majorHAnsi"/>
          <w:color w:val="000000"/>
          <w:sz w:val="24"/>
          <w:szCs w:val="24"/>
        </w:rPr>
      </w:pPr>
      <w:r w:rsidRPr="00805FB2">
        <w:rPr>
          <w:rFonts w:asciiTheme="majorHAnsi" w:hAnsiTheme="majorHAnsi"/>
          <w:color w:val="000000"/>
          <w:sz w:val="24"/>
          <w:szCs w:val="24"/>
        </w:rPr>
        <w:t>El Trabajo de Tesis de Maestría deberá ser individual y exponer con claridad la tarea de investigación bibliográfica y estado del arte realizada y los aportes creativos (teóricos o de desarrollo) resultantes sobre el tema elegido.</w:t>
      </w:r>
    </w:p>
    <w:p w14:paraId="61F40CD9" w14:textId="2CB66270" w:rsidR="005F30ED" w:rsidRPr="00805FB2" w:rsidRDefault="005F30ED" w:rsidP="00805FB2">
      <w:pPr>
        <w:jc w:val="both"/>
        <w:rPr>
          <w:rFonts w:asciiTheme="majorHAnsi" w:hAnsiTheme="majorHAnsi"/>
          <w:color w:val="000000"/>
          <w:sz w:val="24"/>
          <w:szCs w:val="24"/>
        </w:rPr>
      </w:pPr>
      <w:r w:rsidRPr="00805FB2">
        <w:rPr>
          <w:rFonts w:asciiTheme="majorHAnsi" w:hAnsiTheme="majorHAnsi"/>
          <w:color w:val="000000"/>
          <w:sz w:val="24"/>
          <w:szCs w:val="24"/>
        </w:rPr>
        <w:t xml:space="preserve">Debe reflejar un estudio detallado y actualizado del estado del conocimiento en el área específica de la Tesis y una investigación o desarrollo aplicado propio que constituya un aporte creativo a nivel nacional. </w:t>
      </w:r>
    </w:p>
    <w:p w14:paraId="6A9DC47C" w14:textId="38F40A6F" w:rsidR="005F30ED" w:rsidRPr="00805FB2" w:rsidRDefault="005F30ED" w:rsidP="00805FB2">
      <w:pPr>
        <w:jc w:val="both"/>
        <w:rPr>
          <w:rFonts w:asciiTheme="majorHAnsi" w:hAnsiTheme="majorHAnsi"/>
          <w:color w:val="000000"/>
          <w:sz w:val="24"/>
          <w:szCs w:val="24"/>
        </w:rPr>
      </w:pPr>
      <w:r w:rsidRPr="00805FB2">
        <w:rPr>
          <w:rFonts w:asciiTheme="majorHAnsi" w:hAnsiTheme="majorHAnsi"/>
          <w:color w:val="000000"/>
          <w:sz w:val="24"/>
          <w:szCs w:val="24"/>
        </w:rPr>
        <w:t xml:space="preserve">Puede ser complementado con presentaciones a </w:t>
      </w:r>
      <w:r w:rsidR="003E130E">
        <w:rPr>
          <w:rFonts w:asciiTheme="majorHAnsi" w:hAnsiTheme="majorHAnsi"/>
          <w:color w:val="000000"/>
          <w:sz w:val="24"/>
          <w:szCs w:val="24"/>
        </w:rPr>
        <w:t>c</w:t>
      </w:r>
      <w:r w:rsidRPr="00805FB2">
        <w:rPr>
          <w:rFonts w:asciiTheme="majorHAnsi" w:hAnsiTheme="majorHAnsi"/>
          <w:color w:val="000000"/>
          <w:sz w:val="24"/>
          <w:szCs w:val="24"/>
        </w:rPr>
        <w:t>ongresos o publicaciones reconocidas sobre el mismo tema, de las que el Tesista sea autor o coautor.</w:t>
      </w:r>
    </w:p>
    <w:p w14:paraId="007F28B6" w14:textId="77777777" w:rsidR="008D3B1F" w:rsidRDefault="005F30ED" w:rsidP="003E130E">
      <w:pPr>
        <w:pStyle w:val="Ttulo1"/>
        <w:jc w:val="left"/>
        <w:rPr>
          <w:rFonts w:asciiTheme="majorHAnsi" w:hAnsiTheme="majorHAnsi"/>
          <w:color w:val="000000"/>
        </w:rPr>
      </w:pPr>
      <w:r w:rsidRPr="00FF3BB7">
        <w:rPr>
          <w:rFonts w:asciiTheme="majorHAnsi" w:hAnsiTheme="majorHAnsi"/>
          <w:color w:val="000000"/>
          <w:highlight w:val="yellow"/>
        </w:rPr>
        <w:br w:type="column"/>
      </w:r>
      <w:bookmarkStart w:id="33" w:name="_Toc98412272"/>
    </w:p>
    <w:p w14:paraId="3629CA39" w14:textId="29498903" w:rsidR="003E130E" w:rsidRDefault="0015645C" w:rsidP="003E130E">
      <w:pPr>
        <w:pStyle w:val="Ttulo1"/>
        <w:jc w:val="left"/>
        <w:rPr>
          <w:rFonts w:ascii="Cambria" w:hAnsi="Cambria"/>
          <w:sz w:val="24"/>
        </w:rPr>
      </w:pPr>
      <w:r>
        <w:rPr>
          <w:rFonts w:ascii="Cambria" w:hAnsi="Cambria"/>
          <w:sz w:val="24"/>
        </w:rPr>
        <w:t>Curso Optativo</w:t>
      </w:r>
      <w:r w:rsidR="003E130E">
        <w:rPr>
          <w:rFonts w:ascii="Cambria" w:hAnsi="Cambria"/>
          <w:sz w:val="24"/>
        </w:rPr>
        <w:t xml:space="preserve"> </w:t>
      </w:r>
      <w:r w:rsidR="003E130E" w:rsidRPr="005A4099">
        <w:rPr>
          <w:rFonts w:ascii="Cambria" w:hAnsi="Cambria"/>
          <w:sz w:val="24"/>
        </w:rPr>
        <w:t>–</w:t>
      </w:r>
      <w:r w:rsidR="003E130E">
        <w:rPr>
          <w:rFonts w:ascii="Cambria" w:hAnsi="Cambria"/>
          <w:sz w:val="24"/>
        </w:rPr>
        <w:t xml:space="preserve"> Análisis Inteligente de Datos en Entornos de Big Data</w:t>
      </w:r>
      <w:bookmarkEnd w:id="33"/>
    </w:p>
    <w:p w14:paraId="7C3FCFAF" w14:textId="77777777" w:rsidR="003E130E" w:rsidRDefault="003E130E" w:rsidP="003E130E">
      <w:pPr>
        <w:rPr>
          <w:lang w:val="es-ES_tradnl" w:eastAsia="es-ES"/>
        </w:rPr>
      </w:pPr>
    </w:p>
    <w:p w14:paraId="370F6AC1" w14:textId="77777777" w:rsidR="003E130E" w:rsidRDefault="003E130E" w:rsidP="003E130E">
      <w:pPr>
        <w:rPr>
          <w:rFonts w:asciiTheme="majorHAnsi" w:hAnsiTheme="majorHAnsi"/>
          <w:b/>
          <w:sz w:val="24"/>
          <w:szCs w:val="24"/>
        </w:rPr>
      </w:pPr>
      <w:r>
        <w:rPr>
          <w:rFonts w:asciiTheme="majorHAnsi" w:hAnsiTheme="majorHAnsi"/>
          <w:b/>
          <w:sz w:val="24"/>
          <w:szCs w:val="24"/>
        </w:rPr>
        <w:t>CARGA HORARIA</w:t>
      </w:r>
    </w:p>
    <w:p w14:paraId="657F4374" w14:textId="77777777" w:rsidR="003E130E" w:rsidRPr="00FF3BB7" w:rsidRDefault="003E130E" w:rsidP="003E130E">
      <w:pPr>
        <w:pStyle w:val="Textoindependiente"/>
        <w:spacing w:before="5"/>
        <w:rPr>
          <w:rFonts w:asciiTheme="majorHAnsi" w:hAnsiTheme="majorHAnsi"/>
          <w:sz w:val="12"/>
        </w:rPr>
      </w:pPr>
    </w:p>
    <w:tbl>
      <w:tblPr>
        <w:tblStyle w:val="Tablaconcuadrcula"/>
        <w:tblW w:w="0" w:type="auto"/>
        <w:tblLook w:val="04A0" w:firstRow="1" w:lastRow="0" w:firstColumn="1" w:lastColumn="0" w:noHBand="0" w:noVBand="1"/>
      </w:tblPr>
      <w:tblGrid>
        <w:gridCol w:w="5807"/>
        <w:gridCol w:w="1418"/>
      </w:tblGrid>
      <w:tr w:rsidR="003E130E" w:rsidRPr="00FF3BB7" w14:paraId="3A197733" w14:textId="77777777" w:rsidTr="003E130E">
        <w:tc>
          <w:tcPr>
            <w:tcW w:w="5807" w:type="dxa"/>
            <w:vAlign w:val="center"/>
          </w:tcPr>
          <w:p w14:paraId="5E4BB512" w14:textId="77777777" w:rsidR="003E130E" w:rsidRPr="005A4099" w:rsidRDefault="003E130E" w:rsidP="003E130E">
            <w:pPr>
              <w:spacing w:before="60" w:after="60" w:line="240" w:lineRule="auto"/>
              <w:rPr>
                <w:rFonts w:ascii="Cambria" w:hAnsi="Cambria"/>
              </w:rPr>
            </w:pPr>
            <w:r w:rsidRPr="005A4099">
              <w:rPr>
                <w:rFonts w:ascii="Cambria" w:hAnsi="Cambria"/>
              </w:rPr>
              <w:t>Duración</w:t>
            </w:r>
            <w:r>
              <w:rPr>
                <w:rFonts w:ascii="Cambria" w:hAnsi="Cambria"/>
              </w:rPr>
              <w:t>:</w:t>
            </w:r>
          </w:p>
        </w:tc>
        <w:tc>
          <w:tcPr>
            <w:tcW w:w="1418" w:type="dxa"/>
          </w:tcPr>
          <w:p w14:paraId="196E5E04" w14:textId="5D057F6E" w:rsidR="003E130E" w:rsidRPr="005A4099" w:rsidRDefault="003E130E" w:rsidP="003E130E">
            <w:pPr>
              <w:spacing w:before="60" w:after="60" w:line="240" w:lineRule="auto"/>
              <w:rPr>
                <w:rFonts w:ascii="Cambria" w:hAnsi="Cambria"/>
              </w:rPr>
            </w:pPr>
            <w:r>
              <w:rPr>
                <w:rFonts w:ascii="Cambria" w:hAnsi="Cambria"/>
              </w:rPr>
              <w:t>75</w:t>
            </w:r>
            <w:r w:rsidRPr="005A4099">
              <w:rPr>
                <w:rFonts w:ascii="Cambria" w:hAnsi="Cambria"/>
              </w:rPr>
              <w:t xml:space="preserve"> horas</w:t>
            </w:r>
          </w:p>
        </w:tc>
      </w:tr>
      <w:tr w:rsidR="003E130E" w:rsidRPr="00FF3BB7" w14:paraId="789E45F4" w14:textId="77777777" w:rsidTr="003E130E">
        <w:tc>
          <w:tcPr>
            <w:tcW w:w="5807" w:type="dxa"/>
            <w:vAlign w:val="center"/>
          </w:tcPr>
          <w:p w14:paraId="7DFEBEC2" w14:textId="77777777" w:rsidR="003E130E" w:rsidRPr="005A4099" w:rsidRDefault="003E130E" w:rsidP="003E130E">
            <w:pPr>
              <w:spacing w:before="60" w:after="60" w:line="240" w:lineRule="auto"/>
              <w:rPr>
                <w:rFonts w:ascii="Cambria" w:hAnsi="Cambria"/>
              </w:rPr>
            </w:pPr>
            <w:r w:rsidRPr="005A4099">
              <w:rPr>
                <w:rFonts w:ascii="Cambria" w:hAnsi="Cambria"/>
              </w:rPr>
              <w:t>Cantidad de horas presenciales/VC</w:t>
            </w:r>
            <w:r>
              <w:rPr>
                <w:rFonts w:ascii="Cambria" w:hAnsi="Cambria"/>
              </w:rPr>
              <w:t>:</w:t>
            </w:r>
          </w:p>
        </w:tc>
        <w:tc>
          <w:tcPr>
            <w:tcW w:w="1418" w:type="dxa"/>
          </w:tcPr>
          <w:p w14:paraId="30E91383" w14:textId="77777777" w:rsidR="003E130E" w:rsidRPr="005A4099" w:rsidRDefault="003E130E" w:rsidP="003E130E">
            <w:pPr>
              <w:spacing w:before="60" w:after="60" w:line="240" w:lineRule="auto"/>
              <w:rPr>
                <w:rFonts w:ascii="Cambria" w:hAnsi="Cambria"/>
              </w:rPr>
            </w:pPr>
            <w:r w:rsidRPr="005A4099">
              <w:rPr>
                <w:rFonts w:ascii="Cambria" w:hAnsi="Cambria"/>
              </w:rPr>
              <w:t>25</w:t>
            </w:r>
          </w:p>
        </w:tc>
      </w:tr>
      <w:tr w:rsidR="003E130E" w:rsidRPr="00FF3BB7" w14:paraId="5193CA83" w14:textId="77777777" w:rsidTr="003E130E">
        <w:tc>
          <w:tcPr>
            <w:tcW w:w="5807" w:type="dxa"/>
            <w:vAlign w:val="center"/>
          </w:tcPr>
          <w:p w14:paraId="6AEE98C6" w14:textId="77777777" w:rsidR="003E130E" w:rsidRPr="005A4099" w:rsidRDefault="003E130E" w:rsidP="003E130E">
            <w:pPr>
              <w:spacing w:before="60" w:after="60" w:line="240" w:lineRule="auto"/>
              <w:rPr>
                <w:rFonts w:ascii="Cambria" w:hAnsi="Cambria"/>
              </w:rPr>
            </w:pPr>
            <w:r w:rsidRPr="005A4099">
              <w:rPr>
                <w:rFonts w:ascii="Cambria" w:hAnsi="Cambria"/>
                <w:sz w:val="20"/>
                <w:szCs w:val="20"/>
              </w:rPr>
              <w:t>Cantidad de horas de actividades en línea y de trabajo final:</w:t>
            </w:r>
          </w:p>
        </w:tc>
        <w:tc>
          <w:tcPr>
            <w:tcW w:w="1418" w:type="dxa"/>
          </w:tcPr>
          <w:p w14:paraId="5E67DCF0" w14:textId="2973B76A" w:rsidR="003E130E" w:rsidRPr="005A4099" w:rsidRDefault="003E130E" w:rsidP="003E130E">
            <w:pPr>
              <w:spacing w:before="60" w:after="60" w:line="240" w:lineRule="auto"/>
              <w:rPr>
                <w:rFonts w:ascii="Cambria" w:hAnsi="Cambria"/>
              </w:rPr>
            </w:pPr>
            <w:r>
              <w:rPr>
                <w:rFonts w:ascii="Cambria" w:hAnsi="Cambria"/>
              </w:rPr>
              <w:t>45</w:t>
            </w:r>
          </w:p>
        </w:tc>
      </w:tr>
    </w:tbl>
    <w:p w14:paraId="65019F54" w14:textId="77777777" w:rsidR="005F30ED" w:rsidRPr="00FF3BB7" w:rsidRDefault="005F30ED" w:rsidP="00A73BC3">
      <w:pPr>
        <w:rPr>
          <w:rFonts w:asciiTheme="majorHAnsi" w:hAnsiTheme="majorHAnsi"/>
          <w:sz w:val="24"/>
          <w:szCs w:val="24"/>
        </w:rPr>
      </w:pPr>
    </w:p>
    <w:p w14:paraId="5F97AE14" w14:textId="37DC85B2" w:rsidR="005F30ED" w:rsidRPr="003E130E" w:rsidRDefault="003E130E" w:rsidP="00A73BC3">
      <w:pPr>
        <w:rPr>
          <w:rFonts w:asciiTheme="majorHAnsi" w:hAnsiTheme="majorHAnsi"/>
          <w:b/>
          <w:sz w:val="24"/>
          <w:szCs w:val="24"/>
        </w:rPr>
      </w:pPr>
      <w:r>
        <w:rPr>
          <w:rFonts w:asciiTheme="majorHAnsi" w:hAnsiTheme="majorHAnsi"/>
          <w:b/>
          <w:sz w:val="24"/>
          <w:szCs w:val="24"/>
        </w:rPr>
        <w:t>CONTENIDOS MINIMOS</w:t>
      </w:r>
    </w:p>
    <w:p w14:paraId="58FE11BA" w14:textId="77777777"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 xml:space="preserve">Inteligencia de Datos. Objetivos. </w:t>
      </w:r>
    </w:p>
    <w:p w14:paraId="25FAEBF5" w14:textId="77777777"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 xml:space="preserve">Ciencia e Ingeniería de Datos. </w:t>
      </w:r>
    </w:p>
    <w:p w14:paraId="263AD240" w14:textId="77777777"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Minería de datos, textos, opiniones y señales.</w:t>
      </w:r>
    </w:p>
    <w:p w14:paraId="39A0963A" w14:textId="77777777"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Inteligencia de datos en diferentes ámbitos: empresas, gobierno, economía, leyes, etc.</w:t>
      </w:r>
    </w:p>
    <w:p w14:paraId="60AFF2A7" w14:textId="77777777"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Técnicas inteligentes para procesar datos.</w:t>
      </w:r>
    </w:p>
    <w:p w14:paraId="58FCEABA" w14:textId="77777777"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Big Data: definiciones, características y problemas.</w:t>
      </w:r>
    </w:p>
    <w:p w14:paraId="79C5B749" w14:textId="77777777"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Aplicaciones de análisis inteligente de datos con Big Data.</w:t>
      </w:r>
    </w:p>
    <w:p w14:paraId="311563EE" w14:textId="6AD2C1A8"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 xml:space="preserve">Casos de estudio para </w:t>
      </w:r>
      <w:r w:rsidR="003E130E">
        <w:rPr>
          <w:rFonts w:asciiTheme="majorHAnsi" w:hAnsiTheme="majorHAnsi"/>
          <w:color w:val="000000"/>
          <w:sz w:val="24"/>
          <w:szCs w:val="24"/>
        </w:rPr>
        <w:t>ciudades inteligentes sostenibles.</w:t>
      </w:r>
    </w:p>
    <w:p w14:paraId="051A0918" w14:textId="77777777" w:rsidR="008D3B1F" w:rsidRDefault="005F30ED" w:rsidP="003E130E">
      <w:pPr>
        <w:pStyle w:val="Ttulo1"/>
        <w:jc w:val="left"/>
        <w:rPr>
          <w:rFonts w:asciiTheme="majorHAnsi" w:hAnsiTheme="majorHAnsi" w:cs="Calibri"/>
          <w:color w:val="000000"/>
        </w:rPr>
      </w:pPr>
      <w:r w:rsidRPr="00FF3BB7">
        <w:rPr>
          <w:rFonts w:asciiTheme="majorHAnsi" w:hAnsiTheme="majorHAnsi" w:cs="Calibri"/>
          <w:color w:val="000000"/>
        </w:rPr>
        <w:br w:type="column"/>
      </w:r>
      <w:bookmarkStart w:id="34" w:name="_Toc98412273"/>
    </w:p>
    <w:p w14:paraId="4BB0BD5E" w14:textId="52DB83E5" w:rsidR="003E130E" w:rsidRDefault="0015645C" w:rsidP="003E130E">
      <w:pPr>
        <w:pStyle w:val="Ttulo1"/>
        <w:jc w:val="left"/>
        <w:rPr>
          <w:rFonts w:ascii="Cambria" w:hAnsi="Cambria"/>
          <w:sz w:val="24"/>
        </w:rPr>
      </w:pPr>
      <w:r>
        <w:rPr>
          <w:rFonts w:ascii="Cambria" w:hAnsi="Cambria"/>
          <w:sz w:val="24"/>
        </w:rPr>
        <w:t xml:space="preserve">Curso Optativo </w:t>
      </w:r>
      <w:r w:rsidR="003E130E" w:rsidRPr="005A4099">
        <w:rPr>
          <w:rFonts w:ascii="Cambria" w:hAnsi="Cambria"/>
          <w:sz w:val="24"/>
        </w:rPr>
        <w:t>–</w:t>
      </w:r>
      <w:r w:rsidR="003E130E">
        <w:rPr>
          <w:rFonts w:ascii="Cambria" w:hAnsi="Cambria"/>
          <w:sz w:val="24"/>
        </w:rPr>
        <w:t xml:space="preserve"> Comunicación e Interacción en Redes de Trabajo</w:t>
      </w:r>
      <w:bookmarkEnd w:id="34"/>
    </w:p>
    <w:p w14:paraId="565DA294" w14:textId="77777777" w:rsidR="003E130E" w:rsidRDefault="003E130E" w:rsidP="003E130E">
      <w:pPr>
        <w:rPr>
          <w:lang w:val="es-ES_tradnl" w:eastAsia="es-ES"/>
        </w:rPr>
      </w:pPr>
    </w:p>
    <w:p w14:paraId="6132E307" w14:textId="77777777" w:rsidR="003E130E" w:rsidRDefault="003E130E" w:rsidP="003E130E">
      <w:pPr>
        <w:rPr>
          <w:rFonts w:asciiTheme="majorHAnsi" w:hAnsiTheme="majorHAnsi"/>
          <w:b/>
          <w:sz w:val="24"/>
          <w:szCs w:val="24"/>
        </w:rPr>
      </w:pPr>
      <w:r>
        <w:rPr>
          <w:rFonts w:asciiTheme="majorHAnsi" w:hAnsiTheme="majorHAnsi"/>
          <w:b/>
          <w:sz w:val="24"/>
          <w:szCs w:val="24"/>
        </w:rPr>
        <w:t>CARGA HORARIA</w:t>
      </w:r>
    </w:p>
    <w:p w14:paraId="783C6685" w14:textId="77777777" w:rsidR="003E130E" w:rsidRPr="00FF3BB7" w:rsidRDefault="003E130E" w:rsidP="003E130E">
      <w:pPr>
        <w:pStyle w:val="Textoindependiente"/>
        <w:spacing w:before="5"/>
        <w:rPr>
          <w:rFonts w:asciiTheme="majorHAnsi" w:hAnsiTheme="majorHAnsi"/>
          <w:sz w:val="12"/>
        </w:rPr>
      </w:pPr>
    </w:p>
    <w:tbl>
      <w:tblPr>
        <w:tblStyle w:val="Tablaconcuadrcula"/>
        <w:tblW w:w="0" w:type="auto"/>
        <w:tblLook w:val="04A0" w:firstRow="1" w:lastRow="0" w:firstColumn="1" w:lastColumn="0" w:noHBand="0" w:noVBand="1"/>
      </w:tblPr>
      <w:tblGrid>
        <w:gridCol w:w="5807"/>
        <w:gridCol w:w="1418"/>
      </w:tblGrid>
      <w:tr w:rsidR="003E130E" w:rsidRPr="00FF3BB7" w14:paraId="7A73D740" w14:textId="77777777" w:rsidTr="003E130E">
        <w:tc>
          <w:tcPr>
            <w:tcW w:w="5807" w:type="dxa"/>
            <w:vAlign w:val="center"/>
          </w:tcPr>
          <w:p w14:paraId="4035FA7F" w14:textId="77777777" w:rsidR="003E130E" w:rsidRPr="005A4099" w:rsidRDefault="003E130E" w:rsidP="003E130E">
            <w:pPr>
              <w:spacing w:before="60" w:after="60" w:line="240" w:lineRule="auto"/>
              <w:rPr>
                <w:rFonts w:ascii="Cambria" w:hAnsi="Cambria"/>
              </w:rPr>
            </w:pPr>
            <w:r w:rsidRPr="005A4099">
              <w:rPr>
                <w:rFonts w:ascii="Cambria" w:hAnsi="Cambria"/>
              </w:rPr>
              <w:t>Duración</w:t>
            </w:r>
            <w:r>
              <w:rPr>
                <w:rFonts w:ascii="Cambria" w:hAnsi="Cambria"/>
              </w:rPr>
              <w:t>:</w:t>
            </w:r>
          </w:p>
        </w:tc>
        <w:tc>
          <w:tcPr>
            <w:tcW w:w="1418" w:type="dxa"/>
          </w:tcPr>
          <w:p w14:paraId="71D7AF7A" w14:textId="77777777" w:rsidR="003E130E" w:rsidRPr="005A4099" w:rsidRDefault="003E130E" w:rsidP="003E130E">
            <w:pPr>
              <w:spacing w:before="60" w:after="60" w:line="240" w:lineRule="auto"/>
              <w:rPr>
                <w:rFonts w:ascii="Cambria" w:hAnsi="Cambria"/>
              </w:rPr>
            </w:pPr>
            <w:r>
              <w:rPr>
                <w:rFonts w:ascii="Cambria" w:hAnsi="Cambria"/>
              </w:rPr>
              <w:t>75</w:t>
            </w:r>
            <w:r w:rsidRPr="005A4099">
              <w:rPr>
                <w:rFonts w:ascii="Cambria" w:hAnsi="Cambria"/>
              </w:rPr>
              <w:t xml:space="preserve"> horas</w:t>
            </w:r>
          </w:p>
        </w:tc>
      </w:tr>
      <w:tr w:rsidR="003E130E" w:rsidRPr="00FF3BB7" w14:paraId="15F50D51" w14:textId="77777777" w:rsidTr="003E130E">
        <w:tc>
          <w:tcPr>
            <w:tcW w:w="5807" w:type="dxa"/>
            <w:vAlign w:val="center"/>
          </w:tcPr>
          <w:p w14:paraId="49159CDF" w14:textId="77777777" w:rsidR="003E130E" w:rsidRPr="005A4099" w:rsidRDefault="003E130E" w:rsidP="003E130E">
            <w:pPr>
              <w:spacing w:before="60" w:after="60" w:line="240" w:lineRule="auto"/>
              <w:rPr>
                <w:rFonts w:ascii="Cambria" w:hAnsi="Cambria"/>
              </w:rPr>
            </w:pPr>
            <w:r w:rsidRPr="005A4099">
              <w:rPr>
                <w:rFonts w:ascii="Cambria" w:hAnsi="Cambria"/>
              </w:rPr>
              <w:t>Cantidad de horas presenciales/VC</w:t>
            </w:r>
            <w:r>
              <w:rPr>
                <w:rFonts w:ascii="Cambria" w:hAnsi="Cambria"/>
              </w:rPr>
              <w:t>:</w:t>
            </w:r>
          </w:p>
        </w:tc>
        <w:tc>
          <w:tcPr>
            <w:tcW w:w="1418" w:type="dxa"/>
          </w:tcPr>
          <w:p w14:paraId="5D300322" w14:textId="77777777" w:rsidR="003E130E" w:rsidRPr="005A4099" w:rsidRDefault="003E130E" w:rsidP="003E130E">
            <w:pPr>
              <w:spacing w:before="60" w:after="60" w:line="240" w:lineRule="auto"/>
              <w:rPr>
                <w:rFonts w:ascii="Cambria" w:hAnsi="Cambria"/>
              </w:rPr>
            </w:pPr>
            <w:r w:rsidRPr="005A4099">
              <w:rPr>
                <w:rFonts w:ascii="Cambria" w:hAnsi="Cambria"/>
              </w:rPr>
              <w:t>25</w:t>
            </w:r>
          </w:p>
        </w:tc>
      </w:tr>
      <w:tr w:rsidR="003E130E" w:rsidRPr="00FF3BB7" w14:paraId="47ECECB6" w14:textId="77777777" w:rsidTr="003E130E">
        <w:tc>
          <w:tcPr>
            <w:tcW w:w="5807" w:type="dxa"/>
            <w:vAlign w:val="center"/>
          </w:tcPr>
          <w:p w14:paraId="750C875B" w14:textId="77777777" w:rsidR="003E130E" w:rsidRPr="005A4099" w:rsidRDefault="003E130E" w:rsidP="003E130E">
            <w:pPr>
              <w:spacing w:before="60" w:after="60" w:line="240" w:lineRule="auto"/>
              <w:rPr>
                <w:rFonts w:ascii="Cambria" w:hAnsi="Cambria"/>
              </w:rPr>
            </w:pPr>
            <w:r w:rsidRPr="005A4099">
              <w:rPr>
                <w:rFonts w:ascii="Cambria" w:hAnsi="Cambria"/>
                <w:sz w:val="20"/>
                <w:szCs w:val="20"/>
              </w:rPr>
              <w:t>Cantidad de horas de actividades en línea y de trabajo final:</w:t>
            </w:r>
          </w:p>
        </w:tc>
        <w:tc>
          <w:tcPr>
            <w:tcW w:w="1418" w:type="dxa"/>
          </w:tcPr>
          <w:p w14:paraId="7CB1B154" w14:textId="77777777" w:rsidR="003E130E" w:rsidRPr="005A4099" w:rsidRDefault="003E130E" w:rsidP="003E130E">
            <w:pPr>
              <w:spacing w:before="60" w:after="60" w:line="240" w:lineRule="auto"/>
              <w:rPr>
                <w:rFonts w:ascii="Cambria" w:hAnsi="Cambria"/>
              </w:rPr>
            </w:pPr>
            <w:r>
              <w:rPr>
                <w:rFonts w:ascii="Cambria" w:hAnsi="Cambria"/>
              </w:rPr>
              <w:t>45</w:t>
            </w:r>
          </w:p>
        </w:tc>
      </w:tr>
    </w:tbl>
    <w:p w14:paraId="58712593" w14:textId="77777777" w:rsidR="003E130E" w:rsidRPr="00FF3BB7" w:rsidRDefault="003E130E" w:rsidP="00A73BC3">
      <w:pPr>
        <w:rPr>
          <w:rFonts w:asciiTheme="majorHAnsi" w:hAnsiTheme="majorHAnsi"/>
          <w:sz w:val="24"/>
          <w:szCs w:val="24"/>
        </w:rPr>
      </w:pPr>
    </w:p>
    <w:p w14:paraId="6147B7F2" w14:textId="6CBC6B77" w:rsidR="005F30ED" w:rsidRPr="003E130E" w:rsidRDefault="003E130E" w:rsidP="00A73BC3">
      <w:pPr>
        <w:rPr>
          <w:rFonts w:asciiTheme="majorHAnsi" w:hAnsiTheme="majorHAnsi"/>
          <w:b/>
          <w:sz w:val="24"/>
          <w:szCs w:val="24"/>
        </w:rPr>
      </w:pPr>
      <w:r>
        <w:rPr>
          <w:rFonts w:asciiTheme="majorHAnsi" w:hAnsiTheme="majorHAnsi"/>
          <w:b/>
          <w:sz w:val="24"/>
          <w:szCs w:val="24"/>
        </w:rPr>
        <w:t>CONTENIDOS MINIMOS</w:t>
      </w:r>
    </w:p>
    <w:p w14:paraId="1768A62B" w14:textId="77777777"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Proceso de Comunicación. Estrategias de comunicación con la comunidad</w:t>
      </w:r>
    </w:p>
    <w:p w14:paraId="24BB7EA3" w14:textId="77777777"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Desarrollo personal. Trabajo en equipo. Pensamiento Crítico.</w:t>
      </w:r>
    </w:p>
    <w:p w14:paraId="47F603D6" w14:textId="77777777"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Negociación</w:t>
      </w:r>
    </w:p>
    <w:p w14:paraId="43FE13AA" w14:textId="77777777"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Liderazgo</w:t>
      </w:r>
    </w:p>
    <w:p w14:paraId="05454251" w14:textId="77777777"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Técnicas de Marketing y Publicidad</w:t>
      </w:r>
    </w:p>
    <w:p w14:paraId="4A5FC3CA" w14:textId="77777777" w:rsidR="008D3B1F" w:rsidRDefault="005F30ED" w:rsidP="003E130E">
      <w:pPr>
        <w:pStyle w:val="Ttulo1"/>
        <w:jc w:val="left"/>
        <w:rPr>
          <w:rFonts w:asciiTheme="majorHAnsi" w:hAnsiTheme="majorHAnsi"/>
          <w:sz w:val="24"/>
          <w:szCs w:val="24"/>
          <w:u w:val="single"/>
        </w:rPr>
      </w:pPr>
      <w:r w:rsidRPr="00FF3BB7">
        <w:rPr>
          <w:rFonts w:asciiTheme="majorHAnsi" w:hAnsiTheme="majorHAnsi"/>
          <w:sz w:val="24"/>
          <w:szCs w:val="24"/>
          <w:u w:val="single"/>
        </w:rPr>
        <w:br w:type="column"/>
      </w:r>
      <w:bookmarkStart w:id="35" w:name="_Toc98412274"/>
    </w:p>
    <w:p w14:paraId="62A1B5A5" w14:textId="56E70B93" w:rsidR="003E130E" w:rsidRDefault="0015645C" w:rsidP="003E130E">
      <w:pPr>
        <w:pStyle w:val="Ttulo1"/>
        <w:jc w:val="left"/>
        <w:rPr>
          <w:rFonts w:ascii="Cambria" w:hAnsi="Cambria"/>
          <w:sz w:val="24"/>
        </w:rPr>
      </w:pPr>
      <w:r>
        <w:rPr>
          <w:rFonts w:ascii="Cambria" w:hAnsi="Cambria"/>
          <w:sz w:val="24"/>
        </w:rPr>
        <w:t xml:space="preserve">Curso Optativo </w:t>
      </w:r>
      <w:r w:rsidR="003E130E" w:rsidRPr="005A4099">
        <w:rPr>
          <w:rFonts w:ascii="Cambria" w:hAnsi="Cambria"/>
          <w:sz w:val="24"/>
        </w:rPr>
        <w:t>–</w:t>
      </w:r>
      <w:r w:rsidR="003E130E">
        <w:rPr>
          <w:rFonts w:ascii="Cambria" w:hAnsi="Cambria"/>
          <w:sz w:val="24"/>
        </w:rPr>
        <w:t xml:space="preserve"> Educación Digital</w:t>
      </w:r>
      <w:bookmarkEnd w:id="35"/>
    </w:p>
    <w:p w14:paraId="70C2657D" w14:textId="77777777" w:rsidR="003E130E" w:rsidRDefault="003E130E" w:rsidP="003E130E">
      <w:pPr>
        <w:rPr>
          <w:lang w:val="es-ES_tradnl" w:eastAsia="es-ES"/>
        </w:rPr>
      </w:pPr>
    </w:p>
    <w:p w14:paraId="6CBC517C" w14:textId="77777777" w:rsidR="003E130E" w:rsidRDefault="003E130E" w:rsidP="003E130E">
      <w:pPr>
        <w:rPr>
          <w:rFonts w:asciiTheme="majorHAnsi" w:hAnsiTheme="majorHAnsi"/>
          <w:b/>
          <w:sz w:val="24"/>
          <w:szCs w:val="24"/>
        </w:rPr>
      </w:pPr>
      <w:r>
        <w:rPr>
          <w:rFonts w:asciiTheme="majorHAnsi" w:hAnsiTheme="majorHAnsi"/>
          <w:b/>
          <w:sz w:val="24"/>
          <w:szCs w:val="24"/>
        </w:rPr>
        <w:t>CARGA HORARIA</w:t>
      </w:r>
    </w:p>
    <w:p w14:paraId="0F8F039A" w14:textId="77777777" w:rsidR="003E130E" w:rsidRPr="00FF3BB7" w:rsidRDefault="003E130E" w:rsidP="003E130E">
      <w:pPr>
        <w:pStyle w:val="Textoindependiente"/>
        <w:spacing w:before="5"/>
        <w:rPr>
          <w:rFonts w:asciiTheme="majorHAnsi" w:hAnsiTheme="majorHAnsi"/>
          <w:sz w:val="12"/>
        </w:rPr>
      </w:pPr>
    </w:p>
    <w:tbl>
      <w:tblPr>
        <w:tblStyle w:val="Tablaconcuadrcula"/>
        <w:tblW w:w="0" w:type="auto"/>
        <w:tblLook w:val="04A0" w:firstRow="1" w:lastRow="0" w:firstColumn="1" w:lastColumn="0" w:noHBand="0" w:noVBand="1"/>
      </w:tblPr>
      <w:tblGrid>
        <w:gridCol w:w="5807"/>
        <w:gridCol w:w="1418"/>
      </w:tblGrid>
      <w:tr w:rsidR="003E130E" w:rsidRPr="00FF3BB7" w14:paraId="621E5464" w14:textId="77777777" w:rsidTr="003E130E">
        <w:tc>
          <w:tcPr>
            <w:tcW w:w="5807" w:type="dxa"/>
            <w:vAlign w:val="center"/>
          </w:tcPr>
          <w:p w14:paraId="7C89E0AA" w14:textId="77777777" w:rsidR="003E130E" w:rsidRPr="005A4099" w:rsidRDefault="003E130E" w:rsidP="003E130E">
            <w:pPr>
              <w:spacing w:before="60" w:after="60" w:line="240" w:lineRule="auto"/>
              <w:rPr>
                <w:rFonts w:ascii="Cambria" w:hAnsi="Cambria"/>
              </w:rPr>
            </w:pPr>
            <w:r w:rsidRPr="005A4099">
              <w:rPr>
                <w:rFonts w:ascii="Cambria" w:hAnsi="Cambria"/>
              </w:rPr>
              <w:t>Duración</w:t>
            </w:r>
            <w:r>
              <w:rPr>
                <w:rFonts w:ascii="Cambria" w:hAnsi="Cambria"/>
              </w:rPr>
              <w:t>:</w:t>
            </w:r>
          </w:p>
        </w:tc>
        <w:tc>
          <w:tcPr>
            <w:tcW w:w="1418" w:type="dxa"/>
          </w:tcPr>
          <w:p w14:paraId="507CE307" w14:textId="77777777" w:rsidR="003E130E" w:rsidRPr="005A4099" w:rsidRDefault="003E130E" w:rsidP="003E130E">
            <w:pPr>
              <w:spacing w:before="60" w:after="60" w:line="240" w:lineRule="auto"/>
              <w:rPr>
                <w:rFonts w:ascii="Cambria" w:hAnsi="Cambria"/>
              </w:rPr>
            </w:pPr>
            <w:r>
              <w:rPr>
                <w:rFonts w:ascii="Cambria" w:hAnsi="Cambria"/>
              </w:rPr>
              <w:t>75</w:t>
            </w:r>
            <w:r w:rsidRPr="005A4099">
              <w:rPr>
                <w:rFonts w:ascii="Cambria" w:hAnsi="Cambria"/>
              </w:rPr>
              <w:t xml:space="preserve"> horas</w:t>
            </w:r>
          </w:p>
        </w:tc>
      </w:tr>
      <w:tr w:rsidR="003E130E" w:rsidRPr="00FF3BB7" w14:paraId="7DBA062E" w14:textId="77777777" w:rsidTr="003E130E">
        <w:tc>
          <w:tcPr>
            <w:tcW w:w="5807" w:type="dxa"/>
            <w:vAlign w:val="center"/>
          </w:tcPr>
          <w:p w14:paraId="409859CB" w14:textId="77777777" w:rsidR="003E130E" w:rsidRPr="005A4099" w:rsidRDefault="003E130E" w:rsidP="003E130E">
            <w:pPr>
              <w:spacing w:before="60" w:after="60" w:line="240" w:lineRule="auto"/>
              <w:rPr>
                <w:rFonts w:ascii="Cambria" w:hAnsi="Cambria"/>
              </w:rPr>
            </w:pPr>
            <w:r w:rsidRPr="005A4099">
              <w:rPr>
                <w:rFonts w:ascii="Cambria" w:hAnsi="Cambria"/>
              </w:rPr>
              <w:t>Cantidad de horas presenciales/VC</w:t>
            </w:r>
            <w:r>
              <w:rPr>
                <w:rFonts w:ascii="Cambria" w:hAnsi="Cambria"/>
              </w:rPr>
              <w:t>:</w:t>
            </w:r>
          </w:p>
        </w:tc>
        <w:tc>
          <w:tcPr>
            <w:tcW w:w="1418" w:type="dxa"/>
          </w:tcPr>
          <w:p w14:paraId="2FB995F1" w14:textId="77777777" w:rsidR="003E130E" w:rsidRPr="005A4099" w:rsidRDefault="003E130E" w:rsidP="003E130E">
            <w:pPr>
              <w:spacing w:before="60" w:after="60" w:line="240" w:lineRule="auto"/>
              <w:rPr>
                <w:rFonts w:ascii="Cambria" w:hAnsi="Cambria"/>
              </w:rPr>
            </w:pPr>
            <w:r w:rsidRPr="005A4099">
              <w:rPr>
                <w:rFonts w:ascii="Cambria" w:hAnsi="Cambria"/>
              </w:rPr>
              <w:t>25</w:t>
            </w:r>
          </w:p>
        </w:tc>
      </w:tr>
      <w:tr w:rsidR="003E130E" w:rsidRPr="00FF3BB7" w14:paraId="56DC9427" w14:textId="77777777" w:rsidTr="003E130E">
        <w:tc>
          <w:tcPr>
            <w:tcW w:w="5807" w:type="dxa"/>
            <w:vAlign w:val="center"/>
          </w:tcPr>
          <w:p w14:paraId="648C056D" w14:textId="77777777" w:rsidR="003E130E" w:rsidRPr="005A4099" w:rsidRDefault="003E130E" w:rsidP="003E130E">
            <w:pPr>
              <w:spacing w:before="60" w:after="60" w:line="240" w:lineRule="auto"/>
              <w:rPr>
                <w:rFonts w:ascii="Cambria" w:hAnsi="Cambria"/>
              </w:rPr>
            </w:pPr>
            <w:r w:rsidRPr="005A4099">
              <w:rPr>
                <w:rFonts w:ascii="Cambria" w:hAnsi="Cambria"/>
                <w:sz w:val="20"/>
                <w:szCs w:val="20"/>
              </w:rPr>
              <w:t>Cantidad de horas de actividades en línea y de trabajo final:</w:t>
            </w:r>
          </w:p>
        </w:tc>
        <w:tc>
          <w:tcPr>
            <w:tcW w:w="1418" w:type="dxa"/>
          </w:tcPr>
          <w:p w14:paraId="6AB90408" w14:textId="77777777" w:rsidR="003E130E" w:rsidRPr="005A4099" w:rsidRDefault="003E130E" w:rsidP="003E130E">
            <w:pPr>
              <w:spacing w:before="60" w:after="60" w:line="240" w:lineRule="auto"/>
              <w:rPr>
                <w:rFonts w:ascii="Cambria" w:hAnsi="Cambria"/>
              </w:rPr>
            </w:pPr>
            <w:r>
              <w:rPr>
                <w:rFonts w:ascii="Cambria" w:hAnsi="Cambria"/>
              </w:rPr>
              <w:t>45</w:t>
            </w:r>
          </w:p>
        </w:tc>
      </w:tr>
    </w:tbl>
    <w:p w14:paraId="198403B4" w14:textId="77777777" w:rsidR="003E130E" w:rsidRDefault="003E130E" w:rsidP="00A73BC3">
      <w:pPr>
        <w:rPr>
          <w:rFonts w:asciiTheme="majorHAnsi" w:hAnsiTheme="majorHAnsi"/>
          <w:sz w:val="24"/>
          <w:szCs w:val="24"/>
          <w:u w:val="single"/>
        </w:rPr>
      </w:pPr>
    </w:p>
    <w:p w14:paraId="49068C76" w14:textId="7F508D3A" w:rsidR="005F30ED" w:rsidRPr="003E130E" w:rsidRDefault="005F30ED" w:rsidP="00A73BC3">
      <w:pPr>
        <w:rPr>
          <w:rFonts w:asciiTheme="majorHAnsi" w:hAnsiTheme="majorHAnsi"/>
          <w:b/>
          <w:sz w:val="24"/>
          <w:szCs w:val="24"/>
        </w:rPr>
      </w:pPr>
      <w:r w:rsidRPr="003E130E">
        <w:rPr>
          <w:rFonts w:asciiTheme="majorHAnsi" w:hAnsiTheme="majorHAnsi"/>
          <w:b/>
          <w:sz w:val="24"/>
          <w:szCs w:val="24"/>
        </w:rPr>
        <w:t>CONTENIDOS M</w:t>
      </w:r>
      <w:r w:rsidR="003E130E">
        <w:rPr>
          <w:rFonts w:asciiTheme="majorHAnsi" w:hAnsiTheme="majorHAnsi"/>
          <w:b/>
          <w:sz w:val="24"/>
          <w:szCs w:val="24"/>
        </w:rPr>
        <w:t>INIMOS</w:t>
      </w:r>
    </w:p>
    <w:p w14:paraId="1B4779C3" w14:textId="77777777"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Conceptualizaciones sobre Educación Digital.</w:t>
      </w:r>
    </w:p>
    <w:p w14:paraId="20170116" w14:textId="77777777"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 xml:space="preserve">Competencias. Competencias digitales. </w:t>
      </w:r>
    </w:p>
    <w:p w14:paraId="2D917B44" w14:textId="77777777"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Competencias digitales en Iberoamérica y el mundo.</w:t>
      </w:r>
    </w:p>
    <w:p w14:paraId="4132A41D" w14:textId="77777777"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Formación en competencias digitales. Ejemplos, y experiencias.</w:t>
      </w:r>
    </w:p>
    <w:p w14:paraId="4ECEC028" w14:textId="77777777"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Modelos para la formación en competencias digitales. El caso del modelo TPACK.</w:t>
      </w:r>
    </w:p>
    <w:p w14:paraId="6CAE8D47" w14:textId="77777777"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Modalidades educativas mediadas por tecnología digital.</w:t>
      </w:r>
    </w:p>
    <w:p w14:paraId="7F6ED952" w14:textId="77777777"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Metodologías e instrumentos para Educación Digital en diferentes niveles educativos.</w:t>
      </w:r>
    </w:p>
    <w:p w14:paraId="5A941ACB" w14:textId="77777777"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Proyectos interdisciplinarios de Educación Digital.</w:t>
      </w:r>
    </w:p>
    <w:p w14:paraId="7ED4CF42" w14:textId="77777777"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Proyectos de interacción Universidad-Estado para Educación Digital. Ejemplos, herramientas y prácticas.</w:t>
      </w:r>
    </w:p>
    <w:p w14:paraId="78B3F585" w14:textId="77777777" w:rsidR="008D3B1F" w:rsidRDefault="005F30ED" w:rsidP="003E130E">
      <w:pPr>
        <w:pStyle w:val="Ttulo1"/>
        <w:jc w:val="left"/>
        <w:rPr>
          <w:rFonts w:asciiTheme="majorHAnsi" w:hAnsiTheme="majorHAnsi"/>
          <w:color w:val="000000"/>
          <w:sz w:val="24"/>
          <w:szCs w:val="24"/>
        </w:rPr>
      </w:pPr>
      <w:r w:rsidRPr="00FF3BB7">
        <w:rPr>
          <w:rFonts w:asciiTheme="majorHAnsi" w:hAnsiTheme="majorHAnsi"/>
          <w:color w:val="000000"/>
          <w:sz w:val="24"/>
          <w:szCs w:val="24"/>
        </w:rPr>
        <w:br w:type="column"/>
      </w:r>
      <w:bookmarkStart w:id="36" w:name="_Toc98412275"/>
    </w:p>
    <w:p w14:paraId="476985AF" w14:textId="2ADED778" w:rsidR="003E130E" w:rsidRDefault="0015645C" w:rsidP="003E130E">
      <w:pPr>
        <w:pStyle w:val="Ttulo1"/>
        <w:jc w:val="left"/>
        <w:rPr>
          <w:rFonts w:ascii="Cambria" w:hAnsi="Cambria"/>
          <w:sz w:val="24"/>
        </w:rPr>
      </w:pPr>
      <w:r>
        <w:rPr>
          <w:rFonts w:ascii="Cambria" w:hAnsi="Cambria"/>
          <w:sz w:val="24"/>
        </w:rPr>
        <w:t xml:space="preserve">Curso Optativo </w:t>
      </w:r>
      <w:r w:rsidR="003E130E" w:rsidRPr="005A4099">
        <w:rPr>
          <w:rFonts w:ascii="Cambria" w:hAnsi="Cambria"/>
          <w:sz w:val="24"/>
        </w:rPr>
        <w:t>–</w:t>
      </w:r>
      <w:r w:rsidR="003E130E">
        <w:rPr>
          <w:rFonts w:ascii="Cambria" w:hAnsi="Cambria"/>
          <w:sz w:val="24"/>
        </w:rPr>
        <w:t xml:space="preserve"> Transformación Digital</w:t>
      </w:r>
      <w:bookmarkEnd w:id="36"/>
    </w:p>
    <w:p w14:paraId="363A71E7" w14:textId="77777777" w:rsidR="003E130E" w:rsidRDefault="003E130E" w:rsidP="003E130E">
      <w:pPr>
        <w:rPr>
          <w:lang w:val="es-ES_tradnl" w:eastAsia="es-ES"/>
        </w:rPr>
      </w:pPr>
    </w:p>
    <w:p w14:paraId="7B3070E6" w14:textId="77777777" w:rsidR="003E130E" w:rsidRDefault="003E130E" w:rsidP="003E130E">
      <w:pPr>
        <w:rPr>
          <w:rFonts w:asciiTheme="majorHAnsi" w:hAnsiTheme="majorHAnsi"/>
          <w:b/>
          <w:sz w:val="24"/>
          <w:szCs w:val="24"/>
        </w:rPr>
      </w:pPr>
      <w:r>
        <w:rPr>
          <w:rFonts w:asciiTheme="majorHAnsi" w:hAnsiTheme="majorHAnsi"/>
          <w:b/>
          <w:sz w:val="24"/>
          <w:szCs w:val="24"/>
        </w:rPr>
        <w:t>CARGA HORARIA</w:t>
      </w:r>
    </w:p>
    <w:p w14:paraId="0C681A6C" w14:textId="77777777" w:rsidR="003E130E" w:rsidRPr="00FF3BB7" w:rsidRDefault="003E130E" w:rsidP="003E130E">
      <w:pPr>
        <w:pStyle w:val="Textoindependiente"/>
        <w:spacing w:before="5"/>
        <w:rPr>
          <w:rFonts w:asciiTheme="majorHAnsi" w:hAnsiTheme="majorHAnsi"/>
          <w:sz w:val="12"/>
        </w:rPr>
      </w:pPr>
    </w:p>
    <w:tbl>
      <w:tblPr>
        <w:tblStyle w:val="Tablaconcuadrcula"/>
        <w:tblW w:w="0" w:type="auto"/>
        <w:tblLook w:val="04A0" w:firstRow="1" w:lastRow="0" w:firstColumn="1" w:lastColumn="0" w:noHBand="0" w:noVBand="1"/>
      </w:tblPr>
      <w:tblGrid>
        <w:gridCol w:w="5807"/>
        <w:gridCol w:w="1418"/>
      </w:tblGrid>
      <w:tr w:rsidR="003E130E" w:rsidRPr="00FF3BB7" w14:paraId="7362382F" w14:textId="77777777" w:rsidTr="003E130E">
        <w:tc>
          <w:tcPr>
            <w:tcW w:w="5807" w:type="dxa"/>
            <w:vAlign w:val="center"/>
          </w:tcPr>
          <w:p w14:paraId="10CA663F" w14:textId="77777777" w:rsidR="003E130E" w:rsidRPr="005A4099" w:rsidRDefault="003E130E" w:rsidP="003E130E">
            <w:pPr>
              <w:spacing w:before="60" w:after="60" w:line="240" w:lineRule="auto"/>
              <w:rPr>
                <w:rFonts w:ascii="Cambria" w:hAnsi="Cambria"/>
              </w:rPr>
            </w:pPr>
            <w:r w:rsidRPr="005A4099">
              <w:rPr>
                <w:rFonts w:ascii="Cambria" w:hAnsi="Cambria"/>
              </w:rPr>
              <w:t>Duración</w:t>
            </w:r>
            <w:r>
              <w:rPr>
                <w:rFonts w:ascii="Cambria" w:hAnsi="Cambria"/>
              </w:rPr>
              <w:t>:</w:t>
            </w:r>
          </w:p>
        </w:tc>
        <w:tc>
          <w:tcPr>
            <w:tcW w:w="1418" w:type="dxa"/>
          </w:tcPr>
          <w:p w14:paraId="3FC13D87" w14:textId="77777777" w:rsidR="003E130E" w:rsidRPr="005A4099" w:rsidRDefault="003E130E" w:rsidP="003E130E">
            <w:pPr>
              <w:spacing w:before="60" w:after="60" w:line="240" w:lineRule="auto"/>
              <w:rPr>
                <w:rFonts w:ascii="Cambria" w:hAnsi="Cambria"/>
              </w:rPr>
            </w:pPr>
            <w:r>
              <w:rPr>
                <w:rFonts w:ascii="Cambria" w:hAnsi="Cambria"/>
              </w:rPr>
              <w:t>75</w:t>
            </w:r>
            <w:r w:rsidRPr="005A4099">
              <w:rPr>
                <w:rFonts w:ascii="Cambria" w:hAnsi="Cambria"/>
              </w:rPr>
              <w:t xml:space="preserve"> horas</w:t>
            </w:r>
          </w:p>
        </w:tc>
      </w:tr>
      <w:tr w:rsidR="003E130E" w:rsidRPr="00FF3BB7" w14:paraId="7614F158" w14:textId="77777777" w:rsidTr="003E130E">
        <w:tc>
          <w:tcPr>
            <w:tcW w:w="5807" w:type="dxa"/>
            <w:vAlign w:val="center"/>
          </w:tcPr>
          <w:p w14:paraId="1A12629B" w14:textId="77777777" w:rsidR="003E130E" w:rsidRPr="005A4099" w:rsidRDefault="003E130E" w:rsidP="003E130E">
            <w:pPr>
              <w:spacing w:before="60" w:after="60" w:line="240" w:lineRule="auto"/>
              <w:rPr>
                <w:rFonts w:ascii="Cambria" w:hAnsi="Cambria"/>
              </w:rPr>
            </w:pPr>
            <w:r w:rsidRPr="005A4099">
              <w:rPr>
                <w:rFonts w:ascii="Cambria" w:hAnsi="Cambria"/>
              </w:rPr>
              <w:t>Cantidad de horas presenciales/VC</w:t>
            </w:r>
            <w:r>
              <w:rPr>
                <w:rFonts w:ascii="Cambria" w:hAnsi="Cambria"/>
              </w:rPr>
              <w:t>:</w:t>
            </w:r>
          </w:p>
        </w:tc>
        <w:tc>
          <w:tcPr>
            <w:tcW w:w="1418" w:type="dxa"/>
          </w:tcPr>
          <w:p w14:paraId="4E5D8DC7" w14:textId="77777777" w:rsidR="003E130E" w:rsidRPr="005A4099" w:rsidRDefault="003E130E" w:rsidP="003E130E">
            <w:pPr>
              <w:spacing w:before="60" w:after="60" w:line="240" w:lineRule="auto"/>
              <w:rPr>
                <w:rFonts w:ascii="Cambria" w:hAnsi="Cambria"/>
              </w:rPr>
            </w:pPr>
            <w:r w:rsidRPr="005A4099">
              <w:rPr>
                <w:rFonts w:ascii="Cambria" w:hAnsi="Cambria"/>
              </w:rPr>
              <w:t>25</w:t>
            </w:r>
          </w:p>
        </w:tc>
      </w:tr>
      <w:tr w:rsidR="003E130E" w:rsidRPr="00FF3BB7" w14:paraId="04383631" w14:textId="77777777" w:rsidTr="003E130E">
        <w:tc>
          <w:tcPr>
            <w:tcW w:w="5807" w:type="dxa"/>
            <w:vAlign w:val="center"/>
          </w:tcPr>
          <w:p w14:paraId="1C7BA5F2" w14:textId="77777777" w:rsidR="003E130E" w:rsidRPr="005A4099" w:rsidRDefault="003E130E" w:rsidP="003E130E">
            <w:pPr>
              <w:spacing w:before="60" w:after="60" w:line="240" w:lineRule="auto"/>
              <w:rPr>
                <w:rFonts w:ascii="Cambria" w:hAnsi="Cambria"/>
              </w:rPr>
            </w:pPr>
            <w:r w:rsidRPr="005A4099">
              <w:rPr>
                <w:rFonts w:ascii="Cambria" w:hAnsi="Cambria"/>
                <w:sz w:val="20"/>
                <w:szCs w:val="20"/>
              </w:rPr>
              <w:t>Cantidad de horas de actividades en línea y de trabajo final:</w:t>
            </w:r>
          </w:p>
        </w:tc>
        <w:tc>
          <w:tcPr>
            <w:tcW w:w="1418" w:type="dxa"/>
          </w:tcPr>
          <w:p w14:paraId="4E99FAD2" w14:textId="77777777" w:rsidR="003E130E" w:rsidRPr="005A4099" w:rsidRDefault="003E130E" w:rsidP="003E130E">
            <w:pPr>
              <w:spacing w:before="60" w:after="60" w:line="240" w:lineRule="auto"/>
              <w:rPr>
                <w:rFonts w:ascii="Cambria" w:hAnsi="Cambria"/>
              </w:rPr>
            </w:pPr>
            <w:r>
              <w:rPr>
                <w:rFonts w:ascii="Cambria" w:hAnsi="Cambria"/>
              </w:rPr>
              <w:t>45</w:t>
            </w:r>
          </w:p>
        </w:tc>
      </w:tr>
    </w:tbl>
    <w:p w14:paraId="0A955BCC" w14:textId="77777777" w:rsidR="005F30ED" w:rsidRPr="00FF3BB7" w:rsidRDefault="005F30ED" w:rsidP="00A73BC3">
      <w:pPr>
        <w:rPr>
          <w:rFonts w:asciiTheme="majorHAnsi" w:hAnsiTheme="majorHAnsi"/>
          <w:sz w:val="24"/>
          <w:szCs w:val="24"/>
        </w:rPr>
      </w:pPr>
    </w:p>
    <w:p w14:paraId="5F89C4C8" w14:textId="222D9DB0" w:rsidR="005F30ED" w:rsidRPr="003E130E" w:rsidRDefault="003E130E" w:rsidP="00A73BC3">
      <w:pPr>
        <w:rPr>
          <w:rFonts w:asciiTheme="majorHAnsi" w:hAnsiTheme="majorHAnsi"/>
          <w:b/>
          <w:sz w:val="24"/>
          <w:szCs w:val="24"/>
        </w:rPr>
      </w:pPr>
      <w:r>
        <w:rPr>
          <w:rFonts w:asciiTheme="majorHAnsi" w:hAnsiTheme="majorHAnsi"/>
          <w:b/>
          <w:sz w:val="24"/>
          <w:szCs w:val="24"/>
        </w:rPr>
        <w:t>CONTENIDOS MINIMOS</w:t>
      </w:r>
    </w:p>
    <w:p w14:paraId="434F1B07" w14:textId="502DDBB3"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Transformación digi</w:t>
      </w:r>
      <w:r w:rsidR="003E130E">
        <w:rPr>
          <w:rFonts w:asciiTheme="majorHAnsi" w:hAnsiTheme="majorHAnsi"/>
          <w:color w:val="000000"/>
          <w:sz w:val="24"/>
          <w:szCs w:val="24"/>
        </w:rPr>
        <w:t>tal. Concepto. A</w:t>
      </w:r>
      <w:r w:rsidRPr="00FF3BB7">
        <w:rPr>
          <w:rFonts w:asciiTheme="majorHAnsi" w:hAnsiTheme="majorHAnsi"/>
          <w:color w:val="000000"/>
          <w:sz w:val="24"/>
          <w:szCs w:val="24"/>
        </w:rPr>
        <w:t>dopción</w:t>
      </w:r>
      <w:r w:rsidR="003E130E">
        <w:rPr>
          <w:rFonts w:asciiTheme="majorHAnsi" w:hAnsiTheme="majorHAnsi"/>
          <w:color w:val="000000"/>
          <w:sz w:val="24"/>
          <w:szCs w:val="24"/>
        </w:rPr>
        <w:t>.</w:t>
      </w:r>
    </w:p>
    <w:p w14:paraId="4CCCA45F" w14:textId="0A5240BE"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Casos de transformación digital</w:t>
      </w:r>
      <w:r w:rsidR="003E130E">
        <w:rPr>
          <w:rFonts w:asciiTheme="majorHAnsi" w:hAnsiTheme="majorHAnsi"/>
          <w:color w:val="000000"/>
          <w:sz w:val="24"/>
          <w:szCs w:val="24"/>
        </w:rPr>
        <w:t>.</w:t>
      </w:r>
    </w:p>
    <w:p w14:paraId="61CABFA1" w14:textId="108A5CEB"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Características de la transformación digital</w:t>
      </w:r>
      <w:r w:rsidR="003E130E">
        <w:rPr>
          <w:rFonts w:asciiTheme="majorHAnsi" w:hAnsiTheme="majorHAnsi"/>
          <w:color w:val="000000"/>
          <w:sz w:val="24"/>
          <w:szCs w:val="24"/>
        </w:rPr>
        <w:t>.</w:t>
      </w:r>
    </w:p>
    <w:p w14:paraId="3A266BA4" w14:textId="271B5713"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Beneficios</w:t>
      </w:r>
      <w:r w:rsidR="003E130E">
        <w:rPr>
          <w:rFonts w:asciiTheme="majorHAnsi" w:hAnsiTheme="majorHAnsi"/>
          <w:color w:val="000000"/>
          <w:sz w:val="24"/>
          <w:szCs w:val="24"/>
        </w:rPr>
        <w:t>.</w:t>
      </w:r>
    </w:p>
    <w:p w14:paraId="6EFC387C" w14:textId="411A0AF7"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T</w:t>
      </w:r>
      <w:r w:rsidR="003E130E">
        <w:rPr>
          <w:rFonts w:asciiTheme="majorHAnsi" w:hAnsiTheme="majorHAnsi"/>
          <w:color w:val="000000"/>
          <w:sz w:val="24"/>
          <w:szCs w:val="24"/>
        </w:rPr>
        <w:t>ransformación digital global. C</w:t>
      </w:r>
      <w:r w:rsidRPr="00FF3BB7">
        <w:rPr>
          <w:rFonts w:asciiTheme="majorHAnsi" w:hAnsiTheme="majorHAnsi"/>
          <w:color w:val="000000"/>
          <w:sz w:val="24"/>
          <w:szCs w:val="24"/>
        </w:rPr>
        <w:t>oncepto</w:t>
      </w:r>
      <w:r w:rsidR="003E130E">
        <w:rPr>
          <w:rFonts w:asciiTheme="majorHAnsi" w:hAnsiTheme="majorHAnsi"/>
          <w:color w:val="000000"/>
          <w:sz w:val="24"/>
          <w:szCs w:val="24"/>
        </w:rPr>
        <w:t>.</w:t>
      </w:r>
    </w:p>
    <w:p w14:paraId="5D0FD8F1" w14:textId="1F23809F"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Inequidad en los beneficios de la transformación digital global</w:t>
      </w:r>
      <w:r w:rsidR="003E130E">
        <w:rPr>
          <w:rFonts w:asciiTheme="majorHAnsi" w:hAnsiTheme="majorHAnsi"/>
          <w:color w:val="000000"/>
          <w:sz w:val="24"/>
          <w:szCs w:val="24"/>
        </w:rPr>
        <w:t>.</w:t>
      </w:r>
    </w:p>
    <w:p w14:paraId="440284F8" w14:textId="300A13E7" w:rsidR="005F30ED" w:rsidRPr="00FF3BB7" w:rsidRDefault="005F30ED" w:rsidP="00DE3AD6">
      <w:pPr>
        <w:pStyle w:val="Prrafodelista"/>
        <w:numPr>
          <w:ilvl w:val="0"/>
          <w:numId w:val="16"/>
        </w:numPr>
        <w:spacing w:before="60" w:after="60"/>
        <w:ind w:left="714" w:hanging="357"/>
        <w:jc w:val="left"/>
        <w:rPr>
          <w:rFonts w:asciiTheme="majorHAnsi" w:hAnsiTheme="majorHAnsi"/>
          <w:color w:val="000000"/>
          <w:sz w:val="24"/>
          <w:szCs w:val="24"/>
        </w:rPr>
      </w:pPr>
      <w:r w:rsidRPr="00FF3BB7">
        <w:rPr>
          <w:rFonts w:asciiTheme="majorHAnsi" w:hAnsiTheme="majorHAnsi"/>
          <w:color w:val="000000"/>
          <w:sz w:val="24"/>
          <w:szCs w:val="24"/>
        </w:rPr>
        <w:t>Impacto de la transformación digital</w:t>
      </w:r>
      <w:r w:rsidR="003E130E">
        <w:rPr>
          <w:rFonts w:asciiTheme="majorHAnsi" w:hAnsiTheme="majorHAnsi"/>
          <w:color w:val="000000"/>
          <w:sz w:val="24"/>
          <w:szCs w:val="24"/>
        </w:rPr>
        <w:t>.</w:t>
      </w:r>
    </w:p>
    <w:p w14:paraId="2FB3FBC1" w14:textId="77777777" w:rsidR="005F30ED" w:rsidRPr="00FF3BB7" w:rsidRDefault="005F30ED" w:rsidP="00A73BC3">
      <w:pPr>
        <w:rPr>
          <w:rFonts w:asciiTheme="majorHAnsi" w:hAnsiTheme="majorHAnsi"/>
          <w:color w:val="000000"/>
          <w:sz w:val="24"/>
          <w:szCs w:val="24"/>
        </w:rPr>
      </w:pPr>
    </w:p>
    <w:p w14:paraId="59CB3F4C" w14:textId="77777777" w:rsidR="0013020A" w:rsidRPr="00FF3BB7" w:rsidRDefault="0013020A" w:rsidP="00A73BC3">
      <w:pPr>
        <w:rPr>
          <w:rFonts w:asciiTheme="majorHAnsi" w:hAnsiTheme="majorHAnsi" w:cs="Arial"/>
          <w:b/>
        </w:rPr>
      </w:pPr>
    </w:p>
    <w:sectPr w:rsidR="0013020A" w:rsidRPr="00FF3BB7" w:rsidSect="00AF5726">
      <w:pgSz w:w="11906" w:h="16838"/>
      <w:pgMar w:top="0" w:right="991" w:bottom="1701" w:left="1134" w:header="0" w:footer="8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D0AC2" w14:textId="77777777" w:rsidR="00FD503C" w:rsidRDefault="00FD503C" w:rsidP="00B45109">
      <w:pPr>
        <w:spacing w:after="0" w:line="240" w:lineRule="auto"/>
      </w:pPr>
      <w:r>
        <w:separator/>
      </w:r>
    </w:p>
  </w:endnote>
  <w:endnote w:type="continuationSeparator" w:id="0">
    <w:p w14:paraId="12F4EC77" w14:textId="77777777" w:rsidR="00FD503C" w:rsidRDefault="00FD503C" w:rsidP="00B45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Arial"/>
    <w:charset w:val="00"/>
    <w:family w:val="swiss"/>
    <w:pitch w:val="variable"/>
    <w:sig w:usb0="E00002EF" w:usb1="4000205B" w:usb2="00000028" w:usb3="00000000" w:csb0="0000019F"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4CBAA" w14:textId="2E0967CC" w:rsidR="003E130E" w:rsidRDefault="003E130E">
    <w:pPr>
      <w:pStyle w:val="Piedepgina"/>
    </w:pPr>
    <w:r>
      <w:rPr>
        <w:rFonts w:ascii="Open Sans" w:hAnsi="Open Sans" w:cs="Open Sans"/>
        <w:i/>
        <w:noProof/>
        <w:color w:val="808080"/>
        <w:sz w:val="18"/>
        <w:szCs w:val="18"/>
        <w:lang w:val="es-AR" w:eastAsia="es-AR"/>
      </w:rPr>
      <w:drawing>
        <wp:inline distT="0" distB="0" distL="0" distR="0" wp14:anchorId="73CB7E84" wp14:editId="60C17966">
          <wp:extent cx="7559040" cy="1767840"/>
          <wp:effectExtent l="0" t="0" r="3810" b="3810"/>
          <wp:docPr id="129" name="Imagen 4" descr="C:\Users\usuario\Desktop\pruebas hoja membretada-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pruebas hoja membretada-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76784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left w:val="none" w:sz="0" w:space="0" w:color="auto"/>
        <w:bottom w:val="none" w:sz="0" w:space="0" w:color="auto"/>
        <w:right w:val="none" w:sz="0" w:space="0" w:color="auto"/>
      </w:tblBorders>
      <w:tblLook w:val="04A0" w:firstRow="1" w:lastRow="0" w:firstColumn="1" w:lastColumn="0" w:noHBand="0" w:noVBand="1"/>
    </w:tblPr>
    <w:tblGrid>
      <w:gridCol w:w="8647"/>
      <w:gridCol w:w="1124"/>
    </w:tblGrid>
    <w:tr w:rsidR="003E130E" w14:paraId="14EFD3A1" w14:textId="77777777" w:rsidTr="00AF5726">
      <w:tc>
        <w:tcPr>
          <w:tcW w:w="8647" w:type="dxa"/>
        </w:tcPr>
        <w:p w14:paraId="2C952553" w14:textId="6804E821" w:rsidR="003E130E" w:rsidRPr="00AF5726" w:rsidRDefault="003E130E" w:rsidP="00AF5726">
          <w:pPr>
            <w:pStyle w:val="Piedepgina"/>
            <w:spacing w:before="120"/>
            <w:rPr>
              <w:rFonts w:ascii="Cambria" w:hAnsi="Cambria"/>
              <w:sz w:val="20"/>
            </w:rPr>
          </w:pPr>
          <w:r w:rsidRPr="00AF5726">
            <w:rPr>
              <w:rFonts w:ascii="Open Sans" w:hAnsi="Open Sans" w:cs="Open Sans"/>
              <w:b/>
              <w:noProof/>
              <w:color w:val="595959" w:themeColor="text1" w:themeTint="A6"/>
              <w:sz w:val="16"/>
              <w:szCs w:val="16"/>
              <w:lang w:val="es-AR" w:eastAsia="es-AR"/>
            </w:rPr>
            <w:t>Departamento de Ciencias e Ingeniería de la Computación, Universidad Nacional del Sur</w:t>
          </w:r>
          <w:r>
            <w:rPr>
              <w:rFonts w:ascii="Open Sans" w:hAnsi="Open Sans" w:cs="Open Sans"/>
              <w:b/>
              <w:noProof/>
              <w:color w:val="595959" w:themeColor="text1" w:themeTint="A6"/>
              <w:sz w:val="16"/>
              <w:szCs w:val="16"/>
              <w:lang w:val="es-AR" w:eastAsia="es-AR"/>
            </w:rPr>
            <w:t xml:space="preserve">                 </w:t>
          </w:r>
        </w:p>
      </w:tc>
      <w:tc>
        <w:tcPr>
          <w:tcW w:w="1124" w:type="dxa"/>
        </w:tcPr>
        <w:p w14:paraId="048F9FBD" w14:textId="64EA882E" w:rsidR="003E130E" w:rsidRDefault="003E130E" w:rsidP="00AF5726">
          <w:pPr>
            <w:pStyle w:val="Piedepgina"/>
            <w:spacing w:before="120"/>
          </w:pPr>
          <w:r w:rsidRPr="00AF5726">
            <w:rPr>
              <w:rFonts w:ascii="Open Sans" w:hAnsi="Open Sans" w:cs="Open Sans"/>
              <w:b/>
              <w:noProof/>
              <w:color w:val="595959" w:themeColor="text1" w:themeTint="A6"/>
              <w:sz w:val="16"/>
              <w:szCs w:val="16"/>
              <w:lang w:val="es-AR" w:eastAsia="es-AR"/>
            </w:rPr>
            <w:t xml:space="preserve">Página </w:t>
          </w:r>
          <w:sdt>
            <w:sdtPr>
              <w:rPr>
                <w:rFonts w:ascii="Open Sans" w:hAnsi="Open Sans" w:cs="Open Sans"/>
                <w:b/>
                <w:noProof/>
                <w:color w:val="595959" w:themeColor="text1" w:themeTint="A6"/>
                <w:sz w:val="16"/>
                <w:szCs w:val="16"/>
                <w:lang w:val="es-AR" w:eastAsia="es-AR"/>
              </w:rPr>
              <w:id w:val="163058063"/>
              <w:docPartObj>
                <w:docPartGallery w:val="Page Numbers (Bottom of Page)"/>
                <w:docPartUnique/>
              </w:docPartObj>
            </w:sdtPr>
            <w:sdtEndPr/>
            <w:sdtContent>
              <w:r w:rsidRPr="00AF5726">
                <w:rPr>
                  <w:rFonts w:ascii="Open Sans" w:hAnsi="Open Sans" w:cs="Open Sans"/>
                  <w:b/>
                  <w:noProof/>
                  <w:color w:val="595959" w:themeColor="text1" w:themeTint="A6"/>
                  <w:sz w:val="16"/>
                  <w:szCs w:val="16"/>
                  <w:lang w:val="es-AR" w:eastAsia="es-AR"/>
                </w:rPr>
                <w:fldChar w:fldCharType="begin"/>
              </w:r>
              <w:r w:rsidRPr="00AF5726">
                <w:rPr>
                  <w:rFonts w:ascii="Open Sans" w:hAnsi="Open Sans" w:cs="Open Sans"/>
                  <w:b/>
                  <w:noProof/>
                  <w:color w:val="595959" w:themeColor="text1" w:themeTint="A6"/>
                  <w:sz w:val="16"/>
                  <w:szCs w:val="16"/>
                  <w:lang w:val="es-AR" w:eastAsia="es-AR"/>
                </w:rPr>
                <w:instrText xml:space="preserve"> PAGE   \* MERGEFORMAT </w:instrText>
              </w:r>
              <w:r w:rsidRPr="00AF5726">
                <w:rPr>
                  <w:rFonts w:ascii="Open Sans" w:hAnsi="Open Sans" w:cs="Open Sans"/>
                  <w:b/>
                  <w:noProof/>
                  <w:color w:val="595959" w:themeColor="text1" w:themeTint="A6"/>
                  <w:sz w:val="16"/>
                  <w:szCs w:val="16"/>
                  <w:lang w:val="es-AR" w:eastAsia="es-AR"/>
                </w:rPr>
                <w:fldChar w:fldCharType="separate"/>
              </w:r>
              <w:r w:rsidR="008D3B1F">
                <w:rPr>
                  <w:rFonts w:ascii="Open Sans" w:hAnsi="Open Sans" w:cs="Open Sans"/>
                  <w:b/>
                  <w:noProof/>
                  <w:color w:val="595959" w:themeColor="text1" w:themeTint="A6"/>
                  <w:sz w:val="16"/>
                  <w:szCs w:val="16"/>
                  <w:lang w:val="es-AR" w:eastAsia="es-AR"/>
                </w:rPr>
                <w:t>30</w:t>
              </w:r>
              <w:r w:rsidRPr="00AF5726">
                <w:rPr>
                  <w:rFonts w:ascii="Open Sans" w:hAnsi="Open Sans" w:cs="Open Sans"/>
                  <w:b/>
                  <w:noProof/>
                  <w:color w:val="595959" w:themeColor="text1" w:themeTint="A6"/>
                  <w:sz w:val="16"/>
                  <w:szCs w:val="16"/>
                  <w:lang w:val="es-AR" w:eastAsia="es-AR"/>
                </w:rPr>
                <w:fldChar w:fldCharType="end"/>
              </w:r>
            </w:sdtContent>
          </w:sdt>
          <w:r>
            <w:rPr>
              <w:rFonts w:ascii="Open Sans" w:hAnsi="Open Sans" w:cs="Open Sans"/>
              <w:b/>
              <w:noProof/>
              <w:color w:val="595959" w:themeColor="text1" w:themeTint="A6"/>
              <w:sz w:val="16"/>
              <w:szCs w:val="16"/>
              <w:lang w:val="es-AR" w:eastAsia="es-AR"/>
            </w:rPr>
            <w:t xml:space="preserve">                                  </w:t>
          </w:r>
        </w:p>
      </w:tc>
    </w:tr>
  </w:tbl>
  <w:p w14:paraId="3C76DEDA" w14:textId="77777777" w:rsidR="003E130E" w:rsidRDefault="003E130E" w:rsidP="00AF5726">
    <w:pPr>
      <w:pStyle w:val="Piedepgina"/>
      <w:spacing w:before="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2D3A1" w14:textId="77777777" w:rsidR="00FD503C" w:rsidRDefault="00FD503C" w:rsidP="00B45109">
      <w:pPr>
        <w:spacing w:after="0" w:line="240" w:lineRule="auto"/>
      </w:pPr>
      <w:bookmarkStart w:id="0" w:name="_Hlk85456126"/>
      <w:bookmarkEnd w:id="0"/>
      <w:r>
        <w:separator/>
      </w:r>
    </w:p>
  </w:footnote>
  <w:footnote w:type="continuationSeparator" w:id="0">
    <w:p w14:paraId="18D67134" w14:textId="77777777" w:rsidR="00FD503C" w:rsidRDefault="00FD503C" w:rsidP="00B451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24D51" w14:textId="3C2E1091" w:rsidR="003E130E" w:rsidRDefault="00FD503C">
    <w:pPr>
      <w:pStyle w:val="Encabezado"/>
    </w:pPr>
    <w:r>
      <w:rPr>
        <w:noProof/>
        <w:lang w:val="es-AR" w:eastAsia="es-AR"/>
      </w:rPr>
      <w:pict w14:anchorId="0CD913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65304" o:spid="_x0000_s2049" type="#_x0000_t75" style="position:absolute;margin-left:0;margin-top:0;width:595.2pt;height:841.9pt;z-index:-251658752;mso-position-horizontal:center;mso-position-horizontal-relative:margin;mso-position-vertical:center;mso-position-vertical-relative:margin" o:allowincell="f">
          <v:imagedata r:id="rId1" o:tit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51CF4" w14:textId="7F1090D0" w:rsidR="003E130E" w:rsidRDefault="003E130E">
    <w:pPr>
      <w:pStyle w:val="Encabezado"/>
    </w:pPr>
  </w:p>
  <w:p w14:paraId="5284B26D" w14:textId="5368CE2C" w:rsidR="003E130E" w:rsidRDefault="003E130E">
    <w:pPr>
      <w:pStyle w:val="Encabezado"/>
    </w:pPr>
  </w:p>
  <w:p w14:paraId="65A73C81" w14:textId="2977CD9B" w:rsidR="003E130E" w:rsidRPr="00760392" w:rsidRDefault="003E130E" w:rsidP="00FC55F9">
    <w:pPr>
      <w:pStyle w:val="Encabezado"/>
      <w:rPr>
        <w:smallCaps/>
      </w:rPr>
    </w:pPr>
    <w:r w:rsidRPr="00760392">
      <w:rPr>
        <w:smallCaps/>
        <w:noProof/>
        <w:color w:val="595959" w:themeColor="text1" w:themeTint="A6"/>
        <w:lang w:val="es-AR" w:eastAsia="es-AR"/>
      </w:rPr>
      <mc:AlternateContent>
        <mc:Choice Requires="wps">
          <w:drawing>
            <wp:anchor distT="0" distB="0" distL="114300" distR="114300" simplePos="0" relativeHeight="251738624" behindDoc="1" locked="0" layoutInCell="1" allowOverlap="1" wp14:anchorId="4B6898FB" wp14:editId="06C1AFB3">
              <wp:simplePos x="0" y="0"/>
              <wp:positionH relativeFrom="margin">
                <wp:align>left</wp:align>
              </wp:positionH>
              <wp:positionV relativeFrom="page">
                <wp:posOffset>1285875</wp:posOffset>
              </wp:positionV>
              <wp:extent cx="2286635" cy="165100"/>
              <wp:effectExtent l="0" t="0" r="18415" b="6350"/>
              <wp:wrapNone/>
              <wp:docPr id="139"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63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A5083" w14:textId="3C097141" w:rsidR="003E130E" w:rsidRDefault="003E130E" w:rsidP="00FC55F9">
                          <w:pPr>
                            <w:spacing w:line="244" w:lineRule="exact"/>
                            <w:ind w:left="20"/>
                            <w:rPr>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6898FB" id="_x0000_t202" coordsize="21600,21600" o:spt="202" path="m,l,21600r21600,l21600,xe">
              <v:stroke joinstyle="miter"/>
              <v:path gradientshapeok="t" o:connecttype="rect"/>
            </v:shapetype>
            <v:shape id="Text Box 31" o:spid="_x0000_s1030" type="#_x0000_t202" style="position:absolute;margin-left:0;margin-top:101.25pt;width:180.05pt;height:13pt;z-index:-25157785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" filled="f" stroked="f">
              <v:textbox inset="0,0,0,0">
                <w:txbxContent>
                  <w:p w14:paraId="76BA5083" w14:textId="3C097141" w:rsidR="003E130E" w:rsidRDefault="003E130E" w:rsidP="00FC55F9">
                    <w:pPr>
                      <w:spacing w:line="244" w:lineRule="exact"/>
                      <w:ind w:left="20"/>
                      <w:rPr>
                        <w:i/>
                      </w:rPr>
                    </w:pPr>
                  </w:p>
                </w:txbxContent>
              </v:textbox>
              <w10:wrap anchorx="margin" anchory="page"/>
            </v:shape>
          </w:pict>
        </mc:Fallback>
      </mc:AlternateContent>
    </w:r>
    <w:r w:rsidRPr="00760392">
      <w:rPr>
        <w:smallCaps/>
        <w:color w:val="595959" w:themeColor="text1" w:themeTint="A6"/>
      </w:rPr>
      <w:t>Maestría en Gestión y Tecnología de Ciudades Inteligentes</w:t>
    </w:r>
    <w:r w:rsidRPr="00760392">
      <w:rPr>
        <w:smallCaps/>
      </w:rPr>
      <w:t xml:space="preserve"> </w:t>
    </w:r>
  </w:p>
  <w:p w14:paraId="377AD938" w14:textId="45E5241B" w:rsidR="003E130E" w:rsidRDefault="003E130E" w:rsidP="0013020A">
    <w:pPr>
      <w:pStyle w:val="Encabezado"/>
    </w:pPr>
    <w:r>
      <w:rPr>
        <w:noProof/>
        <w:lang w:val="es-AR" w:eastAsia="es-AR"/>
      </w:rPr>
      <mc:AlternateContent>
        <mc:Choice Requires="wps">
          <w:drawing>
            <wp:anchor distT="0" distB="0" distL="114300" distR="114300" simplePos="0" relativeHeight="251740672" behindDoc="0" locked="0" layoutInCell="1" allowOverlap="1" wp14:anchorId="02A7063D" wp14:editId="0384AB4A">
              <wp:simplePos x="0" y="0"/>
              <wp:positionH relativeFrom="column">
                <wp:posOffset>-116241</wp:posOffset>
              </wp:positionH>
              <wp:positionV relativeFrom="paragraph">
                <wp:posOffset>57533</wp:posOffset>
              </wp:positionV>
              <wp:extent cx="6253816" cy="0"/>
              <wp:effectExtent l="0" t="0" r="33020" b="19050"/>
              <wp:wrapNone/>
              <wp:docPr id="20" name="Straight Connector 20"/>
              <wp:cNvGraphicFramePr/>
              <a:graphic xmlns:a="http://schemas.openxmlformats.org/drawingml/2006/main">
                <a:graphicData uri="http://schemas.microsoft.com/office/word/2010/wordprocessingShape">
                  <wps:wsp>
                    <wps:cNvCnPr/>
                    <wps:spPr>
                      <a:xfrm>
                        <a:off x="0" y="0"/>
                        <a:ext cx="6253816"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05A790" id="Straight Connector 20" o:spid="_x0000_s1026" style="position:absolute;z-index:251740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15pt,4.55pt" to="483.3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" strokecolor="gray [1629]"/>
          </w:pict>
        </mc:Fallback>
      </mc:AlternateContent>
    </w:r>
    <w:r>
      <w:rPr>
        <w:noProof/>
        <w:lang w:val="es-AR" w:eastAsia="es-AR"/>
      </w:rPr>
      <mc:AlternateContent>
        <mc:Choice Requires="wps">
          <w:drawing>
            <wp:anchor distT="0" distB="0" distL="114300" distR="114300" simplePos="0" relativeHeight="251739648" behindDoc="1" locked="0" layoutInCell="1" allowOverlap="1" wp14:anchorId="7053288A" wp14:editId="41472EEB">
              <wp:simplePos x="0" y="0"/>
              <wp:positionH relativeFrom="page">
                <wp:posOffset>4484370</wp:posOffset>
              </wp:positionH>
              <wp:positionV relativeFrom="topMargin">
                <wp:posOffset>1292860</wp:posOffset>
              </wp:positionV>
              <wp:extent cx="1966595" cy="165100"/>
              <wp:effectExtent l="0" t="0" r="14605" b="6350"/>
              <wp:wrapNone/>
              <wp:docPr id="14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659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72B402" w14:textId="35F6117B" w:rsidR="003E130E" w:rsidRDefault="003E130E" w:rsidP="00FC55F9">
                          <w:pPr>
                            <w:spacing w:line="244" w:lineRule="exact"/>
                            <w:ind w:left="20"/>
                            <w:rPr>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53288A" id="Text Box 30" o:spid="_x0000_s1031" type="#_x0000_t202" style="position:absolute;margin-left:353.1pt;margin-top:101.8pt;width:154.85pt;height:13pt;z-index:-251576832;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" filled="f" stroked="f">
              <v:textbox inset="0,0,0,0">
                <w:txbxContent>
                  <w:p w14:paraId="4272B402" w14:textId="35F6117B" w:rsidR="003E130E" w:rsidRDefault="003E130E" w:rsidP="00FC55F9">
                    <w:pPr>
                      <w:spacing w:line="244" w:lineRule="exact"/>
                      <w:ind w:left="20"/>
                      <w:rPr>
                        <w:i/>
                      </w:rPr>
                    </w:pPr>
                  </w:p>
                </w:txbxContent>
              </v:textbox>
              <w10:wrap anchorx="page" anchory="margin"/>
            </v:shape>
          </w:pict>
        </mc:Fallback>
      </mc:AlternateContent>
    </w:r>
    <w:r>
      <w:rPr>
        <w:noProof/>
        <w:lang w:val="es-AR" w:eastAsia="es-AR"/>
      </w:rPr>
      <mc:AlternateContent>
        <mc:Choice Requires="wps">
          <w:drawing>
            <wp:anchor distT="0" distB="0" distL="114300" distR="114300" simplePos="0" relativeHeight="251736576" behindDoc="1" locked="0" layoutInCell="1" allowOverlap="1" wp14:anchorId="49637735" wp14:editId="68F6173E">
              <wp:simplePos x="0" y="0"/>
              <wp:positionH relativeFrom="page">
                <wp:posOffset>3840480</wp:posOffset>
              </wp:positionH>
              <wp:positionV relativeFrom="page">
                <wp:posOffset>22128480</wp:posOffset>
              </wp:positionV>
              <wp:extent cx="1966595" cy="165100"/>
              <wp:effectExtent l="0" t="0" r="14605" b="6350"/>
              <wp:wrapNone/>
              <wp:docPr id="14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659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9D418C" w14:textId="77777777" w:rsidR="003E130E" w:rsidRDefault="003E130E" w:rsidP="00FC55F9">
                          <w:pPr>
                            <w:spacing w:line="244" w:lineRule="exact"/>
                            <w:rPr>
                              <w:i/>
                            </w:rPr>
                          </w:pPr>
                          <w:proofErr w:type="spellStart"/>
                          <w:r>
                            <w:rPr>
                              <w:i/>
                            </w:rPr>
                            <w:t>Fac</w:t>
                          </w:r>
                          <w:proofErr w:type="spellEnd"/>
                          <w:r>
                            <w:rPr>
                              <w:i/>
                            </w:rPr>
                            <w:t>.</w:t>
                          </w:r>
                          <w:r>
                            <w:rPr>
                              <w:i/>
                              <w:spacing w:val="-1"/>
                            </w:rPr>
                            <w:t xml:space="preserve"> </w:t>
                          </w:r>
                          <w:r>
                            <w:rPr>
                              <w:i/>
                            </w:rPr>
                            <w:t>Cs.</w:t>
                          </w:r>
                          <w:r>
                            <w:rPr>
                              <w:i/>
                              <w:spacing w:val="-5"/>
                            </w:rPr>
                            <w:t xml:space="preserve"> </w:t>
                          </w:r>
                          <w:r>
                            <w:rPr>
                              <w:i/>
                            </w:rPr>
                            <w:t>Exactas</w:t>
                          </w:r>
                          <w:r>
                            <w:rPr>
                              <w:i/>
                              <w:spacing w:val="3"/>
                            </w:rPr>
                            <w:t xml:space="preserve"> </w:t>
                          </w:r>
                          <w:r>
                            <w:rPr>
                              <w:i/>
                            </w:rPr>
                            <w:t>–</w:t>
                          </w:r>
                          <w:r>
                            <w:rPr>
                              <w:i/>
                              <w:spacing w:val="-7"/>
                            </w:rPr>
                            <w:t xml:space="preserve"> </w:t>
                          </w:r>
                          <w:proofErr w:type="spellStart"/>
                          <w:r>
                            <w:rPr>
                              <w:i/>
                            </w:rPr>
                            <w:t>Fac</w:t>
                          </w:r>
                          <w:proofErr w:type="spellEnd"/>
                          <w:r>
                            <w:rPr>
                              <w:i/>
                            </w:rPr>
                            <w:t>.</w:t>
                          </w:r>
                          <w:r>
                            <w:rPr>
                              <w:i/>
                              <w:spacing w:val="-1"/>
                            </w:rPr>
                            <w:t xml:space="preserve"> </w:t>
                          </w:r>
                          <w:r>
                            <w:rPr>
                              <w:i/>
                            </w:rPr>
                            <w:t>Informática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637735" id="_x0000_s1032" type="#_x0000_t202" style="position:absolute;margin-left:302.4pt;margin-top:1742.4pt;width:154.85pt;height:13pt;z-index:-251579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" filled="f" stroked="f">
              <v:textbox inset="0,0,0,0">
                <w:txbxContent>
                  <w:p w14:paraId="0A9D418C" w14:textId="77777777" w:rsidR="003E130E" w:rsidRDefault="003E130E" w:rsidP="00FC55F9">
                    <w:pPr>
                      <w:spacing w:line="244" w:lineRule="exact"/>
                      <w:rPr>
                        <w:i/>
                      </w:rPr>
                    </w:pPr>
                    <w:proofErr w:type="spellStart"/>
                    <w:r>
                      <w:rPr>
                        <w:i/>
                      </w:rPr>
                      <w:t>Fac</w:t>
                    </w:r>
                    <w:proofErr w:type="spellEnd"/>
                    <w:r>
                      <w:rPr>
                        <w:i/>
                      </w:rPr>
                      <w:t>.</w:t>
                    </w:r>
                    <w:r>
                      <w:rPr>
                        <w:i/>
                        <w:spacing w:val="-1"/>
                      </w:rPr>
                      <w:t xml:space="preserve"> </w:t>
                    </w:r>
                    <w:r>
                      <w:rPr>
                        <w:i/>
                      </w:rPr>
                      <w:t>Cs.</w:t>
                    </w:r>
                    <w:r>
                      <w:rPr>
                        <w:i/>
                        <w:spacing w:val="-5"/>
                      </w:rPr>
                      <w:t xml:space="preserve"> </w:t>
                    </w:r>
                    <w:r>
                      <w:rPr>
                        <w:i/>
                      </w:rPr>
                      <w:t>Exactas</w:t>
                    </w:r>
                    <w:r>
                      <w:rPr>
                        <w:i/>
                        <w:spacing w:val="3"/>
                      </w:rPr>
                      <w:t xml:space="preserve"> </w:t>
                    </w:r>
                    <w:r>
                      <w:rPr>
                        <w:i/>
                      </w:rPr>
                      <w:t>–</w:t>
                    </w:r>
                    <w:r>
                      <w:rPr>
                        <w:i/>
                        <w:spacing w:val="-7"/>
                      </w:rPr>
                      <w:t xml:space="preserve"> </w:t>
                    </w:r>
                    <w:proofErr w:type="spellStart"/>
                    <w:r>
                      <w:rPr>
                        <w:i/>
                      </w:rPr>
                      <w:t>Fac</w:t>
                    </w:r>
                    <w:proofErr w:type="spellEnd"/>
                    <w:r>
                      <w:rPr>
                        <w:i/>
                      </w:rPr>
                      <w:t>.</w:t>
                    </w:r>
                    <w:r>
                      <w:rPr>
                        <w:i/>
                        <w:spacing w:val="-1"/>
                      </w:rPr>
                      <w:t xml:space="preserve"> </w:t>
                    </w:r>
                    <w:r>
                      <w:rPr>
                        <w:i/>
                      </w:rPr>
                      <w:t>Informática</w:t>
                    </w:r>
                  </w:p>
                </w:txbxContent>
              </v:textbox>
              <w10:wrap anchorx="page" anchory="page"/>
            </v:shape>
          </w:pict>
        </mc:Fallback>
      </mc:AlternateConten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1A3EF" w14:textId="6AB86E7B" w:rsidR="003E130E" w:rsidRDefault="00FD503C">
    <w:pPr>
      <w:pStyle w:val="Encabezado"/>
    </w:pPr>
    <w:r>
      <w:rPr>
        <w:noProof/>
        <w:lang w:val="es-AR" w:eastAsia="es-AR"/>
      </w:rPr>
      <w:pict w14:anchorId="46F64E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65303" o:spid="_x0000_s2050" type="#_x0000_t75" style="position:absolute;margin-left:0;margin-top:0;width:595.2pt;height:841.9pt;z-index:-251659776;mso-position-horizontal:center;mso-position-horizontal-relative:margin;mso-position-vertical:center;mso-position-vertical-relative:margin" o:allowincell="f">
          <v:imagedata r:id="rId1" o:tit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52113"/>
    <w:multiLevelType w:val="hybridMultilevel"/>
    <w:tmpl w:val="68A87EDC"/>
    <w:lvl w:ilvl="0" w:tplc="12FE0774">
      <w:start w:val="1"/>
      <w:numFmt w:val="lowerRoman"/>
      <w:lvlText w:val="%1)"/>
      <w:lvlJc w:val="left"/>
      <w:pPr>
        <w:ind w:left="720" w:hanging="360"/>
      </w:pPr>
      <w:rPr>
        <w:rFonts w:ascii="Cambria" w:hAnsi="Cambria" w:hint="default"/>
        <w:b w:val="0"/>
        <w:i w:val="0"/>
        <w:sz w:val="22"/>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15:restartNumberingAfterBreak="0">
    <w:nsid w:val="16003519"/>
    <w:multiLevelType w:val="hybridMultilevel"/>
    <w:tmpl w:val="5D5635C6"/>
    <w:lvl w:ilvl="0" w:tplc="E91A4D4C">
      <w:start w:val="1"/>
      <w:numFmt w:val="bullet"/>
      <w:lvlText w:val="o"/>
      <w:lvlJc w:val="left"/>
      <w:pPr>
        <w:ind w:left="720" w:hanging="360"/>
      </w:pPr>
      <w:rPr>
        <w:rFonts w:ascii="Courier New" w:hAnsi="Courier New" w:hint="default"/>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7EE493F"/>
    <w:multiLevelType w:val="hybridMultilevel"/>
    <w:tmpl w:val="68A87EDC"/>
    <w:lvl w:ilvl="0" w:tplc="12FE0774">
      <w:start w:val="1"/>
      <w:numFmt w:val="lowerRoman"/>
      <w:lvlText w:val="%1)"/>
      <w:lvlJc w:val="left"/>
      <w:pPr>
        <w:ind w:left="720" w:hanging="360"/>
      </w:pPr>
      <w:rPr>
        <w:rFonts w:ascii="Cambria" w:hAnsi="Cambria" w:hint="default"/>
        <w:b w:val="0"/>
        <w:i w:val="0"/>
        <w:sz w:val="22"/>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 w15:restartNumberingAfterBreak="0">
    <w:nsid w:val="1A9575AF"/>
    <w:multiLevelType w:val="hybridMultilevel"/>
    <w:tmpl w:val="9F1EB7FE"/>
    <w:lvl w:ilvl="0" w:tplc="2C0A0017">
      <w:start w:val="1"/>
      <w:numFmt w:val="lowerLetter"/>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15:restartNumberingAfterBreak="0">
    <w:nsid w:val="2DAE2666"/>
    <w:multiLevelType w:val="hybridMultilevel"/>
    <w:tmpl w:val="7B583FF0"/>
    <w:lvl w:ilvl="0" w:tplc="E91A4D4C">
      <w:start w:val="1"/>
      <w:numFmt w:val="bullet"/>
      <w:lvlText w:val="o"/>
      <w:lvlJc w:val="left"/>
      <w:pPr>
        <w:ind w:left="360" w:hanging="360"/>
      </w:pPr>
      <w:rPr>
        <w:rFonts w:ascii="Courier New" w:hAnsi="Courier New" w:hint="default"/>
        <w:sz w:val="22"/>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15:restartNumberingAfterBreak="0">
    <w:nsid w:val="35AC4165"/>
    <w:multiLevelType w:val="hybridMultilevel"/>
    <w:tmpl w:val="9F1EB7FE"/>
    <w:lvl w:ilvl="0" w:tplc="2C0A0017">
      <w:start w:val="1"/>
      <w:numFmt w:val="lowerLetter"/>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15:restartNumberingAfterBreak="0">
    <w:nsid w:val="3B531865"/>
    <w:multiLevelType w:val="hybridMultilevel"/>
    <w:tmpl w:val="43DCC102"/>
    <w:lvl w:ilvl="0" w:tplc="E91A4D4C">
      <w:start w:val="1"/>
      <w:numFmt w:val="bullet"/>
      <w:lvlText w:val="o"/>
      <w:lvlJc w:val="left"/>
      <w:pPr>
        <w:ind w:left="720" w:hanging="360"/>
      </w:pPr>
      <w:rPr>
        <w:rFonts w:ascii="Courier New" w:hAnsi="Courier New" w:hint="default"/>
        <w:b w:val="0"/>
        <w:i w:val="0"/>
        <w:sz w:val="22"/>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15:restartNumberingAfterBreak="0">
    <w:nsid w:val="3BA73A1C"/>
    <w:multiLevelType w:val="hybridMultilevel"/>
    <w:tmpl w:val="E556CE06"/>
    <w:lvl w:ilvl="0" w:tplc="E91A4D4C">
      <w:start w:val="1"/>
      <w:numFmt w:val="bullet"/>
      <w:lvlText w:val="o"/>
      <w:lvlJc w:val="left"/>
      <w:pPr>
        <w:ind w:left="720" w:hanging="360"/>
      </w:pPr>
      <w:rPr>
        <w:rFonts w:ascii="Courier New" w:hAnsi="Courier New" w:hint="default"/>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6FD293E"/>
    <w:multiLevelType w:val="hybridMultilevel"/>
    <w:tmpl w:val="68A87EDC"/>
    <w:lvl w:ilvl="0" w:tplc="12FE0774">
      <w:start w:val="1"/>
      <w:numFmt w:val="lowerRoman"/>
      <w:lvlText w:val="%1)"/>
      <w:lvlJc w:val="left"/>
      <w:pPr>
        <w:ind w:left="720" w:hanging="360"/>
      </w:pPr>
      <w:rPr>
        <w:rFonts w:ascii="Cambria" w:hAnsi="Cambria" w:hint="default"/>
        <w:b w:val="0"/>
        <w:i w:val="0"/>
        <w:sz w:val="22"/>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9" w15:restartNumberingAfterBreak="0">
    <w:nsid w:val="472D5232"/>
    <w:multiLevelType w:val="hybridMultilevel"/>
    <w:tmpl w:val="07AA83D4"/>
    <w:lvl w:ilvl="0" w:tplc="E91A4D4C">
      <w:start w:val="1"/>
      <w:numFmt w:val="bullet"/>
      <w:lvlText w:val="o"/>
      <w:lvlJc w:val="left"/>
      <w:pPr>
        <w:ind w:left="360" w:hanging="360"/>
      </w:pPr>
      <w:rPr>
        <w:rFonts w:ascii="Courier New" w:hAnsi="Courier New" w:hint="default"/>
        <w:sz w:val="22"/>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 w15:restartNumberingAfterBreak="0">
    <w:nsid w:val="549A6777"/>
    <w:multiLevelType w:val="hybridMultilevel"/>
    <w:tmpl w:val="BD62E760"/>
    <w:lvl w:ilvl="0" w:tplc="0402200C">
      <w:start w:val="1"/>
      <w:numFmt w:val="lowerLetter"/>
      <w:lvlText w:val="%1)"/>
      <w:lvlJc w:val="left"/>
      <w:pPr>
        <w:ind w:left="360" w:hanging="360"/>
      </w:pPr>
      <w:rPr>
        <w:rFonts w:ascii="Cambria" w:hAnsi="Cambria" w:hint="default"/>
        <w:b w:val="0"/>
        <w:i w:val="0"/>
        <w:sz w:val="22"/>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1" w15:restartNumberingAfterBreak="0">
    <w:nsid w:val="5C934912"/>
    <w:multiLevelType w:val="hybridMultilevel"/>
    <w:tmpl w:val="76E83D96"/>
    <w:lvl w:ilvl="0" w:tplc="413ACD38">
      <w:start w:val="1"/>
      <w:numFmt w:val="decimal"/>
      <w:lvlText w:val="(%1)"/>
      <w:lvlJc w:val="left"/>
      <w:pPr>
        <w:ind w:left="720" w:hanging="360"/>
      </w:pPr>
      <w:rPr>
        <w:rFonts w:hint="default"/>
        <w:u w:val="none"/>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624B1630"/>
    <w:multiLevelType w:val="hybridMultilevel"/>
    <w:tmpl w:val="D6A61C90"/>
    <w:lvl w:ilvl="0" w:tplc="E91A4D4C">
      <w:start w:val="1"/>
      <w:numFmt w:val="bullet"/>
      <w:lvlText w:val="o"/>
      <w:lvlJc w:val="left"/>
      <w:pPr>
        <w:ind w:left="360" w:hanging="360"/>
      </w:pPr>
      <w:rPr>
        <w:rFonts w:ascii="Courier New" w:hAnsi="Courier New" w:hint="default"/>
        <w:sz w:val="22"/>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3" w15:restartNumberingAfterBreak="0">
    <w:nsid w:val="6A447C58"/>
    <w:multiLevelType w:val="hybridMultilevel"/>
    <w:tmpl w:val="28D49A9E"/>
    <w:lvl w:ilvl="0" w:tplc="7F7AD0F6">
      <w:start w:val="1"/>
      <w:numFmt w:val="lowerLetter"/>
      <w:lvlText w:val="%1)"/>
      <w:lvlJc w:val="left"/>
      <w:pPr>
        <w:ind w:left="360" w:hanging="360"/>
      </w:pPr>
      <w:rPr>
        <w:rFonts w:ascii="Cambria" w:hAnsi="Cambria" w:hint="default"/>
        <w:b w:val="0"/>
        <w:i w:val="0"/>
        <w:sz w:val="22"/>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4" w15:restartNumberingAfterBreak="0">
    <w:nsid w:val="6D9130AB"/>
    <w:multiLevelType w:val="hybridMultilevel"/>
    <w:tmpl w:val="BD62E760"/>
    <w:lvl w:ilvl="0" w:tplc="0402200C">
      <w:start w:val="1"/>
      <w:numFmt w:val="lowerLetter"/>
      <w:lvlText w:val="%1)"/>
      <w:lvlJc w:val="left"/>
      <w:pPr>
        <w:ind w:left="360" w:hanging="360"/>
      </w:pPr>
      <w:rPr>
        <w:rFonts w:ascii="Cambria" w:hAnsi="Cambria" w:hint="default"/>
        <w:b w:val="0"/>
        <w:i w:val="0"/>
        <w:sz w:val="22"/>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5" w15:restartNumberingAfterBreak="0">
    <w:nsid w:val="79A87CCE"/>
    <w:multiLevelType w:val="hybridMultilevel"/>
    <w:tmpl w:val="28D49A9E"/>
    <w:lvl w:ilvl="0" w:tplc="7F7AD0F6">
      <w:start w:val="1"/>
      <w:numFmt w:val="lowerLetter"/>
      <w:lvlText w:val="%1)"/>
      <w:lvlJc w:val="left"/>
      <w:pPr>
        <w:ind w:left="360" w:hanging="360"/>
      </w:pPr>
      <w:rPr>
        <w:rFonts w:ascii="Cambria" w:hAnsi="Cambria" w:hint="default"/>
        <w:b w:val="0"/>
        <w:i w:val="0"/>
        <w:sz w:val="22"/>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abstractNumId w:val="10"/>
  </w:num>
  <w:num w:numId="2">
    <w:abstractNumId w:val="5"/>
  </w:num>
  <w:num w:numId="3">
    <w:abstractNumId w:val="3"/>
  </w:num>
  <w:num w:numId="4">
    <w:abstractNumId w:val="9"/>
  </w:num>
  <w:num w:numId="5">
    <w:abstractNumId w:val="11"/>
  </w:num>
  <w:num w:numId="6">
    <w:abstractNumId w:val="14"/>
  </w:num>
  <w:num w:numId="7">
    <w:abstractNumId w:val="2"/>
  </w:num>
  <w:num w:numId="8">
    <w:abstractNumId w:val="8"/>
  </w:num>
  <w:num w:numId="9">
    <w:abstractNumId w:val="0"/>
  </w:num>
  <w:num w:numId="10">
    <w:abstractNumId w:val="1"/>
  </w:num>
  <w:num w:numId="11">
    <w:abstractNumId w:val="13"/>
  </w:num>
  <w:num w:numId="12">
    <w:abstractNumId w:val="4"/>
  </w:num>
  <w:num w:numId="13">
    <w:abstractNumId w:val="12"/>
  </w:num>
  <w:num w:numId="14">
    <w:abstractNumId w:val="6"/>
  </w:num>
  <w:num w:numId="15">
    <w:abstractNumId w:val="15"/>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109"/>
    <w:rsid w:val="00002044"/>
    <w:rsid w:val="0000536C"/>
    <w:rsid w:val="000236F7"/>
    <w:rsid w:val="0004114F"/>
    <w:rsid w:val="00046B1E"/>
    <w:rsid w:val="0005103D"/>
    <w:rsid w:val="000773E0"/>
    <w:rsid w:val="00091F2D"/>
    <w:rsid w:val="000925A5"/>
    <w:rsid w:val="000A1D60"/>
    <w:rsid w:val="000A387A"/>
    <w:rsid w:val="000C2B77"/>
    <w:rsid w:val="000C50C6"/>
    <w:rsid w:val="000E4A93"/>
    <w:rsid w:val="00112E93"/>
    <w:rsid w:val="0013020A"/>
    <w:rsid w:val="001361AB"/>
    <w:rsid w:val="00153EA3"/>
    <w:rsid w:val="0015645C"/>
    <w:rsid w:val="00160F6C"/>
    <w:rsid w:val="001653E5"/>
    <w:rsid w:val="001700A9"/>
    <w:rsid w:val="001725D0"/>
    <w:rsid w:val="001765E0"/>
    <w:rsid w:val="0018060A"/>
    <w:rsid w:val="0019434B"/>
    <w:rsid w:val="001A63D6"/>
    <w:rsid w:val="001B1BEA"/>
    <w:rsid w:val="001D577D"/>
    <w:rsid w:val="001E25BA"/>
    <w:rsid w:val="001E3DFD"/>
    <w:rsid w:val="00213F91"/>
    <w:rsid w:val="00220A6B"/>
    <w:rsid w:val="002273B0"/>
    <w:rsid w:val="00234C78"/>
    <w:rsid w:val="00247F70"/>
    <w:rsid w:val="00270010"/>
    <w:rsid w:val="00292D89"/>
    <w:rsid w:val="00296417"/>
    <w:rsid w:val="002A3927"/>
    <w:rsid w:val="002B4D7C"/>
    <w:rsid w:val="002E2209"/>
    <w:rsid w:val="002E79E4"/>
    <w:rsid w:val="002F47FE"/>
    <w:rsid w:val="00306A4E"/>
    <w:rsid w:val="00313CA2"/>
    <w:rsid w:val="0032634A"/>
    <w:rsid w:val="00344210"/>
    <w:rsid w:val="00352442"/>
    <w:rsid w:val="003530BF"/>
    <w:rsid w:val="00354479"/>
    <w:rsid w:val="00377829"/>
    <w:rsid w:val="00385BEC"/>
    <w:rsid w:val="00397D76"/>
    <w:rsid w:val="003B41E2"/>
    <w:rsid w:val="003C06F1"/>
    <w:rsid w:val="003C3B84"/>
    <w:rsid w:val="003C7229"/>
    <w:rsid w:val="003D6B88"/>
    <w:rsid w:val="003E130E"/>
    <w:rsid w:val="003F02B0"/>
    <w:rsid w:val="003F5369"/>
    <w:rsid w:val="00437EBD"/>
    <w:rsid w:val="00450B5E"/>
    <w:rsid w:val="004563AF"/>
    <w:rsid w:val="00483FF7"/>
    <w:rsid w:val="00486E93"/>
    <w:rsid w:val="004B12D7"/>
    <w:rsid w:val="004F7AE5"/>
    <w:rsid w:val="00511014"/>
    <w:rsid w:val="005158B2"/>
    <w:rsid w:val="0054675F"/>
    <w:rsid w:val="00552A9D"/>
    <w:rsid w:val="00562000"/>
    <w:rsid w:val="005667DF"/>
    <w:rsid w:val="00572CE3"/>
    <w:rsid w:val="005746EA"/>
    <w:rsid w:val="00581C97"/>
    <w:rsid w:val="005867CD"/>
    <w:rsid w:val="00593EA9"/>
    <w:rsid w:val="00594932"/>
    <w:rsid w:val="005A0412"/>
    <w:rsid w:val="005A4099"/>
    <w:rsid w:val="005A4EB6"/>
    <w:rsid w:val="005B51E7"/>
    <w:rsid w:val="005D51B7"/>
    <w:rsid w:val="005D7289"/>
    <w:rsid w:val="005F30ED"/>
    <w:rsid w:val="00616BFD"/>
    <w:rsid w:val="00646C0A"/>
    <w:rsid w:val="006845D6"/>
    <w:rsid w:val="00684D13"/>
    <w:rsid w:val="00690A0E"/>
    <w:rsid w:val="0069293B"/>
    <w:rsid w:val="00695650"/>
    <w:rsid w:val="006B0A43"/>
    <w:rsid w:val="006C5455"/>
    <w:rsid w:val="006D733B"/>
    <w:rsid w:val="006E032C"/>
    <w:rsid w:val="006E481F"/>
    <w:rsid w:val="006F529C"/>
    <w:rsid w:val="00754C7E"/>
    <w:rsid w:val="00760392"/>
    <w:rsid w:val="00763FF8"/>
    <w:rsid w:val="00771402"/>
    <w:rsid w:val="00783335"/>
    <w:rsid w:val="00794570"/>
    <w:rsid w:val="007950B7"/>
    <w:rsid w:val="007E0B45"/>
    <w:rsid w:val="007E76FA"/>
    <w:rsid w:val="007F6E5F"/>
    <w:rsid w:val="008003C4"/>
    <w:rsid w:val="00802AB1"/>
    <w:rsid w:val="00805FB2"/>
    <w:rsid w:val="008117F3"/>
    <w:rsid w:val="00811DFD"/>
    <w:rsid w:val="00831697"/>
    <w:rsid w:val="00854ACC"/>
    <w:rsid w:val="0085671E"/>
    <w:rsid w:val="00857BF2"/>
    <w:rsid w:val="008A53F6"/>
    <w:rsid w:val="008B0CE0"/>
    <w:rsid w:val="008B155E"/>
    <w:rsid w:val="008B339A"/>
    <w:rsid w:val="008C0A8E"/>
    <w:rsid w:val="008D27B2"/>
    <w:rsid w:val="008D3B1F"/>
    <w:rsid w:val="008E43C9"/>
    <w:rsid w:val="008E7726"/>
    <w:rsid w:val="008F1DB4"/>
    <w:rsid w:val="008F7933"/>
    <w:rsid w:val="00910519"/>
    <w:rsid w:val="0093141E"/>
    <w:rsid w:val="009357A9"/>
    <w:rsid w:val="00936D46"/>
    <w:rsid w:val="009570D4"/>
    <w:rsid w:val="009618F8"/>
    <w:rsid w:val="009749EB"/>
    <w:rsid w:val="00991A97"/>
    <w:rsid w:val="009A1D33"/>
    <w:rsid w:val="009B131F"/>
    <w:rsid w:val="009C4053"/>
    <w:rsid w:val="009D34E6"/>
    <w:rsid w:val="009F2548"/>
    <w:rsid w:val="00A13298"/>
    <w:rsid w:val="00A164D5"/>
    <w:rsid w:val="00A177C8"/>
    <w:rsid w:val="00A43B3F"/>
    <w:rsid w:val="00A4532A"/>
    <w:rsid w:val="00A61B8C"/>
    <w:rsid w:val="00A64043"/>
    <w:rsid w:val="00A67FCA"/>
    <w:rsid w:val="00A72AE7"/>
    <w:rsid w:val="00A73BC3"/>
    <w:rsid w:val="00AA6C3E"/>
    <w:rsid w:val="00AE0614"/>
    <w:rsid w:val="00AE6D0C"/>
    <w:rsid w:val="00AF5726"/>
    <w:rsid w:val="00AF711E"/>
    <w:rsid w:val="00B45109"/>
    <w:rsid w:val="00B47B7C"/>
    <w:rsid w:val="00B50340"/>
    <w:rsid w:val="00B516B0"/>
    <w:rsid w:val="00B5289D"/>
    <w:rsid w:val="00B651C5"/>
    <w:rsid w:val="00B810D8"/>
    <w:rsid w:val="00B82B7C"/>
    <w:rsid w:val="00B9737E"/>
    <w:rsid w:val="00BA4FB6"/>
    <w:rsid w:val="00BA558D"/>
    <w:rsid w:val="00BF54FC"/>
    <w:rsid w:val="00C5044F"/>
    <w:rsid w:val="00C624C2"/>
    <w:rsid w:val="00C62DD6"/>
    <w:rsid w:val="00CA01C7"/>
    <w:rsid w:val="00CE5914"/>
    <w:rsid w:val="00CE6058"/>
    <w:rsid w:val="00CE683C"/>
    <w:rsid w:val="00CF064B"/>
    <w:rsid w:val="00CF6935"/>
    <w:rsid w:val="00CF7EBC"/>
    <w:rsid w:val="00D03B91"/>
    <w:rsid w:val="00D05DC6"/>
    <w:rsid w:val="00D07543"/>
    <w:rsid w:val="00D511AB"/>
    <w:rsid w:val="00D5247B"/>
    <w:rsid w:val="00D557AC"/>
    <w:rsid w:val="00D70DAE"/>
    <w:rsid w:val="00D97168"/>
    <w:rsid w:val="00DA45DC"/>
    <w:rsid w:val="00DE3AD6"/>
    <w:rsid w:val="00E0149A"/>
    <w:rsid w:val="00E129CA"/>
    <w:rsid w:val="00E161C8"/>
    <w:rsid w:val="00E27E7C"/>
    <w:rsid w:val="00E670EE"/>
    <w:rsid w:val="00E740F8"/>
    <w:rsid w:val="00E96575"/>
    <w:rsid w:val="00EA4E23"/>
    <w:rsid w:val="00EC0BEB"/>
    <w:rsid w:val="00EC4FE0"/>
    <w:rsid w:val="00EC617D"/>
    <w:rsid w:val="00EF74B2"/>
    <w:rsid w:val="00F060A8"/>
    <w:rsid w:val="00F6070A"/>
    <w:rsid w:val="00F6262C"/>
    <w:rsid w:val="00F91EA9"/>
    <w:rsid w:val="00F939CA"/>
    <w:rsid w:val="00FB482F"/>
    <w:rsid w:val="00FC55F9"/>
    <w:rsid w:val="00FC5EEC"/>
    <w:rsid w:val="00FD503C"/>
    <w:rsid w:val="00FF3BB7"/>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6F4A0D78"/>
  <w15:docId w15:val="{BE72A21E-74FB-4155-804D-2C1906D9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s-AR" w:eastAsia="es-AR" w:bidi="ar-SA"/>
      </w:rPr>
    </w:rPrDefault>
    <w:pPrDefault/>
  </w:docDefaults>
  <w:latentStyles w:defLockedState="0" w:defUIPriority="99" w:defSemiHidden="0" w:defUnhideWhenUsed="0" w:defQFormat="0" w:count="375">
    <w:lsdException w:name="Normal" w:locked="1" w:uiPriority="0" w:qFormat="1"/>
    <w:lsdException w:name="heading 1" w:locked="1" w:uiPriority="1" w:qFormat="1"/>
    <w:lsdException w:name="heading 2" w:locked="1" w:semiHidden="1" w:uiPriority="1" w:unhideWhenUsed="1" w:qFormat="1"/>
    <w:lsdException w:name="heading 3" w:locked="1" w:semiHidden="1" w:uiPriority="1" w:unhideWhenUsed="1" w:qFormat="1"/>
    <w:lsdException w:name="heading 4" w:locked="1" w:semiHidden="1" w:uiPriority="1" w:unhideWhenUsed="1" w:qFormat="1"/>
    <w:lsdException w:name="heading 5" w:locked="1" w:semiHidden="1" w:uiPriority="1"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 w:qFormat="1"/>
    <w:lsdException w:name="Closing" w:semiHidden="1" w:unhideWhenUsed="1"/>
    <w:lsdException w:name="Signature" w:semiHidden="1" w:unhideWhenUsed="1"/>
    <w:lsdException w:name="Default Paragraph Font" w:locked="1" w:uiPriority="0"/>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1B8C"/>
    <w:pPr>
      <w:spacing w:after="200" w:line="276" w:lineRule="auto"/>
    </w:pPr>
    <w:rPr>
      <w:lang w:val="es-ES" w:eastAsia="en-US"/>
    </w:rPr>
  </w:style>
  <w:style w:type="paragraph" w:styleId="Ttulo1">
    <w:name w:val="heading 1"/>
    <w:basedOn w:val="Normal"/>
    <w:next w:val="Normal"/>
    <w:link w:val="Ttulo1Car"/>
    <w:uiPriority w:val="1"/>
    <w:qFormat/>
    <w:locked/>
    <w:rsid w:val="00A4532A"/>
    <w:pPr>
      <w:keepNext/>
      <w:spacing w:after="0" w:line="240" w:lineRule="auto"/>
      <w:jc w:val="center"/>
      <w:outlineLvl w:val="0"/>
    </w:pPr>
    <w:rPr>
      <w:rFonts w:ascii="Arial" w:eastAsia="Times New Roman" w:hAnsi="Arial"/>
      <w:b/>
      <w:szCs w:val="20"/>
      <w:lang w:val="es-ES_tradnl" w:eastAsia="es-ES"/>
    </w:rPr>
  </w:style>
  <w:style w:type="paragraph" w:styleId="Ttulo2">
    <w:name w:val="heading 2"/>
    <w:basedOn w:val="Normal"/>
    <w:link w:val="Ttulo2Car"/>
    <w:uiPriority w:val="1"/>
    <w:qFormat/>
    <w:locked/>
    <w:rsid w:val="009F2548"/>
    <w:pPr>
      <w:widowControl w:val="0"/>
      <w:autoSpaceDE w:val="0"/>
      <w:autoSpaceDN w:val="0"/>
      <w:spacing w:after="0" w:line="240" w:lineRule="auto"/>
      <w:ind w:left="100"/>
      <w:outlineLvl w:val="1"/>
    </w:pPr>
    <w:rPr>
      <w:rFonts w:cs="Calibri"/>
      <w:b/>
      <w:bCs/>
      <w:sz w:val="28"/>
      <w:szCs w:val="28"/>
    </w:rPr>
  </w:style>
  <w:style w:type="paragraph" w:styleId="Ttulo3">
    <w:name w:val="heading 3"/>
    <w:basedOn w:val="Normal"/>
    <w:link w:val="Ttulo3Car"/>
    <w:uiPriority w:val="1"/>
    <w:qFormat/>
    <w:locked/>
    <w:rsid w:val="009F2548"/>
    <w:pPr>
      <w:widowControl w:val="0"/>
      <w:autoSpaceDE w:val="0"/>
      <w:autoSpaceDN w:val="0"/>
      <w:spacing w:after="0" w:line="240" w:lineRule="auto"/>
      <w:ind w:left="240"/>
      <w:outlineLvl w:val="2"/>
    </w:pPr>
    <w:rPr>
      <w:rFonts w:ascii="Calibri Light" w:eastAsia="Calibri Light" w:hAnsi="Calibri Light" w:cs="Calibri Light"/>
      <w:sz w:val="26"/>
      <w:szCs w:val="26"/>
      <w:u w:val="single" w:color="000000"/>
    </w:rPr>
  </w:style>
  <w:style w:type="paragraph" w:styleId="Ttulo4">
    <w:name w:val="heading 4"/>
    <w:basedOn w:val="Normal"/>
    <w:next w:val="Normal"/>
    <w:link w:val="Ttulo4Car"/>
    <w:uiPriority w:val="1"/>
    <w:unhideWhenUsed/>
    <w:qFormat/>
    <w:locked/>
    <w:rsid w:val="009F2548"/>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link w:val="Ttulo5Car"/>
    <w:uiPriority w:val="1"/>
    <w:qFormat/>
    <w:locked/>
    <w:rsid w:val="009F2548"/>
    <w:pPr>
      <w:widowControl w:val="0"/>
      <w:autoSpaceDE w:val="0"/>
      <w:autoSpaceDN w:val="0"/>
      <w:spacing w:after="0" w:line="240" w:lineRule="auto"/>
      <w:ind w:left="100"/>
      <w:outlineLvl w:val="4"/>
    </w:pPr>
    <w:rPr>
      <w:rFonts w:cs="Calibri"/>
      <w:b/>
      <w:bCs/>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B4510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locked/>
    <w:rsid w:val="00B45109"/>
    <w:rPr>
      <w:rFonts w:cs="Times New Roman"/>
    </w:rPr>
  </w:style>
  <w:style w:type="paragraph" w:styleId="Piedepgina">
    <w:name w:val="footer"/>
    <w:basedOn w:val="Normal"/>
    <w:link w:val="PiedepginaCar"/>
    <w:uiPriority w:val="99"/>
    <w:rsid w:val="00B4510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locked/>
    <w:rsid w:val="00B45109"/>
    <w:rPr>
      <w:rFonts w:cs="Times New Roman"/>
    </w:rPr>
  </w:style>
  <w:style w:type="character" w:styleId="Hipervnculo">
    <w:name w:val="Hyperlink"/>
    <w:basedOn w:val="Fuentedeprrafopredeter"/>
    <w:uiPriority w:val="99"/>
    <w:rsid w:val="00B45109"/>
    <w:rPr>
      <w:rFonts w:cs="Times New Roman"/>
      <w:color w:val="0000FF"/>
      <w:u w:val="single"/>
    </w:rPr>
  </w:style>
  <w:style w:type="paragraph" w:styleId="Textodeglobo">
    <w:name w:val="Balloon Text"/>
    <w:basedOn w:val="Normal"/>
    <w:link w:val="TextodegloboCar"/>
    <w:uiPriority w:val="99"/>
    <w:semiHidden/>
    <w:rsid w:val="00313C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313CA2"/>
    <w:rPr>
      <w:rFonts w:ascii="Tahoma" w:hAnsi="Tahoma" w:cs="Tahoma"/>
      <w:sz w:val="16"/>
      <w:szCs w:val="16"/>
    </w:rPr>
  </w:style>
  <w:style w:type="paragraph" w:styleId="Sangradetextonormal">
    <w:name w:val="Body Text Indent"/>
    <w:basedOn w:val="Normal"/>
    <w:link w:val="SangradetextonormalCar"/>
    <w:unhideWhenUsed/>
    <w:rsid w:val="009570D4"/>
    <w:pPr>
      <w:spacing w:after="0" w:line="240" w:lineRule="auto"/>
      <w:ind w:left="360"/>
      <w:jc w:val="both"/>
    </w:pPr>
    <w:rPr>
      <w:rFonts w:ascii="Arial" w:eastAsia="Times New Roman" w:hAnsi="Arial"/>
      <w:szCs w:val="20"/>
      <w:lang w:eastAsia="es-ES"/>
    </w:rPr>
  </w:style>
  <w:style w:type="character" w:customStyle="1" w:styleId="SangradetextonormalCar">
    <w:name w:val="Sangría de texto normal Car"/>
    <w:basedOn w:val="Fuentedeprrafopredeter"/>
    <w:link w:val="Sangradetextonormal"/>
    <w:rsid w:val="009570D4"/>
    <w:rPr>
      <w:rFonts w:ascii="Arial" w:eastAsia="Times New Roman" w:hAnsi="Arial"/>
      <w:szCs w:val="20"/>
      <w:lang w:val="es-ES" w:eastAsia="es-ES"/>
    </w:rPr>
  </w:style>
  <w:style w:type="character" w:customStyle="1" w:styleId="Mencinsinresolver1">
    <w:name w:val="Mención sin resolver1"/>
    <w:basedOn w:val="Fuentedeprrafopredeter"/>
    <w:uiPriority w:val="99"/>
    <w:semiHidden/>
    <w:unhideWhenUsed/>
    <w:rsid w:val="00AE6D0C"/>
    <w:rPr>
      <w:color w:val="605E5C"/>
      <w:shd w:val="clear" w:color="auto" w:fill="E1DFDD"/>
    </w:rPr>
  </w:style>
  <w:style w:type="paragraph" w:customStyle="1" w:styleId="biblio">
    <w:name w:val="biblio"/>
    <w:basedOn w:val="Normal"/>
    <w:rsid w:val="00802AB1"/>
    <w:pPr>
      <w:spacing w:before="120" w:after="240" w:line="240" w:lineRule="auto"/>
      <w:jc w:val="both"/>
    </w:pPr>
    <w:rPr>
      <w:rFonts w:ascii="Arial" w:eastAsia="Times New Roman" w:hAnsi="Arial"/>
      <w:sz w:val="20"/>
      <w:szCs w:val="20"/>
      <w:lang w:val="es-ES_tradnl" w:eastAsia="es-ES"/>
    </w:rPr>
  </w:style>
  <w:style w:type="paragraph" w:customStyle="1" w:styleId="Definicin">
    <w:name w:val="Definición"/>
    <w:basedOn w:val="Normal"/>
    <w:next w:val="Normal"/>
    <w:rsid w:val="00A177C8"/>
    <w:pPr>
      <w:spacing w:before="120" w:after="0" w:line="240" w:lineRule="auto"/>
    </w:pPr>
    <w:rPr>
      <w:rFonts w:ascii="Arial" w:eastAsia="Times New Roman" w:hAnsi="Arial"/>
      <w:b/>
      <w:sz w:val="24"/>
      <w:szCs w:val="20"/>
      <w:lang w:val="es-ES_tradnl" w:eastAsia="es-ES"/>
    </w:rPr>
  </w:style>
  <w:style w:type="character" w:customStyle="1" w:styleId="Ttulo1Car">
    <w:name w:val="Título 1 Car"/>
    <w:basedOn w:val="Fuentedeprrafopredeter"/>
    <w:link w:val="Ttulo1"/>
    <w:rsid w:val="00A4532A"/>
    <w:rPr>
      <w:rFonts w:ascii="Arial" w:eastAsia="Times New Roman" w:hAnsi="Arial"/>
      <w:b/>
      <w:szCs w:val="20"/>
      <w:lang w:val="es-ES_tradnl" w:eastAsia="es-ES"/>
    </w:rPr>
  </w:style>
  <w:style w:type="paragraph" w:styleId="Textoindependiente">
    <w:name w:val="Body Text"/>
    <w:basedOn w:val="Normal"/>
    <w:link w:val="TextoindependienteCar"/>
    <w:uiPriority w:val="1"/>
    <w:unhideWhenUsed/>
    <w:qFormat/>
    <w:rsid w:val="00581C97"/>
    <w:pPr>
      <w:spacing w:after="120"/>
    </w:pPr>
  </w:style>
  <w:style w:type="character" w:customStyle="1" w:styleId="TextoindependienteCar">
    <w:name w:val="Texto independiente Car"/>
    <w:basedOn w:val="Fuentedeprrafopredeter"/>
    <w:link w:val="Textoindependiente"/>
    <w:uiPriority w:val="99"/>
    <w:rsid w:val="00581C97"/>
    <w:rPr>
      <w:lang w:val="es-ES" w:eastAsia="en-US"/>
    </w:rPr>
  </w:style>
  <w:style w:type="table" w:styleId="Tablaconcuadrcula">
    <w:name w:val="Table Grid"/>
    <w:basedOn w:val="Tablanormal"/>
    <w:locked/>
    <w:rsid w:val="004F7AE5"/>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52442"/>
    <w:pPr>
      <w:autoSpaceDE w:val="0"/>
      <w:autoSpaceDN w:val="0"/>
      <w:adjustRightInd w:val="0"/>
    </w:pPr>
    <w:rPr>
      <w:rFonts w:cs="Calibri"/>
      <w:color w:val="000000"/>
      <w:sz w:val="24"/>
      <w:szCs w:val="24"/>
      <w:lang w:val="es-419"/>
    </w:rPr>
  </w:style>
  <w:style w:type="character" w:customStyle="1" w:styleId="Ttulo4Car">
    <w:name w:val="Título 4 Car"/>
    <w:basedOn w:val="Fuentedeprrafopredeter"/>
    <w:link w:val="Ttulo4"/>
    <w:semiHidden/>
    <w:rsid w:val="009F2548"/>
    <w:rPr>
      <w:rFonts w:asciiTheme="majorHAnsi" w:eastAsiaTheme="majorEastAsia" w:hAnsiTheme="majorHAnsi" w:cstheme="majorBidi"/>
      <w:i/>
      <w:iCs/>
      <w:color w:val="365F91" w:themeColor="accent1" w:themeShade="BF"/>
      <w:lang w:val="es-ES" w:eastAsia="en-US"/>
    </w:rPr>
  </w:style>
  <w:style w:type="character" w:customStyle="1" w:styleId="Ttulo2Car">
    <w:name w:val="Título 2 Car"/>
    <w:basedOn w:val="Fuentedeprrafopredeter"/>
    <w:link w:val="Ttulo2"/>
    <w:uiPriority w:val="1"/>
    <w:rsid w:val="009F2548"/>
    <w:rPr>
      <w:rFonts w:cs="Calibri"/>
      <w:b/>
      <w:bCs/>
      <w:sz w:val="28"/>
      <w:szCs w:val="28"/>
      <w:lang w:val="es-ES" w:eastAsia="en-US"/>
    </w:rPr>
  </w:style>
  <w:style w:type="character" w:customStyle="1" w:styleId="Ttulo3Car">
    <w:name w:val="Título 3 Car"/>
    <w:basedOn w:val="Fuentedeprrafopredeter"/>
    <w:link w:val="Ttulo3"/>
    <w:uiPriority w:val="1"/>
    <w:rsid w:val="009F2548"/>
    <w:rPr>
      <w:rFonts w:ascii="Calibri Light" w:eastAsia="Calibri Light" w:hAnsi="Calibri Light" w:cs="Calibri Light"/>
      <w:sz w:val="26"/>
      <w:szCs w:val="26"/>
      <w:u w:val="single" w:color="000000"/>
      <w:lang w:val="es-ES" w:eastAsia="en-US"/>
    </w:rPr>
  </w:style>
  <w:style w:type="character" w:customStyle="1" w:styleId="Ttulo5Car">
    <w:name w:val="Título 5 Car"/>
    <w:basedOn w:val="Fuentedeprrafopredeter"/>
    <w:link w:val="Ttulo5"/>
    <w:uiPriority w:val="1"/>
    <w:rsid w:val="009F2548"/>
    <w:rPr>
      <w:rFonts w:cs="Calibri"/>
      <w:b/>
      <w:bCs/>
      <w:u w:val="single" w:color="000000"/>
      <w:lang w:val="es-ES" w:eastAsia="en-US"/>
    </w:rPr>
  </w:style>
  <w:style w:type="numbering" w:customStyle="1" w:styleId="Sinlista1">
    <w:name w:val="Sin lista1"/>
    <w:next w:val="Sinlista"/>
    <w:uiPriority w:val="99"/>
    <w:semiHidden/>
    <w:unhideWhenUsed/>
    <w:rsid w:val="009F2548"/>
  </w:style>
  <w:style w:type="table" w:customStyle="1" w:styleId="TableNormal1">
    <w:name w:val="Table Normal1"/>
    <w:uiPriority w:val="2"/>
    <w:semiHidden/>
    <w:unhideWhenUsed/>
    <w:qFormat/>
    <w:rsid w:val="009F2548"/>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styleId="TDC1">
    <w:name w:val="toc 1"/>
    <w:basedOn w:val="Normal"/>
    <w:uiPriority w:val="39"/>
    <w:qFormat/>
    <w:locked/>
    <w:rsid w:val="009F2548"/>
    <w:pPr>
      <w:widowControl w:val="0"/>
      <w:autoSpaceDE w:val="0"/>
      <w:autoSpaceDN w:val="0"/>
      <w:spacing w:before="234" w:after="0" w:line="240" w:lineRule="auto"/>
      <w:ind w:left="240"/>
    </w:pPr>
    <w:rPr>
      <w:rFonts w:ascii="Calibri Light" w:eastAsia="Calibri Light" w:hAnsi="Calibri Light" w:cs="Calibri Light"/>
    </w:rPr>
  </w:style>
  <w:style w:type="paragraph" w:styleId="Ttulo">
    <w:name w:val="Title"/>
    <w:basedOn w:val="Normal"/>
    <w:link w:val="TtuloCar"/>
    <w:uiPriority w:val="1"/>
    <w:qFormat/>
    <w:locked/>
    <w:rsid w:val="009F2548"/>
    <w:pPr>
      <w:widowControl w:val="0"/>
      <w:autoSpaceDE w:val="0"/>
      <w:autoSpaceDN w:val="0"/>
      <w:spacing w:before="170" w:after="0" w:line="240" w:lineRule="auto"/>
      <w:ind w:left="240"/>
    </w:pPr>
    <w:rPr>
      <w:rFonts w:ascii="Calibri Light" w:eastAsia="Calibri Light" w:hAnsi="Calibri Light" w:cs="Calibri Light"/>
      <w:sz w:val="36"/>
      <w:szCs w:val="36"/>
    </w:rPr>
  </w:style>
  <w:style w:type="character" w:customStyle="1" w:styleId="TtuloCar">
    <w:name w:val="Título Car"/>
    <w:basedOn w:val="Fuentedeprrafopredeter"/>
    <w:link w:val="Ttulo"/>
    <w:uiPriority w:val="1"/>
    <w:rsid w:val="009F2548"/>
    <w:rPr>
      <w:rFonts w:ascii="Calibri Light" w:eastAsia="Calibri Light" w:hAnsi="Calibri Light" w:cs="Calibri Light"/>
      <w:sz w:val="36"/>
      <w:szCs w:val="36"/>
      <w:lang w:val="es-ES" w:eastAsia="en-US"/>
    </w:rPr>
  </w:style>
  <w:style w:type="paragraph" w:styleId="Prrafodelista">
    <w:name w:val="List Paragraph"/>
    <w:aliases w:val="Colorful List Accent 1"/>
    <w:basedOn w:val="Normal"/>
    <w:uiPriority w:val="34"/>
    <w:qFormat/>
    <w:rsid w:val="009F2548"/>
    <w:pPr>
      <w:widowControl w:val="0"/>
      <w:autoSpaceDE w:val="0"/>
      <w:autoSpaceDN w:val="0"/>
      <w:spacing w:after="0" w:line="240" w:lineRule="auto"/>
      <w:ind w:left="240"/>
      <w:jc w:val="both"/>
    </w:pPr>
    <w:rPr>
      <w:rFonts w:ascii="Calibri Light" w:eastAsia="Calibri Light" w:hAnsi="Calibri Light" w:cs="Calibri Light"/>
    </w:rPr>
  </w:style>
  <w:style w:type="paragraph" w:customStyle="1" w:styleId="TableParagraph">
    <w:name w:val="Table Paragraph"/>
    <w:basedOn w:val="Normal"/>
    <w:uiPriority w:val="1"/>
    <w:qFormat/>
    <w:rsid w:val="009F2548"/>
    <w:pPr>
      <w:widowControl w:val="0"/>
      <w:autoSpaceDE w:val="0"/>
      <w:autoSpaceDN w:val="0"/>
      <w:spacing w:after="0" w:line="240" w:lineRule="auto"/>
    </w:pPr>
    <w:rPr>
      <w:rFonts w:ascii="Calibri Light" w:eastAsia="Calibri Light" w:hAnsi="Calibri Light" w:cs="Calibri Light"/>
    </w:rPr>
  </w:style>
  <w:style w:type="table" w:customStyle="1" w:styleId="TableNormal10">
    <w:name w:val="Table Normal1"/>
    <w:uiPriority w:val="2"/>
    <w:semiHidden/>
    <w:unhideWhenUsed/>
    <w:qFormat/>
    <w:rsid w:val="005F30ED"/>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character" w:customStyle="1" w:styleId="arial12pxnegronegrita">
    <w:name w:val="arial_12px_negro_negrita"/>
    <w:basedOn w:val="Fuentedeprrafopredeter"/>
    <w:rsid w:val="005F30ED"/>
  </w:style>
  <w:style w:type="paragraph" w:styleId="Textosinformato">
    <w:name w:val="Plain Text"/>
    <w:basedOn w:val="Normal"/>
    <w:link w:val="TextosinformatoCar"/>
    <w:uiPriority w:val="99"/>
    <w:semiHidden/>
    <w:unhideWhenUsed/>
    <w:rsid w:val="00B651C5"/>
    <w:pPr>
      <w:spacing w:after="0" w:line="240" w:lineRule="auto"/>
    </w:pPr>
    <w:rPr>
      <w:rFonts w:ascii="Arial" w:eastAsiaTheme="minorHAnsi" w:hAnsi="Arial" w:cstheme="minorBidi"/>
      <w:szCs w:val="21"/>
      <w:lang w:val="es-AR"/>
    </w:rPr>
  </w:style>
  <w:style w:type="character" w:customStyle="1" w:styleId="TextosinformatoCar">
    <w:name w:val="Texto sin formato Car"/>
    <w:basedOn w:val="Fuentedeprrafopredeter"/>
    <w:link w:val="Textosinformato"/>
    <w:uiPriority w:val="99"/>
    <w:semiHidden/>
    <w:rsid w:val="00B651C5"/>
    <w:rPr>
      <w:rFonts w:ascii="Arial" w:eastAsiaTheme="minorHAnsi" w:hAnsi="Arial" w:cstheme="minorBidi"/>
      <w:szCs w:val="21"/>
      <w:lang w:eastAsia="en-US"/>
    </w:rPr>
  </w:style>
  <w:style w:type="paragraph" w:styleId="TtuloTDC">
    <w:name w:val="TOC Heading"/>
    <w:basedOn w:val="Ttulo1"/>
    <w:next w:val="Normal"/>
    <w:uiPriority w:val="39"/>
    <w:unhideWhenUsed/>
    <w:qFormat/>
    <w:rsid w:val="004563AF"/>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DC2">
    <w:name w:val="toc 2"/>
    <w:basedOn w:val="Normal"/>
    <w:next w:val="Normal"/>
    <w:autoRedefine/>
    <w:uiPriority w:val="39"/>
    <w:unhideWhenUsed/>
    <w:locked/>
    <w:rsid w:val="004563AF"/>
    <w:pPr>
      <w:spacing w:after="100" w:line="259" w:lineRule="auto"/>
      <w:ind w:left="220"/>
    </w:pPr>
    <w:rPr>
      <w:rFonts w:asciiTheme="minorHAnsi" w:eastAsiaTheme="minorEastAsia" w:hAnsiTheme="minorHAnsi"/>
      <w:lang w:val="en-US"/>
    </w:rPr>
  </w:style>
  <w:style w:type="paragraph" w:styleId="TDC3">
    <w:name w:val="toc 3"/>
    <w:basedOn w:val="Normal"/>
    <w:next w:val="Normal"/>
    <w:autoRedefine/>
    <w:uiPriority w:val="39"/>
    <w:unhideWhenUsed/>
    <w:locked/>
    <w:rsid w:val="004563AF"/>
    <w:pPr>
      <w:spacing w:after="100" w:line="259" w:lineRule="auto"/>
      <w:ind w:left="440"/>
    </w:pPr>
    <w:rPr>
      <w:rFonts w:asciiTheme="minorHAnsi" w:eastAsiaTheme="minorEastAsia" w:hAnsiTheme="minorHAns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7024869">
      <w:bodyDiv w:val="1"/>
      <w:marLeft w:val="0"/>
      <w:marRight w:val="0"/>
      <w:marTop w:val="0"/>
      <w:marBottom w:val="0"/>
      <w:divBdr>
        <w:top w:val="none" w:sz="0" w:space="0" w:color="auto"/>
        <w:left w:val="none" w:sz="0" w:space="0" w:color="auto"/>
        <w:bottom w:val="none" w:sz="0" w:space="0" w:color="auto"/>
        <w:right w:val="none" w:sz="0" w:space="0" w:color="auto"/>
      </w:divBdr>
    </w:div>
    <w:div w:id="1353531812">
      <w:bodyDiv w:val="1"/>
      <w:marLeft w:val="0"/>
      <w:marRight w:val="0"/>
      <w:marTop w:val="0"/>
      <w:marBottom w:val="0"/>
      <w:divBdr>
        <w:top w:val="none" w:sz="0" w:space="0" w:color="auto"/>
        <w:left w:val="none" w:sz="0" w:space="0" w:color="auto"/>
        <w:bottom w:val="none" w:sz="0" w:space="0" w:color="auto"/>
        <w:right w:val="none" w:sz="0" w:space="0" w:color="auto"/>
      </w:divBdr>
    </w:div>
    <w:div w:id="2037190418">
      <w:bodyDiv w:val="1"/>
      <w:marLeft w:val="0"/>
      <w:marRight w:val="0"/>
      <w:marTop w:val="0"/>
      <w:marBottom w:val="0"/>
      <w:divBdr>
        <w:top w:val="none" w:sz="0" w:space="0" w:color="auto"/>
        <w:left w:val="none" w:sz="0" w:space="0" w:color="auto"/>
        <w:bottom w:val="none" w:sz="0" w:space="0" w:color="auto"/>
        <w:right w:val="none" w:sz="0" w:space="0" w:color="auto"/>
      </w:divBdr>
    </w:div>
    <w:div w:id="213925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DDCC3-9A54-4E91-A001-F8E265483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9091</Words>
  <Characters>50001</Characters>
  <Application>Microsoft Office Word</Application>
  <DocSecurity>0</DocSecurity>
  <Lines>416</Lines>
  <Paragraphs>117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Barbara B. Camelli</cp:lastModifiedBy>
  <cp:revision>2</cp:revision>
  <cp:lastPrinted>2022-03-17T15:28:00Z</cp:lastPrinted>
  <dcterms:created xsi:type="dcterms:W3CDTF">2022-10-12T15:50:00Z</dcterms:created>
  <dcterms:modified xsi:type="dcterms:W3CDTF">2022-10-12T15:50:00Z</dcterms:modified>
</cp:coreProperties>
</file>