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88474A">
        <w:rPr>
          <w:b/>
          <w:sz w:val="24"/>
          <w:lang w:val="es-AR"/>
        </w:rPr>
        <w:t>258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693F94">
        <w:rPr>
          <w:rStyle w:val="textoNegrita"/>
        </w:rPr>
        <w:t>orresponde al Expe. N° 2740/22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693F94">
        <w:rPr>
          <w:sz w:val="24"/>
          <w:szCs w:val="24"/>
          <w:lang w:eastAsia="en-US"/>
        </w:rPr>
        <w:t>or la Srta. Romina García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medi</w:t>
      </w:r>
      <w:r w:rsidR="00693F94">
        <w:rPr>
          <w:sz w:val="24"/>
          <w:szCs w:val="24"/>
          <w:lang w:eastAsia="en-US"/>
        </w:rPr>
        <w:t>ante la cual informa su decisión de no continuar desempeñándose como</w:t>
      </w:r>
      <w:r w:rsidR="00434C49" w:rsidRPr="00D8541D">
        <w:rPr>
          <w:sz w:val="24"/>
          <w:szCs w:val="24"/>
          <w:lang w:eastAsia="en-US"/>
        </w:rPr>
        <w:t xml:space="preserve">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6B3A13">
        <w:rPr>
          <w:i/>
          <w:sz w:val="24"/>
          <w:szCs w:val="24"/>
          <w:lang w:eastAsia="en-US"/>
        </w:rPr>
        <w:t>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66184D">
        <w:rPr>
          <w:sz w:val="24"/>
          <w:szCs w:val="24"/>
          <w:lang w:eastAsia="en-US"/>
        </w:rPr>
        <w:t>ignatura</w:t>
      </w:r>
      <w:r w:rsidR="00693F94">
        <w:rPr>
          <w:sz w:val="24"/>
          <w:szCs w:val="24"/>
          <w:lang w:eastAsia="en-US"/>
        </w:rPr>
        <w:t xml:space="preserve"> “Lenguajes Formales y Autómatas</w:t>
      </w:r>
      <w:r w:rsidR="00C358EE">
        <w:rPr>
          <w:sz w:val="24"/>
          <w:szCs w:val="24"/>
          <w:lang w:eastAsia="en-US"/>
        </w:rPr>
        <w:t xml:space="preserve">”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693F94">
        <w:rPr>
          <w:sz w:val="24"/>
          <w:szCs w:val="24"/>
          <w:lang w:eastAsia="en-US"/>
        </w:rPr>
        <w:t>01 de noviembre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693F94" w:rsidRPr="00693F94" w:rsidRDefault="00693F94" w:rsidP="00693F94">
      <w:pPr>
        <w:ind w:firstLine="851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Que la Srta. García</w:t>
      </w:r>
      <w:r w:rsidRPr="00693F94">
        <w:rPr>
          <w:sz w:val="24"/>
          <w:szCs w:val="24"/>
          <w:lang w:eastAsia="en-US"/>
        </w:rPr>
        <w:t xml:space="preserve"> fue contratada por </w:t>
      </w:r>
      <w:r>
        <w:rPr>
          <w:sz w:val="24"/>
          <w:szCs w:val="24"/>
          <w:lang w:eastAsia="en-US"/>
        </w:rPr>
        <w:t>Res. CDCIC-186/22</w:t>
      </w:r>
      <w:r w:rsidRPr="00693F94">
        <w:rPr>
          <w:sz w:val="24"/>
          <w:szCs w:val="24"/>
          <w:lang w:eastAsia="en-US"/>
        </w:rPr>
        <w:t xml:space="preserve"> para desempeñarse como Auxiliar de Docencia en la citada materia durante el presente cuatrimestre y es necesario rescindir el mismo;</w:t>
      </w:r>
    </w:p>
    <w:p w:rsidR="00693F94" w:rsidRDefault="00693F94" w:rsidP="009D6B3A">
      <w:pPr>
        <w:ind w:firstLine="851"/>
        <w:jc w:val="both"/>
        <w:rPr>
          <w:rStyle w:val="textoComun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693F94">
        <w:rPr>
          <w:rStyle w:val="textoComun"/>
        </w:rPr>
        <w:t xml:space="preserve"> de fecha 25</w:t>
      </w:r>
      <w:r w:rsidRPr="005C69AF">
        <w:rPr>
          <w:rStyle w:val="textoComun"/>
        </w:rPr>
        <w:t xml:space="preserve"> de </w:t>
      </w:r>
      <w:r w:rsidR="00693F94">
        <w:rPr>
          <w:rStyle w:val="textoComun"/>
        </w:rPr>
        <w:t>octubre</w:t>
      </w:r>
      <w:r w:rsidR="00C358EE">
        <w:rPr>
          <w:rStyle w:val="textoComun"/>
        </w:rPr>
        <w:t xml:space="preserve"> de 2022</w:t>
      </w:r>
      <w:r w:rsidR="00693F94">
        <w:rPr>
          <w:rStyle w:val="textoComun"/>
        </w:rPr>
        <w:t xml:space="preserve"> dicha rescisión de contrato</w:t>
      </w:r>
      <w:r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693F94">
        <w:rPr>
          <w:sz w:val="24"/>
          <w:lang w:val="es-ES_tradnl" w:eastAsia="en-US"/>
        </w:rPr>
        <w:t>Rescindir el contrato firmado por la</w:t>
      </w:r>
      <w:r w:rsidR="00E333A2" w:rsidRPr="00D8541D">
        <w:rPr>
          <w:sz w:val="24"/>
          <w:lang w:val="es-ES_tradnl" w:eastAsia="en-US"/>
        </w:rPr>
        <w:t xml:space="preserve"> </w:t>
      </w:r>
      <w:r w:rsidR="006B3A13">
        <w:rPr>
          <w:b/>
          <w:sz w:val="24"/>
          <w:lang w:val="es-ES_tradnl" w:eastAsia="en-US"/>
        </w:rPr>
        <w:t>Sr</w:t>
      </w:r>
      <w:r w:rsidR="00693F94">
        <w:rPr>
          <w:b/>
          <w:sz w:val="24"/>
          <w:lang w:val="es-ES_tradnl" w:eastAsia="en-US"/>
        </w:rPr>
        <w:t>ta. Romina GARCIA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693F94">
        <w:rPr>
          <w:b/>
          <w:sz w:val="24"/>
          <w:lang w:val="es-ES_tradnl"/>
        </w:rPr>
        <w:t xml:space="preserve"> 15941</w:t>
      </w:r>
      <w:r w:rsidR="00D473CF" w:rsidRPr="00D8541D">
        <w:rPr>
          <w:b/>
          <w:sz w:val="24"/>
          <w:lang w:val="es-ES_tradnl"/>
        </w:rPr>
        <w:t>),</w:t>
      </w:r>
      <w:r w:rsidR="00693F94">
        <w:rPr>
          <w:sz w:val="24"/>
          <w:lang w:val="es-ES_tradnl"/>
        </w:rPr>
        <w:t xml:space="preserve"> relativo a</w:t>
      </w:r>
      <w:r w:rsidR="00D473CF" w:rsidRPr="00D8541D">
        <w:rPr>
          <w:sz w:val="24"/>
          <w:lang w:val="es-ES_tradnl"/>
        </w:rPr>
        <w:t xml:space="preserve">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6B3A13">
        <w:rPr>
          <w:sz w:val="24"/>
          <w:lang w:val="es-ES_tradnl"/>
        </w:rPr>
        <w:t xml:space="preserve"> “B</w:t>
      </w:r>
      <w:r w:rsidR="00C358EE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6B3A13">
        <w:rPr>
          <w:sz w:val="24"/>
          <w:lang w:val="es-ES_tradnl"/>
        </w:rPr>
        <w:t xml:space="preserve"> en el Área: </w:t>
      </w:r>
      <w:r w:rsidR="00693F94">
        <w:rPr>
          <w:sz w:val="24"/>
          <w:lang w:val="es-ES_tradnl"/>
        </w:rPr>
        <w:t>I</w:t>
      </w:r>
      <w:r w:rsidR="00C358EE">
        <w:rPr>
          <w:sz w:val="24"/>
          <w:lang w:val="es-ES_tradnl"/>
        </w:rPr>
        <w:t>I</w:t>
      </w:r>
      <w:r w:rsidR="0066184D">
        <w:rPr>
          <w:sz w:val="24"/>
          <w:lang w:val="es-ES_tradnl"/>
        </w:rPr>
        <w:t xml:space="preserve">, Disciplina: </w:t>
      </w:r>
      <w:r w:rsidR="00693F94">
        <w:rPr>
          <w:sz w:val="24"/>
          <w:lang w:val="es-ES_tradnl"/>
        </w:rPr>
        <w:t>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693F94">
        <w:rPr>
          <w:b/>
          <w:sz w:val="24"/>
          <w:lang w:val="es-ES_tradnl"/>
        </w:rPr>
        <w:t>Lenguajes Formales y Autómatas” (Cód. 7791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693F94">
        <w:rPr>
          <w:sz w:val="24"/>
          <w:lang w:val="es-ES_tradnl"/>
        </w:rPr>
        <w:t>01 de noviembre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93F94"/>
    <w:rsid w:val="006B3A13"/>
    <w:rsid w:val="006C35F1"/>
    <w:rsid w:val="006D7A92"/>
    <w:rsid w:val="007054CF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8474A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2025-07-06T20:05:00Z</dcterms:created>
  <dcterms:modified xsi:type="dcterms:W3CDTF">2025-07-06T20:05:00Z</dcterms:modified>
</cp:coreProperties>
</file>