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 w:rsidP="003F291A">
      <w:pPr>
        <w:ind w:firstLine="3402"/>
        <w:rPr>
          <w:b/>
          <w:sz w:val="24"/>
          <w:lang w:val="es-AR"/>
        </w:rPr>
      </w:pPr>
      <w:r w:rsidRPr="003F291A">
        <w:rPr>
          <w:b/>
          <w:sz w:val="24"/>
          <w:lang w:val="es-AR"/>
        </w:rPr>
        <w:t>REGISTRADO BAJO N</w:t>
      </w:r>
      <w:r w:rsidRPr="003F291A">
        <w:rPr>
          <w:b/>
          <w:sz w:val="24"/>
        </w:rPr>
        <w:sym w:font="Symbol" w:char="F0B0"/>
      </w:r>
      <w:r w:rsidR="009311B7" w:rsidRPr="003F291A">
        <w:rPr>
          <w:b/>
          <w:sz w:val="24"/>
          <w:lang w:val="es-AR"/>
        </w:rPr>
        <w:t xml:space="preserve">  </w:t>
      </w:r>
      <w:r w:rsidR="000E1275" w:rsidRPr="003F291A">
        <w:rPr>
          <w:b/>
          <w:sz w:val="24"/>
          <w:lang w:val="es-AR"/>
        </w:rPr>
        <w:t>C</w:t>
      </w:r>
      <w:r w:rsidRPr="003F291A">
        <w:rPr>
          <w:b/>
          <w:sz w:val="24"/>
          <w:lang w:val="es-AR"/>
        </w:rPr>
        <w:t>DCIC-</w:t>
      </w:r>
      <w:r w:rsidR="005C5D66">
        <w:rPr>
          <w:b/>
          <w:sz w:val="24"/>
          <w:lang w:val="es-AR"/>
        </w:rPr>
        <w:t>271</w:t>
      </w:r>
      <w:r w:rsidR="000463A4" w:rsidRPr="003F291A">
        <w:rPr>
          <w:b/>
          <w:sz w:val="24"/>
          <w:lang w:val="es-AR"/>
        </w:rPr>
        <w:t>/</w:t>
      </w:r>
      <w:r w:rsidR="00E4297A">
        <w:rPr>
          <w:b/>
          <w:sz w:val="24"/>
          <w:lang w:val="es-AR"/>
        </w:rPr>
        <w:t>22</w:t>
      </w:r>
    </w:p>
    <w:p w:rsidR="00E4297A" w:rsidRDefault="00E4297A" w:rsidP="003F291A">
      <w:pPr>
        <w:ind w:firstLine="3402"/>
        <w:rPr>
          <w:b/>
          <w:sz w:val="24"/>
          <w:lang w:val="es-AR"/>
        </w:rPr>
      </w:pPr>
    </w:p>
    <w:p w:rsidR="00E4297A" w:rsidRPr="003F291A" w:rsidRDefault="005C5D66" w:rsidP="003F291A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 xml:space="preserve">Corresponde al </w:t>
      </w:r>
      <w:proofErr w:type="spellStart"/>
      <w:r>
        <w:rPr>
          <w:b/>
          <w:sz w:val="24"/>
          <w:lang w:val="es-AR"/>
        </w:rPr>
        <w:t>Expe</w:t>
      </w:r>
      <w:proofErr w:type="spellEnd"/>
      <w:r>
        <w:rPr>
          <w:b/>
          <w:sz w:val="24"/>
          <w:lang w:val="es-AR"/>
        </w:rPr>
        <w:t xml:space="preserve">. </w:t>
      </w:r>
      <w:r w:rsidR="00003B0C">
        <w:rPr>
          <w:b/>
          <w:sz w:val="24"/>
          <w:lang w:val="es-AR"/>
        </w:rPr>
        <w:t>Nº 3790</w:t>
      </w:r>
      <w:r>
        <w:rPr>
          <w:b/>
          <w:sz w:val="24"/>
          <w:lang w:val="es-AR"/>
        </w:rPr>
        <w:t>/22</w:t>
      </w:r>
    </w:p>
    <w:p w:rsidR="003F291A" w:rsidRDefault="003F291A" w:rsidP="003F291A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3F291A" w:rsidRDefault="00D12FC4" w:rsidP="003F291A">
      <w:pPr>
        <w:tabs>
          <w:tab w:val="left" w:pos="5670"/>
        </w:tabs>
        <w:ind w:firstLine="3402"/>
        <w:rPr>
          <w:sz w:val="24"/>
          <w:lang w:val="es-ES_tradnl"/>
        </w:rPr>
      </w:pPr>
      <w:r w:rsidRPr="003F291A">
        <w:rPr>
          <w:b/>
          <w:sz w:val="24"/>
          <w:lang w:val="es-ES_tradnl"/>
        </w:rPr>
        <w:t>BAHIA BLANCA</w:t>
      </w:r>
      <w:r w:rsidRPr="003F291A">
        <w:rPr>
          <w:sz w:val="24"/>
          <w:lang w:val="es-ES_tradnl"/>
        </w:rPr>
        <w:t xml:space="preserve">, </w:t>
      </w:r>
    </w:p>
    <w:p w:rsidR="00D12FC4" w:rsidRPr="003F291A" w:rsidRDefault="00D12FC4">
      <w:pPr>
        <w:jc w:val="both"/>
        <w:rPr>
          <w:sz w:val="24"/>
          <w:lang w:val="es-ES_tradnl"/>
        </w:rPr>
      </w:pPr>
    </w:p>
    <w:p w:rsidR="00D12FC4" w:rsidRPr="003F291A" w:rsidRDefault="00D12FC4">
      <w:pPr>
        <w:rPr>
          <w:lang w:val="es-ES_tradnl"/>
        </w:rPr>
      </w:pPr>
    </w:p>
    <w:p w:rsidR="002F2339" w:rsidRPr="003F291A" w:rsidRDefault="002F2339" w:rsidP="002F2339">
      <w:pPr>
        <w:jc w:val="both"/>
        <w:rPr>
          <w:b/>
          <w:sz w:val="24"/>
          <w:lang w:val="es-ES_tradnl"/>
        </w:rPr>
      </w:pPr>
      <w:r w:rsidRPr="003F291A">
        <w:rPr>
          <w:b/>
          <w:sz w:val="24"/>
          <w:lang w:val="es-ES_tradnl"/>
        </w:rPr>
        <w:t>VISTO:</w:t>
      </w:r>
    </w:p>
    <w:p w:rsidR="00D12FC4" w:rsidRPr="003F291A" w:rsidRDefault="00D12FC4">
      <w:pPr>
        <w:rPr>
          <w:b/>
          <w:sz w:val="24"/>
          <w:lang w:val="es-ES_tradnl"/>
        </w:rPr>
      </w:pPr>
    </w:p>
    <w:p w:rsidR="00D12FC4" w:rsidRPr="003F291A" w:rsidRDefault="00D12FC4">
      <w:pPr>
        <w:rPr>
          <w:sz w:val="24"/>
          <w:lang w:val="es-ES_tradnl"/>
        </w:rPr>
      </w:pPr>
    </w:p>
    <w:p w:rsidR="003E15C0" w:rsidRPr="003F291A" w:rsidRDefault="005C5D66" w:rsidP="003E15C0">
      <w:pPr>
        <w:ind w:firstLine="851"/>
        <w:jc w:val="both"/>
        <w:rPr>
          <w:sz w:val="24"/>
          <w:lang w:val="es-AR"/>
        </w:rPr>
      </w:pPr>
      <w:r>
        <w:rPr>
          <w:sz w:val="24"/>
          <w:lang w:val="es-AR"/>
        </w:rPr>
        <w:t>La resolución DCIC-013</w:t>
      </w:r>
      <w:r w:rsidR="00E4297A">
        <w:rPr>
          <w:sz w:val="24"/>
          <w:lang w:val="es-AR"/>
        </w:rPr>
        <w:t>/22</w:t>
      </w:r>
      <w:r w:rsidR="0059123A" w:rsidRPr="003F291A">
        <w:rPr>
          <w:sz w:val="24"/>
          <w:lang w:val="es-AR"/>
        </w:rPr>
        <w:t xml:space="preserve"> emanada de la Dirección del Departamento de Ciencias e Ingeniería de la Computación; y</w:t>
      </w:r>
    </w:p>
    <w:p w:rsidR="003E15C0" w:rsidRPr="003F291A" w:rsidRDefault="003E15C0" w:rsidP="003E15C0">
      <w:pPr>
        <w:jc w:val="both"/>
        <w:rPr>
          <w:b/>
          <w:sz w:val="24"/>
          <w:lang w:val="es-ES_tradnl"/>
        </w:rPr>
      </w:pPr>
    </w:p>
    <w:p w:rsidR="003E15C0" w:rsidRPr="003F291A" w:rsidRDefault="003E15C0" w:rsidP="003E15C0">
      <w:pPr>
        <w:jc w:val="both"/>
        <w:rPr>
          <w:b/>
          <w:sz w:val="24"/>
          <w:lang w:val="es-ES_tradnl"/>
        </w:rPr>
      </w:pPr>
      <w:r w:rsidRPr="003F291A">
        <w:rPr>
          <w:b/>
          <w:sz w:val="24"/>
          <w:lang w:val="es-ES_tradnl"/>
        </w:rPr>
        <w:t>CONSIDERANDO:</w:t>
      </w:r>
    </w:p>
    <w:p w:rsidR="003E15C0" w:rsidRPr="003F291A" w:rsidRDefault="003E15C0" w:rsidP="003E15C0">
      <w:pPr>
        <w:jc w:val="both"/>
        <w:rPr>
          <w:sz w:val="24"/>
          <w:lang w:val="es-ES_tradnl"/>
        </w:rPr>
      </w:pPr>
    </w:p>
    <w:p w:rsidR="00C254E2" w:rsidRDefault="005C5D66" w:rsidP="00C254E2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  <w:t xml:space="preserve">Que dentro del proyecto </w:t>
      </w:r>
      <w:r>
        <w:rPr>
          <w:sz w:val="24"/>
          <w:szCs w:val="24"/>
          <w:lang w:val="es-AR" w:eastAsia="es-AR"/>
        </w:rPr>
        <w:t xml:space="preserve">de Articulación </w:t>
      </w:r>
      <w:proofErr w:type="spellStart"/>
      <w:r>
        <w:rPr>
          <w:sz w:val="24"/>
          <w:szCs w:val="24"/>
          <w:lang w:val="es-AR" w:eastAsia="es-AR"/>
        </w:rPr>
        <w:t>Interniveles</w:t>
      </w:r>
      <w:proofErr w:type="spellEnd"/>
      <w:r>
        <w:rPr>
          <w:sz w:val="24"/>
          <w:szCs w:val="24"/>
          <w:lang w:val="es-AR" w:eastAsia="es-AR"/>
        </w:rPr>
        <w:t xml:space="preserve"> presentado por la Universidad Nacional del Sur en el marco de la </w:t>
      </w:r>
      <w:r w:rsidRPr="006F6A86">
        <w:rPr>
          <w:sz w:val="24"/>
          <w:szCs w:val="24"/>
          <w:lang w:eastAsia="es-AR"/>
        </w:rPr>
        <w:t xml:space="preserve">Convocatoria </w:t>
      </w:r>
      <w:bookmarkStart w:id="0" w:name="_Hlk118271944"/>
      <w:r w:rsidRPr="006F6A86">
        <w:rPr>
          <w:sz w:val="24"/>
          <w:szCs w:val="24"/>
          <w:lang w:eastAsia="es-AR"/>
        </w:rPr>
        <w:t>“Sigamos Estudiando 2021 -</w:t>
      </w:r>
      <w:r>
        <w:rPr>
          <w:sz w:val="24"/>
          <w:szCs w:val="24"/>
          <w:lang w:eastAsia="es-AR"/>
        </w:rPr>
        <w:t xml:space="preserve"> </w:t>
      </w:r>
      <w:r w:rsidRPr="006F6A86">
        <w:rPr>
          <w:sz w:val="24"/>
          <w:szCs w:val="24"/>
          <w:lang w:eastAsia="es-AR"/>
        </w:rPr>
        <w:t>Universidades Públicas Comprometidas con el Derecho a Estudiar”</w:t>
      </w:r>
      <w:bookmarkEnd w:id="0"/>
      <w:r>
        <w:rPr>
          <w:sz w:val="24"/>
          <w:szCs w:val="24"/>
          <w:lang w:val="es-AR" w:eastAsia="es-AR"/>
        </w:rPr>
        <w:t>, se designaron dos tutores para dar cumplimiento a los plazos establecidos</w:t>
      </w:r>
      <w:r>
        <w:rPr>
          <w:sz w:val="24"/>
          <w:lang w:val="es-ES_tradnl"/>
        </w:rPr>
        <w:t xml:space="preserve"> por dicha convocatoria</w:t>
      </w:r>
      <w:r w:rsidR="00C254E2" w:rsidRPr="003F291A">
        <w:rPr>
          <w:sz w:val="24"/>
          <w:lang w:val="es-ES_tradnl"/>
        </w:rPr>
        <w:t>;</w:t>
      </w:r>
    </w:p>
    <w:p w:rsidR="003F291A" w:rsidRDefault="003F291A" w:rsidP="00C254E2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3F291A" w:rsidRPr="003F291A" w:rsidRDefault="003F291A" w:rsidP="003F291A">
      <w:pPr>
        <w:widowControl w:val="0"/>
        <w:tabs>
          <w:tab w:val="left" w:pos="851"/>
          <w:tab w:val="left" w:pos="3888"/>
          <w:tab w:val="left" w:pos="5616"/>
        </w:tabs>
        <w:ind w:right="46" w:firstLine="851"/>
        <w:jc w:val="both"/>
        <w:rPr>
          <w:b/>
          <w:sz w:val="24"/>
          <w:lang w:val="es-ES_tradnl"/>
        </w:rPr>
      </w:pPr>
      <w:r>
        <w:rPr>
          <w:sz w:val="24"/>
          <w:lang w:val="es-ES_tradnl"/>
        </w:rPr>
        <w:t>Que el Consejo Departamental aprobó</w:t>
      </w:r>
      <w:r w:rsidR="005C5D66">
        <w:rPr>
          <w:sz w:val="24"/>
          <w:lang w:val="es-ES_tradnl"/>
        </w:rPr>
        <w:t>, en su reunión ordinaria de fecha 08 de noviembre</w:t>
      </w:r>
      <w:r w:rsidR="00E4297A">
        <w:rPr>
          <w:sz w:val="24"/>
          <w:lang w:val="es-ES_tradnl"/>
        </w:rPr>
        <w:t xml:space="preserve"> de 2022</w:t>
      </w:r>
      <w:r>
        <w:rPr>
          <w:sz w:val="24"/>
          <w:lang w:val="es-ES_tradnl"/>
        </w:rPr>
        <w:t>, dicha ratificación;</w:t>
      </w:r>
    </w:p>
    <w:p w:rsidR="00AF6E9D" w:rsidRPr="003F291A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605AE1" w:rsidRPr="003F291A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3F291A">
        <w:rPr>
          <w:b/>
          <w:sz w:val="24"/>
          <w:lang w:val="es-ES_tradnl"/>
        </w:rPr>
        <w:t xml:space="preserve">POR ELLO, </w:t>
      </w:r>
    </w:p>
    <w:p w:rsidR="00605AE1" w:rsidRPr="003F291A" w:rsidRDefault="00605AE1" w:rsidP="00605AE1">
      <w:pPr>
        <w:jc w:val="both"/>
        <w:rPr>
          <w:b/>
          <w:sz w:val="24"/>
          <w:lang w:val="es-ES_tradnl"/>
        </w:rPr>
      </w:pPr>
    </w:p>
    <w:p w:rsidR="00843F12" w:rsidRPr="003F291A" w:rsidRDefault="003F291A" w:rsidP="003F291A">
      <w:pPr>
        <w:pStyle w:val="Sangra2detindependiente"/>
        <w:jc w:val="center"/>
        <w:rPr>
          <w:rFonts w:ascii="Times New Roman" w:hAnsi="Times New Roman"/>
        </w:rPr>
      </w:pPr>
      <w:r w:rsidRPr="003F291A">
        <w:rPr>
          <w:rFonts w:ascii="Times New Roman" w:hAnsi="Times New Roman"/>
          <w:lang w:val="es-ES"/>
        </w:rPr>
        <w:t>EL CONSEJO DEPARTAMENTAL DE CIENCIAS E INGENIERÍA DE LA COMPUTACIÓN</w:t>
      </w:r>
    </w:p>
    <w:p w:rsidR="00605AE1" w:rsidRPr="003F291A" w:rsidRDefault="00605AE1" w:rsidP="00605AE1">
      <w:pPr>
        <w:pStyle w:val="Sangra2detindependiente"/>
        <w:rPr>
          <w:rFonts w:ascii="Times New Roman" w:hAnsi="Times New Roman"/>
        </w:rPr>
      </w:pPr>
      <w:r w:rsidRPr="003F291A">
        <w:rPr>
          <w:rFonts w:ascii="Times New Roman" w:hAnsi="Times New Roman"/>
        </w:rPr>
        <w:t xml:space="preserve">                            </w:t>
      </w:r>
    </w:p>
    <w:p w:rsidR="00605AE1" w:rsidRPr="003F291A" w:rsidRDefault="003F291A" w:rsidP="00605AE1">
      <w:pPr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  <w:t>RESUELVE</w:t>
      </w:r>
      <w:r w:rsidR="00605AE1" w:rsidRPr="003F291A">
        <w:rPr>
          <w:b/>
          <w:sz w:val="24"/>
          <w:lang w:val="pt-BR"/>
        </w:rPr>
        <w:t>:</w:t>
      </w:r>
    </w:p>
    <w:p w:rsidR="00605AE1" w:rsidRPr="003F291A" w:rsidRDefault="00605AE1" w:rsidP="00605AE1">
      <w:pPr>
        <w:jc w:val="both"/>
        <w:rPr>
          <w:sz w:val="24"/>
          <w:lang w:val="pt-BR"/>
        </w:rPr>
      </w:pPr>
    </w:p>
    <w:p w:rsidR="005C5D66" w:rsidRPr="005C5D66" w:rsidRDefault="003F291A" w:rsidP="005C5D66">
      <w:pPr>
        <w:tabs>
          <w:tab w:val="left" w:pos="5670"/>
        </w:tabs>
        <w:jc w:val="both"/>
        <w:rPr>
          <w:sz w:val="24"/>
          <w:szCs w:val="24"/>
          <w:lang w:val="es-AR" w:eastAsia="en-US"/>
        </w:rPr>
      </w:pPr>
      <w:r>
        <w:rPr>
          <w:b/>
          <w:sz w:val="24"/>
        </w:rPr>
        <w:t>ARTICULO</w:t>
      </w:r>
      <w:r w:rsidR="00605AE1" w:rsidRPr="003F291A">
        <w:rPr>
          <w:b/>
          <w:sz w:val="24"/>
        </w:rPr>
        <w:t xml:space="preserve"> 1</w:t>
      </w:r>
      <w:r w:rsidR="00605AE1" w:rsidRPr="003F291A">
        <w:rPr>
          <w:b/>
          <w:sz w:val="24"/>
        </w:rPr>
        <w:sym w:font="Symbol" w:char="F0B0"/>
      </w:r>
      <w:r>
        <w:rPr>
          <w:b/>
          <w:sz w:val="24"/>
        </w:rPr>
        <w:t>:</w:t>
      </w:r>
      <w:r w:rsidR="00605AE1" w:rsidRPr="003F291A">
        <w:rPr>
          <w:sz w:val="24"/>
          <w:lang w:val="es-AR"/>
        </w:rPr>
        <w:t xml:space="preserve"> </w:t>
      </w:r>
      <w:r w:rsidR="003421DA" w:rsidRPr="003F291A">
        <w:rPr>
          <w:sz w:val="24"/>
          <w:lang w:val="es-AR"/>
        </w:rPr>
        <w:t xml:space="preserve">Ratificar </w:t>
      </w:r>
      <w:r w:rsidR="003A6C79" w:rsidRPr="003F291A">
        <w:rPr>
          <w:sz w:val="24"/>
          <w:lang w:val="es-AR"/>
        </w:rPr>
        <w:t xml:space="preserve">los términos de la </w:t>
      </w:r>
      <w:r w:rsidR="003421DA" w:rsidRPr="003F291A">
        <w:rPr>
          <w:sz w:val="24"/>
          <w:lang w:val="es-AR"/>
        </w:rPr>
        <w:t>resolución DCIC-0</w:t>
      </w:r>
      <w:r w:rsidR="005C5D66">
        <w:rPr>
          <w:sz w:val="24"/>
          <w:lang w:val="es-AR"/>
        </w:rPr>
        <w:t>13</w:t>
      </w:r>
      <w:r w:rsidR="00E4297A">
        <w:rPr>
          <w:sz w:val="24"/>
          <w:lang w:val="es-AR"/>
        </w:rPr>
        <w:t>/22</w:t>
      </w:r>
      <w:r w:rsidR="00605AE1" w:rsidRPr="003F291A">
        <w:rPr>
          <w:sz w:val="24"/>
          <w:lang w:val="es-AR"/>
        </w:rPr>
        <w:t xml:space="preserve">, mediante </w:t>
      </w:r>
      <w:r w:rsidR="005C5D66">
        <w:rPr>
          <w:sz w:val="24"/>
          <w:lang w:val="es-AR"/>
        </w:rPr>
        <w:t>la</w:t>
      </w:r>
      <w:r w:rsidR="0010392E" w:rsidRPr="003F291A">
        <w:rPr>
          <w:sz w:val="24"/>
          <w:lang w:val="es-AR"/>
        </w:rPr>
        <w:t xml:space="preserve"> </w:t>
      </w:r>
      <w:r w:rsidR="001C2B1F" w:rsidRPr="003F291A">
        <w:rPr>
          <w:sz w:val="24"/>
          <w:lang w:val="es-AR"/>
        </w:rPr>
        <w:t xml:space="preserve">cual se </w:t>
      </w:r>
      <w:r w:rsidR="002F2339" w:rsidRPr="003F291A">
        <w:rPr>
          <w:sz w:val="24"/>
        </w:rPr>
        <w:t>designó</w:t>
      </w:r>
      <w:r w:rsidR="005C5D66" w:rsidRPr="005C5D66">
        <w:rPr>
          <w:sz w:val="24"/>
          <w:szCs w:val="24"/>
          <w:lang w:val="es-AR" w:eastAsia="en-US"/>
        </w:rPr>
        <w:t xml:space="preserve"> como </w:t>
      </w:r>
      <w:r w:rsidR="005C5D66" w:rsidRPr="005C5D66">
        <w:rPr>
          <w:i/>
          <w:sz w:val="24"/>
          <w:szCs w:val="24"/>
          <w:lang w:val="es-AR" w:eastAsia="en-US"/>
        </w:rPr>
        <w:t xml:space="preserve">tutores </w:t>
      </w:r>
      <w:r w:rsidR="005C5D66" w:rsidRPr="005C5D66">
        <w:rPr>
          <w:sz w:val="24"/>
          <w:szCs w:val="24"/>
          <w:lang w:val="es-AR" w:eastAsia="en-US"/>
        </w:rPr>
        <w:t xml:space="preserve">del Proyecto </w:t>
      </w:r>
      <w:r w:rsidR="005C5D66" w:rsidRPr="005C5D66">
        <w:rPr>
          <w:sz w:val="24"/>
          <w:szCs w:val="24"/>
          <w:lang w:eastAsia="en-US"/>
        </w:rPr>
        <w:t>“Sigamos Estudiando 2021 -</w:t>
      </w:r>
      <w:r w:rsidR="005C5D66" w:rsidRPr="005C5D66">
        <w:rPr>
          <w:sz w:val="24"/>
          <w:szCs w:val="24"/>
          <w:lang w:eastAsia="en-US"/>
        </w:rPr>
        <w:br/>
        <w:t>Universidades Públicas Comprometidas con el Derecho a Estudiar” a los docentes</w:t>
      </w:r>
      <w:r w:rsidR="005C5D66" w:rsidRPr="005C5D66">
        <w:rPr>
          <w:sz w:val="24"/>
          <w:szCs w:val="24"/>
          <w:lang w:val="es-AR" w:eastAsia="en-US"/>
        </w:rPr>
        <w:t xml:space="preserve">:   </w:t>
      </w:r>
    </w:p>
    <w:p w:rsidR="005C5D66" w:rsidRPr="005C5D66" w:rsidRDefault="005C5D66" w:rsidP="005C5D66">
      <w:pPr>
        <w:tabs>
          <w:tab w:val="left" w:pos="5670"/>
        </w:tabs>
        <w:jc w:val="both"/>
        <w:rPr>
          <w:sz w:val="24"/>
          <w:szCs w:val="24"/>
          <w:lang w:val="es-AR"/>
        </w:rPr>
      </w:pPr>
    </w:p>
    <w:p w:rsidR="003A6C79" w:rsidRPr="005C5D66" w:rsidRDefault="005C5D66" w:rsidP="005C5D66">
      <w:pPr>
        <w:numPr>
          <w:ilvl w:val="0"/>
          <w:numId w:val="1"/>
        </w:numPr>
        <w:jc w:val="both"/>
        <w:rPr>
          <w:b/>
          <w:snapToGrid w:val="0"/>
          <w:sz w:val="24"/>
          <w:lang w:val="es-AR"/>
        </w:rPr>
      </w:pPr>
      <w:r w:rsidRPr="005C5D66">
        <w:rPr>
          <w:sz w:val="24"/>
          <w:szCs w:val="24"/>
          <w:lang w:val="es-AR"/>
        </w:rPr>
        <w:t xml:space="preserve">Magister </w:t>
      </w:r>
      <w:proofErr w:type="spellStart"/>
      <w:r w:rsidRPr="005C5D66">
        <w:rPr>
          <w:sz w:val="24"/>
          <w:szCs w:val="24"/>
          <w:lang w:val="es-AR"/>
        </w:rPr>
        <w:t>Telma</w:t>
      </w:r>
      <w:proofErr w:type="spellEnd"/>
      <w:r w:rsidRPr="005C5D66">
        <w:rPr>
          <w:sz w:val="24"/>
          <w:szCs w:val="24"/>
          <w:lang w:val="es-AR"/>
        </w:rPr>
        <w:t xml:space="preserve"> DELLADIO (</w:t>
      </w:r>
      <w:proofErr w:type="spellStart"/>
      <w:r w:rsidRPr="005C5D66">
        <w:rPr>
          <w:sz w:val="24"/>
          <w:szCs w:val="24"/>
          <w:lang w:val="es-ES_tradnl"/>
        </w:rPr>
        <w:t>Leg</w:t>
      </w:r>
      <w:proofErr w:type="spellEnd"/>
      <w:r w:rsidRPr="005C5D66">
        <w:rPr>
          <w:sz w:val="24"/>
          <w:szCs w:val="24"/>
          <w:lang w:val="es-ES_tradnl"/>
        </w:rPr>
        <w:t>. 9571</w:t>
      </w:r>
      <w:r w:rsidRPr="005C5D66">
        <w:rPr>
          <w:bCs/>
          <w:sz w:val="24"/>
          <w:szCs w:val="24"/>
        </w:rPr>
        <w:t>)</w:t>
      </w:r>
      <w:r w:rsidRPr="005C5D66">
        <w:rPr>
          <w:b/>
          <w:sz w:val="24"/>
          <w:szCs w:val="24"/>
        </w:rPr>
        <w:t xml:space="preserve"> </w:t>
      </w:r>
      <w:r>
        <w:rPr>
          <w:sz w:val="24"/>
        </w:rPr>
        <w:t xml:space="preserve">   </w:t>
      </w:r>
    </w:p>
    <w:p w:rsidR="005C5D66" w:rsidRPr="005C5D66" w:rsidRDefault="005C5D66" w:rsidP="005C5D66">
      <w:pPr>
        <w:numPr>
          <w:ilvl w:val="0"/>
          <w:numId w:val="1"/>
        </w:numPr>
        <w:rPr>
          <w:snapToGrid w:val="0"/>
          <w:sz w:val="24"/>
          <w:lang w:val="es-AR"/>
        </w:rPr>
      </w:pPr>
      <w:r w:rsidRPr="005C5D66">
        <w:rPr>
          <w:snapToGrid w:val="0"/>
          <w:sz w:val="24"/>
          <w:lang w:val="es-AR"/>
        </w:rPr>
        <w:t>Ingeniero Federico JOAQUIN (</w:t>
      </w:r>
      <w:proofErr w:type="spellStart"/>
      <w:r w:rsidRPr="005C5D66">
        <w:rPr>
          <w:snapToGrid w:val="0"/>
          <w:sz w:val="24"/>
          <w:lang w:val="es-AR"/>
        </w:rPr>
        <w:t>Leg</w:t>
      </w:r>
      <w:proofErr w:type="spellEnd"/>
      <w:r w:rsidRPr="005C5D66">
        <w:rPr>
          <w:snapToGrid w:val="0"/>
          <w:sz w:val="24"/>
          <w:lang w:val="es-AR"/>
        </w:rPr>
        <w:t xml:space="preserve">. 13680) </w:t>
      </w:r>
    </w:p>
    <w:p w:rsidR="005C5D66" w:rsidRPr="003F291A" w:rsidRDefault="005C5D66" w:rsidP="005C5D66">
      <w:pPr>
        <w:ind w:left="720"/>
        <w:jc w:val="both"/>
        <w:rPr>
          <w:b/>
          <w:snapToGrid w:val="0"/>
          <w:sz w:val="24"/>
          <w:lang w:val="es-AR"/>
        </w:rPr>
      </w:pPr>
    </w:p>
    <w:p w:rsidR="00843F12" w:rsidRPr="003F291A" w:rsidRDefault="00843F12" w:rsidP="003A6C7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color w:val="FF0000"/>
          <w:sz w:val="24"/>
          <w:lang w:val="es-ES_tradnl"/>
        </w:rPr>
      </w:pPr>
    </w:p>
    <w:p w:rsidR="003A6C79" w:rsidRPr="003F291A" w:rsidRDefault="003F291A" w:rsidP="003A6C79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3A6C79" w:rsidRPr="003F291A">
        <w:rPr>
          <w:b/>
          <w:sz w:val="24"/>
          <w:lang w:val="es-AR"/>
        </w:rPr>
        <w:t xml:space="preserve"> 2</w:t>
      </w:r>
      <w:r w:rsidR="003A6C79" w:rsidRPr="003F291A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3A6C79" w:rsidRPr="003F291A">
        <w:rPr>
          <w:b/>
          <w:sz w:val="24"/>
          <w:lang w:val="es-AR"/>
        </w:rPr>
        <w:t xml:space="preserve"> </w:t>
      </w:r>
      <w:r w:rsidR="003A6C79" w:rsidRPr="003F291A">
        <w:rPr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F91FCF" w:rsidRPr="003F291A" w:rsidRDefault="00F91FCF" w:rsidP="00AF6E9D">
      <w:pPr>
        <w:spacing w:line="260" w:lineRule="exact"/>
        <w:jc w:val="both"/>
        <w:rPr>
          <w:sz w:val="24"/>
          <w:lang w:val="es-AR"/>
        </w:rPr>
      </w:pPr>
    </w:p>
    <w:sectPr w:rsidR="00F91FCF" w:rsidRPr="003F291A" w:rsidSect="003F291A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92D4B"/>
    <w:multiLevelType w:val="hybridMultilevel"/>
    <w:tmpl w:val="964ED8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3B0C"/>
    <w:rsid w:val="00007F68"/>
    <w:rsid w:val="00017F4C"/>
    <w:rsid w:val="00034C77"/>
    <w:rsid w:val="000463A4"/>
    <w:rsid w:val="000654C6"/>
    <w:rsid w:val="000771A1"/>
    <w:rsid w:val="00097C84"/>
    <w:rsid w:val="000A2D47"/>
    <w:rsid w:val="000C606B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C2B1F"/>
    <w:rsid w:val="002001AA"/>
    <w:rsid w:val="00205CDA"/>
    <w:rsid w:val="00216B0E"/>
    <w:rsid w:val="002269A7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15C0"/>
    <w:rsid w:val="003E45BD"/>
    <w:rsid w:val="003F291A"/>
    <w:rsid w:val="0040431D"/>
    <w:rsid w:val="004130CC"/>
    <w:rsid w:val="00445604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5D66"/>
    <w:rsid w:val="005C797D"/>
    <w:rsid w:val="00605AE1"/>
    <w:rsid w:val="00623DEA"/>
    <w:rsid w:val="006549CB"/>
    <w:rsid w:val="006C35F1"/>
    <w:rsid w:val="006D7A92"/>
    <w:rsid w:val="0070729D"/>
    <w:rsid w:val="007160DF"/>
    <w:rsid w:val="0073396D"/>
    <w:rsid w:val="007629F4"/>
    <w:rsid w:val="00762E89"/>
    <w:rsid w:val="00782EF8"/>
    <w:rsid w:val="007A2990"/>
    <w:rsid w:val="007B117D"/>
    <w:rsid w:val="007F1B19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77E2E"/>
    <w:rsid w:val="00B80D2D"/>
    <w:rsid w:val="00B81C66"/>
    <w:rsid w:val="00BB77B1"/>
    <w:rsid w:val="00BE4AC3"/>
    <w:rsid w:val="00BF459D"/>
    <w:rsid w:val="00BF49BF"/>
    <w:rsid w:val="00C254E2"/>
    <w:rsid w:val="00C32A9C"/>
    <w:rsid w:val="00C340DB"/>
    <w:rsid w:val="00C35955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4297A"/>
    <w:rsid w:val="00E51630"/>
    <w:rsid w:val="00E67613"/>
    <w:rsid w:val="00E77372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2014-03-31T13:41:00Z</cp:lastPrinted>
  <dcterms:created xsi:type="dcterms:W3CDTF">2025-07-06T20:05:00Z</dcterms:created>
  <dcterms:modified xsi:type="dcterms:W3CDTF">2025-07-06T20:05:00Z</dcterms:modified>
</cp:coreProperties>
</file>