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76" w:rsidRPr="00A36776" w:rsidRDefault="00A36776" w:rsidP="00A36776">
      <w:pPr>
        <w:ind w:firstLine="3402"/>
        <w:rPr>
          <w:b/>
          <w:bCs/>
          <w:szCs w:val="20"/>
          <w:lang w:val="es-ES_tradnl"/>
        </w:rPr>
      </w:pPr>
      <w:r w:rsidRPr="00A36776">
        <w:rPr>
          <w:b/>
          <w:bCs/>
          <w:szCs w:val="20"/>
          <w:lang w:val="es-ES_tradnl"/>
        </w:rPr>
        <w:t>REGISTRADO BAJO N</w:t>
      </w:r>
      <w:r w:rsidRPr="00A36776">
        <w:rPr>
          <w:b/>
          <w:bCs/>
          <w:szCs w:val="20"/>
          <w:lang w:val="es-ES_tradnl"/>
        </w:rPr>
        <w:sym w:font="Symbol" w:char="F0B0"/>
      </w:r>
      <w:r w:rsidRPr="00A36776">
        <w:rPr>
          <w:b/>
          <w:bCs/>
          <w:szCs w:val="20"/>
          <w:lang w:val="es-ES_tradnl"/>
        </w:rPr>
        <w:t xml:space="preserve"> CDCIC-288/22 </w:t>
      </w:r>
    </w:p>
    <w:p w:rsidR="00A36776" w:rsidRPr="00A36776" w:rsidRDefault="00A36776" w:rsidP="00A36776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A36776" w:rsidRPr="00A36776" w:rsidRDefault="00A36776" w:rsidP="00A36776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A36776">
        <w:rPr>
          <w:b/>
          <w:szCs w:val="20"/>
          <w:lang w:val="es-ES_tradnl"/>
        </w:rPr>
        <w:t xml:space="preserve">Correspondiente al </w:t>
      </w:r>
      <w:proofErr w:type="spellStart"/>
      <w:r w:rsidRPr="00A36776">
        <w:rPr>
          <w:b/>
          <w:szCs w:val="20"/>
          <w:lang w:val="es-ES_tradnl"/>
        </w:rPr>
        <w:t>Expe</w:t>
      </w:r>
      <w:proofErr w:type="spellEnd"/>
      <w:r w:rsidRPr="00A36776">
        <w:rPr>
          <w:b/>
          <w:szCs w:val="20"/>
          <w:lang w:val="es-ES_tradnl"/>
        </w:rPr>
        <w:t>. N° 2733/22</w:t>
      </w:r>
    </w:p>
    <w:p w:rsidR="00A36776" w:rsidRPr="00A36776" w:rsidRDefault="00A36776" w:rsidP="00A36776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A36776" w:rsidRPr="00A36776" w:rsidRDefault="00A36776" w:rsidP="00A36776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A36776">
        <w:rPr>
          <w:b/>
          <w:szCs w:val="20"/>
          <w:lang w:val="es-ES_tradnl"/>
        </w:rPr>
        <w:t xml:space="preserve">BAHIA BLANCA,  </w:t>
      </w:r>
      <w:r w:rsidR="0057233B">
        <w:rPr>
          <w:b/>
          <w:szCs w:val="20"/>
          <w:lang w:val="es-ES_tradnl"/>
        </w:rPr>
        <w:t>06 de diciembre de 2022</w:t>
      </w:r>
      <w:bookmarkStart w:id="0" w:name="_GoBack"/>
      <w:bookmarkEnd w:id="0"/>
      <w:r w:rsidRPr="00A36776">
        <w:rPr>
          <w:b/>
          <w:szCs w:val="20"/>
          <w:lang w:val="es-ES_tradnl"/>
        </w:rPr>
        <w:t xml:space="preserve">   </w:t>
      </w:r>
      <w:r w:rsidRPr="00A36776">
        <w:rPr>
          <w:bCs/>
          <w:szCs w:val="20"/>
          <w:lang w:val="es-ES_tradnl"/>
        </w:rPr>
        <w:t xml:space="preserve">  </w:t>
      </w:r>
    </w:p>
    <w:p w:rsidR="00A36776" w:rsidRPr="00A36776" w:rsidRDefault="00A36776" w:rsidP="00A36776">
      <w:pPr>
        <w:tabs>
          <w:tab w:val="left" w:pos="5670"/>
        </w:tabs>
        <w:rPr>
          <w:b/>
          <w:szCs w:val="20"/>
          <w:lang w:val="es-ES_tradnl"/>
        </w:rPr>
      </w:pPr>
    </w:p>
    <w:p w:rsidR="00A36776" w:rsidRPr="00A36776" w:rsidRDefault="00A36776" w:rsidP="00A36776">
      <w:pPr>
        <w:tabs>
          <w:tab w:val="left" w:pos="5670"/>
        </w:tabs>
        <w:rPr>
          <w:b/>
          <w:szCs w:val="20"/>
          <w:lang w:val="es-ES_tradnl"/>
        </w:rPr>
      </w:pPr>
      <w:r w:rsidRPr="00A36776">
        <w:rPr>
          <w:b/>
          <w:szCs w:val="20"/>
          <w:lang w:val="es-ES_tradnl"/>
        </w:rPr>
        <w:t>VISTO:</w:t>
      </w:r>
    </w:p>
    <w:p w:rsidR="00A36776" w:rsidRPr="00A36776" w:rsidRDefault="00A36776" w:rsidP="00A36776">
      <w:pPr>
        <w:widowControl w:val="0"/>
        <w:jc w:val="both"/>
        <w:rPr>
          <w:szCs w:val="20"/>
          <w:lang w:val="es-ES_tradnl"/>
        </w:rPr>
      </w:pPr>
    </w:p>
    <w:p w:rsidR="00A36776" w:rsidRPr="00A36776" w:rsidRDefault="00A36776" w:rsidP="00A36776">
      <w:pPr>
        <w:ind w:firstLine="851"/>
        <w:jc w:val="both"/>
        <w:rPr>
          <w:lang w:val="es-AR" w:eastAsia="es-AR"/>
        </w:rPr>
      </w:pPr>
      <w:r w:rsidRPr="00A36776">
        <w:rPr>
          <w:lang w:val="es-AR" w:eastAsia="es-AR"/>
        </w:rPr>
        <w:t xml:space="preserve">La resolución CDCIC-177/22 mediante la cual se estableció una asignación complementaria a la Dra. Ana L. </w:t>
      </w:r>
      <w:proofErr w:type="spellStart"/>
      <w:r w:rsidRPr="00A36776">
        <w:rPr>
          <w:lang w:val="es-AR" w:eastAsia="es-AR"/>
        </w:rPr>
        <w:t>Nicolini</w:t>
      </w:r>
      <w:proofErr w:type="spellEnd"/>
      <w:r w:rsidRPr="00A36776">
        <w:rPr>
          <w:lang w:val="es-AR" w:eastAsia="es-AR"/>
        </w:rPr>
        <w:t xml:space="preserve"> como Asistente de Docencia en la asignatura “Introducción a la Ingeniería de Software”; y</w:t>
      </w:r>
    </w:p>
    <w:p w:rsidR="00A36776" w:rsidRPr="00A36776" w:rsidRDefault="00A36776" w:rsidP="00A367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A36776" w:rsidRPr="00A36776" w:rsidRDefault="00A36776" w:rsidP="00A36776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A36776">
        <w:rPr>
          <w:b/>
          <w:bCs/>
          <w:szCs w:val="20"/>
          <w:lang w:val="es-ES_tradnl"/>
        </w:rPr>
        <w:t xml:space="preserve">CONSIDERANDO:  </w:t>
      </w:r>
    </w:p>
    <w:p w:rsidR="00A36776" w:rsidRPr="00A36776" w:rsidRDefault="00A36776" w:rsidP="00A36776">
      <w:pPr>
        <w:ind w:firstLine="709"/>
        <w:jc w:val="both"/>
        <w:rPr>
          <w:szCs w:val="20"/>
          <w:lang w:val="es-ES_tradnl"/>
        </w:rPr>
      </w:pPr>
    </w:p>
    <w:p w:rsidR="00A36776" w:rsidRPr="00A36776" w:rsidRDefault="00A36776" w:rsidP="00A36776">
      <w:pPr>
        <w:ind w:firstLine="709"/>
        <w:jc w:val="both"/>
        <w:rPr>
          <w:szCs w:val="20"/>
          <w:lang w:val="es-ES"/>
        </w:rPr>
      </w:pPr>
      <w:r w:rsidRPr="00A36776">
        <w:rPr>
          <w:szCs w:val="20"/>
          <w:lang w:val="es-ES_tradnl"/>
        </w:rPr>
        <w:t xml:space="preserve">Que es necesario continuar contando con los servicios docentes de la Dra. </w:t>
      </w:r>
      <w:proofErr w:type="spellStart"/>
      <w:r w:rsidRPr="00A36776">
        <w:rPr>
          <w:szCs w:val="20"/>
          <w:lang w:val="es-ES_tradnl"/>
        </w:rPr>
        <w:t>Nicolini</w:t>
      </w:r>
      <w:proofErr w:type="spellEnd"/>
      <w:r w:rsidRPr="00A36776">
        <w:rPr>
          <w:szCs w:val="20"/>
          <w:lang w:val="es-ES_tradnl"/>
        </w:rPr>
        <w:t xml:space="preserve"> </w:t>
      </w:r>
      <w:r w:rsidRPr="00A36776">
        <w:rPr>
          <w:szCs w:val="20"/>
          <w:lang w:val="es-ES"/>
        </w:rPr>
        <w:t>en relación edición y documentación de material y creación de repositorios para la mencionada asignatura;</w:t>
      </w:r>
    </w:p>
    <w:p w:rsidR="00A36776" w:rsidRPr="00A36776" w:rsidRDefault="00A36776" w:rsidP="00A36776">
      <w:pPr>
        <w:ind w:firstLine="709"/>
        <w:jc w:val="both"/>
        <w:rPr>
          <w:szCs w:val="20"/>
          <w:lang w:val="es-ES"/>
        </w:rPr>
      </w:pPr>
    </w:p>
    <w:p w:rsidR="00A36776" w:rsidRPr="00A36776" w:rsidRDefault="00A36776" w:rsidP="00A36776">
      <w:pPr>
        <w:ind w:firstLine="709"/>
        <w:jc w:val="both"/>
        <w:rPr>
          <w:bCs/>
          <w:lang w:val="es-ES_tradnl" w:eastAsia="es-AR"/>
        </w:rPr>
      </w:pPr>
      <w:r w:rsidRPr="00A36776">
        <w:rPr>
          <w:szCs w:val="20"/>
          <w:lang w:val="es-AR" w:eastAsia="es-ES"/>
        </w:rPr>
        <w:t>Que por resolución CSU-684/21 se crearon los cargos para cubrir temporariamente las demandas docentes que requieran el dictado de las carreras de la UNS durante el ejercicio 2021;</w:t>
      </w:r>
    </w:p>
    <w:p w:rsidR="00A36776" w:rsidRDefault="00A36776" w:rsidP="00A36776">
      <w:pPr>
        <w:ind w:firstLine="709"/>
        <w:jc w:val="both"/>
        <w:rPr>
          <w:bCs/>
          <w:lang w:val="es-ES_tradnl" w:eastAsia="es-AR"/>
        </w:rPr>
      </w:pPr>
    </w:p>
    <w:p w:rsidR="00A36776" w:rsidRPr="00A36776" w:rsidRDefault="00A36776" w:rsidP="00A36776">
      <w:pPr>
        <w:ind w:firstLine="709"/>
        <w:jc w:val="both"/>
        <w:rPr>
          <w:bCs/>
          <w:lang w:val="es-ES_tradnl" w:eastAsia="es-AR"/>
        </w:rPr>
      </w:pPr>
      <w:r w:rsidRPr="00A36776">
        <w:rPr>
          <w:bCs/>
          <w:lang w:val="es-ES_tradnl" w:eastAsia="es-AR"/>
        </w:rPr>
        <w:t>Que el Consejo Departamental aprobó por unanimidad, en su reunión ordinaria de fecha 06 de diciembre de 2022, dicha prórroga;</w:t>
      </w:r>
    </w:p>
    <w:p w:rsidR="00A36776" w:rsidRPr="00A36776" w:rsidRDefault="00A36776" w:rsidP="00A36776">
      <w:pPr>
        <w:jc w:val="both"/>
        <w:rPr>
          <w:b/>
          <w:bCs/>
          <w:lang w:val="es-ES_tradnl"/>
        </w:rPr>
      </w:pPr>
    </w:p>
    <w:p w:rsidR="00A36776" w:rsidRPr="00A36776" w:rsidRDefault="00A36776" w:rsidP="00A367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A36776" w:rsidRPr="00A36776" w:rsidRDefault="00A36776" w:rsidP="00A36776">
      <w:pPr>
        <w:jc w:val="both"/>
        <w:rPr>
          <w:szCs w:val="20"/>
          <w:lang w:val="es-ES_tradnl"/>
        </w:rPr>
      </w:pPr>
      <w:r w:rsidRPr="00A36776">
        <w:rPr>
          <w:b/>
          <w:szCs w:val="20"/>
          <w:lang w:val="es-ES_tradnl"/>
        </w:rPr>
        <w:t>POR ELLO</w:t>
      </w:r>
      <w:r w:rsidRPr="00A36776">
        <w:rPr>
          <w:szCs w:val="20"/>
          <w:lang w:val="es-ES_tradnl"/>
        </w:rPr>
        <w:t>,</w:t>
      </w:r>
    </w:p>
    <w:p w:rsidR="00A36776" w:rsidRPr="00A36776" w:rsidRDefault="00A36776" w:rsidP="00A36776">
      <w:pPr>
        <w:jc w:val="both"/>
        <w:rPr>
          <w:szCs w:val="20"/>
          <w:lang w:val="es-ES_tradnl"/>
        </w:rPr>
      </w:pPr>
    </w:p>
    <w:p w:rsidR="00A36776" w:rsidRPr="00A36776" w:rsidRDefault="00A36776" w:rsidP="00A367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A36776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A36776" w:rsidRPr="00A36776" w:rsidRDefault="00A36776" w:rsidP="00A36776">
      <w:pPr>
        <w:jc w:val="both"/>
        <w:rPr>
          <w:b/>
          <w:szCs w:val="20"/>
          <w:lang w:val="es-ES_tradnl"/>
        </w:rPr>
      </w:pPr>
    </w:p>
    <w:p w:rsidR="00A36776" w:rsidRPr="00A36776" w:rsidRDefault="00A36776" w:rsidP="00A36776">
      <w:pPr>
        <w:jc w:val="center"/>
        <w:rPr>
          <w:szCs w:val="20"/>
          <w:lang w:val="es-ES_tradnl"/>
        </w:rPr>
      </w:pPr>
      <w:r w:rsidRPr="00A36776">
        <w:rPr>
          <w:b/>
          <w:szCs w:val="20"/>
          <w:lang w:val="es-ES_tradnl"/>
        </w:rPr>
        <w:t>RESUELVE:</w:t>
      </w:r>
    </w:p>
    <w:p w:rsidR="00A36776" w:rsidRPr="00A36776" w:rsidRDefault="00A36776" w:rsidP="00A36776">
      <w:pPr>
        <w:jc w:val="both"/>
        <w:rPr>
          <w:b/>
          <w:szCs w:val="20"/>
          <w:lang w:val="es-ES_tradnl"/>
        </w:rPr>
      </w:pPr>
    </w:p>
    <w:p w:rsidR="00A36776" w:rsidRPr="00A36776" w:rsidRDefault="00A36776" w:rsidP="00A36776">
      <w:pPr>
        <w:tabs>
          <w:tab w:val="left" w:pos="5670"/>
        </w:tabs>
        <w:jc w:val="both"/>
        <w:rPr>
          <w:szCs w:val="20"/>
          <w:lang w:val="es-ES_tradnl"/>
        </w:rPr>
      </w:pPr>
      <w:r w:rsidRPr="00A36776">
        <w:rPr>
          <w:b/>
          <w:szCs w:val="20"/>
          <w:lang w:val="es-ES_tradnl"/>
        </w:rPr>
        <w:t>ARTICULO 1</w:t>
      </w:r>
      <w:r w:rsidRPr="00A36776">
        <w:rPr>
          <w:b/>
          <w:szCs w:val="20"/>
          <w:lang w:val="es-ES_tradnl"/>
        </w:rPr>
        <w:sym w:font="Symbol" w:char="F0B0"/>
      </w:r>
      <w:r w:rsidRPr="00A36776">
        <w:rPr>
          <w:b/>
          <w:szCs w:val="20"/>
          <w:lang w:val="es-ES_tradnl"/>
        </w:rPr>
        <w:t xml:space="preserve">: </w:t>
      </w:r>
      <w:r w:rsidRPr="00A36776">
        <w:rPr>
          <w:szCs w:val="20"/>
          <w:lang w:val="es-ES_tradnl"/>
        </w:rPr>
        <w:t xml:space="preserve"> Prorrogar la asignación complementaria</w:t>
      </w:r>
      <w:r w:rsidRPr="00A36776">
        <w:rPr>
          <w:lang w:val="es-ES_tradnl"/>
        </w:rPr>
        <w:t xml:space="preserve"> </w:t>
      </w:r>
      <w:r w:rsidRPr="00A36776">
        <w:rPr>
          <w:szCs w:val="20"/>
          <w:lang w:val="es-ES_tradnl"/>
        </w:rPr>
        <w:t xml:space="preserve">de la </w:t>
      </w:r>
      <w:r w:rsidRPr="00A36776">
        <w:rPr>
          <w:b/>
          <w:szCs w:val="20"/>
          <w:lang w:val="es-ES_tradnl"/>
        </w:rPr>
        <w:t>Doctora Ana Lucía NICOLINI (</w:t>
      </w:r>
      <w:proofErr w:type="spellStart"/>
      <w:r w:rsidRPr="00A36776">
        <w:rPr>
          <w:b/>
          <w:szCs w:val="20"/>
          <w:lang w:val="es-ES_tradnl"/>
        </w:rPr>
        <w:t>Leg</w:t>
      </w:r>
      <w:proofErr w:type="spellEnd"/>
      <w:r w:rsidRPr="00A36776">
        <w:rPr>
          <w:b/>
          <w:szCs w:val="20"/>
          <w:lang w:val="es-ES_tradnl"/>
        </w:rPr>
        <w:t>. 13257),</w:t>
      </w:r>
      <w:r w:rsidRPr="00A36776">
        <w:rPr>
          <w:szCs w:val="20"/>
          <w:lang w:val="es-ES_tradnl"/>
        </w:rPr>
        <w:t xml:space="preserve"> para cumplir funciones de Asistente de Docencia, en el Área: III, Disciplina: Desarrollo de Sistemas, Asignatura: </w:t>
      </w:r>
      <w:r w:rsidRPr="00A36776">
        <w:rPr>
          <w:b/>
          <w:szCs w:val="20"/>
          <w:lang w:val="es-ES_tradnl"/>
        </w:rPr>
        <w:t xml:space="preserve">“Introducción a la Ingeniería de Software” </w:t>
      </w:r>
      <w:r w:rsidRPr="00A36776">
        <w:rPr>
          <w:b/>
          <w:bCs/>
          <w:szCs w:val="20"/>
          <w:lang w:val="es-ES_tradnl"/>
        </w:rPr>
        <w:t xml:space="preserve">(Cód. 7714) </w:t>
      </w:r>
      <w:r w:rsidRPr="00A36776">
        <w:rPr>
          <w:szCs w:val="20"/>
          <w:lang w:val="es-ES_tradnl"/>
        </w:rPr>
        <w:t>en el Departamento de Ciencias e Ingeniería de la Computación, desde la 13 y hasta el 31 de diciembre de 2022.-</w:t>
      </w:r>
    </w:p>
    <w:p w:rsidR="00A36776" w:rsidRPr="00A36776" w:rsidRDefault="00A36776" w:rsidP="00A36776">
      <w:pPr>
        <w:jc w:val="both"/>
        <w:rPr>
          <w:lang w:val="es-AR" w:eastAsia="es-ES"/>
        </w:rPr>
      </w:pPr>
    </w:p>
    <w:p w:rsidR="00A36776" w:rsidRPr="00A36776" w:rsidRDefault="00A36776" w:rsidP="00A36776">
      <w:pPr>
        <w:tabs>
          <w:tab w:val="left" w:pos="5670"/>
        </w:tabs>
        <w:jc w:val="both"/>
        <w:rPr>
          <w:szCs w:val="20"/>
          <w:lang w:val="es-ES_tradnl"/>
        </w:rPr>
      </w:pPr>
      <w:r w:rsidRPr="00A36776">
        <w:rPr>
          <w:b/>
          <w:szCs w:val="20"/>
          <w:lang w:val="es-ES_tradnl"/>
        </w:rPr>
        <w:t>ARTICULO 2</w:t>
      </w:r>
      <w:r w:rsidRPr="00A36776">
        <w:rPr>
          <w:b/>
          <w:szCs w:val="20"/>
          <w:lang w:val="es-ES_tradnl"/>
        </w:rPr>
        <w:sym w:font="Symbol" w:char="00B0"/>
      </w:r>
      <w:r w:rsidRPr="00A36776">
        <w:rPr>
          <w:b/>
          <w:szCs w:val="20"/>
          <w:lang w:val="es-ES_tradnl"/>
        </w:rPr>
        <w:t>:</w:t>
      </w:r>
      <w:r w:rsidRPr="00A36776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A36776" w:rsidRPr="00A36776" w:rsidRDefault="00A36776" w:rsidP="00A36776">
      <w:pPr>
        <w:jc w:val="both"/>
        <w:rPr>
          <w:lang w:val="es-AR" w:eastAsia="es-ES"/>
        </w:rPr>
      </w:pPr>
    </w:p>
    <w:p w:rsidR="00A36776" w:rsidRPr="00A36776" w:rsidRDefault="00A36776" w:rsidP="00A36776">
      <w:pPr>
        <w:jc w:val="both"/>
        <w:rPr>
          <w:lang w:val="es-AR" w:eastAsia="es-ES"/>
        </w:rPr>
      </w:pPr>
      <w:r w:rsidRPr="00A36776">
        <w:rPr>
          <w:b/>
          <w:lang w:val="es-AR" w:eastAsia="es-ES"/>
        </w:rPr>
        <w:t>ARTICULO 3</w:t>
      </w:r>
      <w:r w:rsidRPr="00A36776">
        <w:rPr>
          <w:b/>
          <w:lang w:val="es-ES" w:eastAsia="es-ES"/>
        </w:rPr>
        <w:sym w:font="Symbol" w:char="F0B0"/>
      </w:r>
      <w:r w:rsidRPr="00A36776">
        <w:rPr>
          <w:b/>
          <w:lang w:val="es-AR" w:eastAsia="es-ES"/>
        </w:rPr>
        <w:t>:</w:t>
      </w:r>
      <w:r w:rsidRPr="00A36776">
        <w:rPr>
          <w:lang w:val="es-AR" w:eastAsia="es-ES"/>
        </w:rPr>
        <w:t xml:space="preserve"> La financiación de la asignación mencionada será erogada utilizando los fondos dos emergentes de la resolución CSU-684/21.-</w:t>
      </w:r>
    </w:p>
    <w:p w:rsidR="00A36776" w:rsidRPr="00A36776" w:rsidRDefault="00A36776" w:rsidP="00A36776">
      <w:pPr>
        <w:jc w:val="both"/>
        <w:rPr>
          <w:b/>
          <w:lang w:val="es-ES" w:eastAsia="es-ES"/>
        </w:rPr>
      </w:pPr>
    </w:p>
    <w:p w:rsidR="00A36776" w:rsidRDefault="00A36776" w:rsidP="00A36776">
      <w:pPr>
        <w:jc w:val="both"/>
        <w:rPr>
          <w:lang w:val="es-AR" w:eastAsia="es-ES"/>
        </w:rPr>
      </w:pPr>
      <w:r w:rsidRPr="00A36776">
        <w:rPr>
          <w:b/>
          <w:lang w:val="es-ES" w:eastAsia="es-ES"/>
        </w:rPr>
        <w:t>ARTICULO 4</w:t>
      </w:r>
      <w:r w:rsidRPr="00A36776">
        <w:rPr>
          <w:b/>
          <w:lang w:val="es-ES" w:eastAsia="es-ES"/>
        </w:rPr>
        <w:sym w:font="Symbol" w:char="F0B0"/>
      </w:r>
      <w:r w:rsidRPr="00A36776">
        <w:rPr>
          <w:b/>
          <w:lang w:val="es-ES" w:eastAsia="es-ES"/>
        </w:rPr>
        <w:t>:</w:t>
      </w:r>
      <w:r w:rsidRPr="00A36776">
        <w:rPr>
          <w:lang w:val="es-ES" w:eastAsia="es-ES"/>
        </w:rPr>
        <w:t xml:space="preserve"> </w:t>
      </w:r>
      <w:r w:rsidRPr="00A36776">
        <w:rPr>
          <w:lang w:val="es-AR" w:eastAsia="es-ES"/>
        </w:rPr>
        <w:t xml:space="preserve">Regístrese;  comuníquese;  pase a la  Dirección General de Personal para su conocimiento y a los fines que corresponda; gírese  Dirección General de Economía y Finanzas </w:t>
      </w:r>
    </w:p>
    <w:p w:rsidR="00A36776" w:rsidRPr="00A36776" w:rsidRDefault="00A36776" w:rsidP="00A36776">
      <w:pPr>
        <w:jc w:val="both"/>
        <w:rPr>
          <w:b/>
          <w:lang w:val="es-AR" w:eastAsia="es-ES"/>
        </w:rPr>
      </w:pPr>
      <w:r w:rsidRPr="00A36776">
        <w:rPr>
          <w:b/>
          <w:lang w:val="es-AR" w:eastAsia="es-ES"/>
        </w:rPr>
        <w:lastRenderedPageBreak/>
        <w:t>/// CDCIC-288/22</w:t>
      </w:r>
    </w:p>
    <w:p w:rsidR="00A36776" w:rsidRDefault="00A36776" w:rsidP="00A36776">
      <w:pPr>
        <w:jc w:val="both"/>
        <w:rPr>
          <w:lang w:val="es-AR" w:eastAsia="es-ES"/>
        </w:rPr>
      </w:pPr>
    </w:p>
    <w:p w:rsidR="00A36776" w:rsidRPr="00A36776" w:rsidRDefault="00A36776" w:rsidP="00A36776">
      <w:pPr>
        <w:jc w:val="both"/>
        <w:rPr>
          <w:lang w:val="es-AR" w:eastAsia="es-ES"/>
        </w:rPr>
      </w:pPr>
      <w:r w:rsidRPr="00A36776">
        <w:rPr>
          <w:lang w:val="es-AR" w:eastAsia="es-ES"/>
        </w:rPr>
        <w:t xml:space="preserve">(Dirección de Programación Presupuestaria); tomen razón la y la Secretaría General Académica; cumplido, </w:t>
      </w:r>
      <w:proofErr w:type="gramStart"/>
      <w:r w:rsidRPr="00A36776">
        <w:rPr>
          <w:lang w:val="es-AR" w:eastAsia="es-ES"/>
        </w:rPr>
        <w:t>archívese.-------------------------------------------------------------------------</w:t>
      </w:r>
      <w:proofErr w:type="gramEnd"/>
    </w:p>
    <w:p w:rsidR="00A36776" w:rsidRPr="00A36776" w:rsidRDefault="00A36776" w:rsidP="00A3677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36776" w:rsidRPr="00A36776" w:rsidRDefault="00A36776" w:rsidP="00A36776">
      <w:pPr>
        <w:jc w:val="both"/>
        <w:rPr>
          <w:b/>
          <w:szCs w:val="20"/>
          <w:lang w:val="es-ES_tradnl"/>
        </w:rPr>
      </w:pPr>
    </w:p>
    <w:p w:rsidR="00A36776" w:rsidRPr="00A36776" w:rsidRDefault="00A36776" w:rsidP="00A367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36776" w:rsidRPr="00A36776" w:rsidRDefault="00A36776" w:rsidP="00A36776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414" w:rsidRDefault="00110414">
      <w:r>
        <w:separator/>
      </w:r>
    </w:p>
  </w:endnote>
  <w:endnote w:type="continuationSeparator" w:id="0">
    <w:p w:rsidR="00110414" w:rsidRDefault="0011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414" w:rsidRDefault="00110414">
      <w:r>
        <w:separator/>
      </w:r>
    </w:p>
  </w:footnote>
  <w:footnote w:type="continuationSeparator" w:id="0">
    <w:p w:rsidR="00110414" w:rsidRDefault="00110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0414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D44E7"/>
    <w:rsid w:val="004E4EC2"/>
    <w:rsid w:val="004F4851"/>
    <w:rsid w:val="0057233B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36776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21A70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2022-12-07T16:09:00Z</dcterms:created>
  <dcterms:modified xsi:type="dcterms:W3CDTF">2022-12-13T11:55:00Z</dcterms:modified>
</cp:coreProperties>
</file>