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33408209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D73435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</w:t>
      </w:r>
      <w:r w:rsidR="0066467E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8</w:t>
      </w:r>
      <w:r w:rsidR="006C5C6E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1251D0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6C5C6E" w:rsidRPr="006C5C6E">
        <w:rPr>
          <w:rFonts w:ascii="Times New Roman" w:hAnsi="Times New Roman"/>
          <w:b/>
          <w:sz w:val="24"/>
          <w:szCs w:val="24"/>
        </w:rPr>
        <w:t>2040/22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66467E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13 de junio</w:t>
      </w:r>
      <w:r w:rsidR="000D3999"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2023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CSU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6C5C6E" w:rsidRPr="006C5C6E">
        <w:rPr>
          <w:rFonts w:ascii="Times New Roman" w:eastAsia="Times New Roman" w:hAnsi="Times New Roman" w:cs="Times New Roman"/>
          <w:sz w:val="24"/>
          <w:szCs w:val="24"/>
        </w:rPr>
        <w:t>344</w:t>
      </w:r>
      <w:r w:rsidR="00140CFD" w:rsidRPr="006C5C6E">
        <w:rPr>
          <w:rFonts w:ascii="Times New Roman" w:eastAsia="Times New Roman" w:hAnsi="Times New Roman" w:cs="Times New Roman"/>
          <w:sz w:val="24"/>
          <w:szCs w:val="24"/>
        </w:rPr>
        <w:t>/2</w:t>
      </w:r>
      <w:r w:rsidR="001251D0" w:rsidRPr="006C5C6E">
        <w:rPr>
          <w:rFonts w:ascii="Times New Roman" w:eastAsia="Times New Roman" w:hAnsi="Times New Roman" w:cs="Times New Roman"/>
          <w:sz w:val="24"/>
          <w:szCs w:val="24"/>
        </w:rPr>
        <w:t>3</w:t>
      </w:r>
      <w:r w:rsidR="00102402" w:rsidRPr="006C5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C6E">
        <w:rPr>
          <w:rFonts w:ascii="Times New Roman" w:eastAsia="Times New Roman" w:hAnsi="Times New Roman" w:cs="Times New Roman"/>
          <w:sz w:val="24"/>
          <w:szCs w:val="24"/>
        </w:rPr>
        <w:t>Agustín Mayer</w:t>
      </w:r>
      <w:bookmarkStart w:id="1" w:name="_GoBack"/>
      <w:bookmarkEnd w:id="1"/>
      <w:r w:rsidR="0024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251D0">
        <w:rPr>
          <w:rFonts w:ascii="Times New Roman" w:eastAsia="Arial" w:hAnsi="Times New Roman"/>
          <w:sz w:val="24"/>
          <w:szCs w:val="24"/>
        </w:rPr>
        <w:t>1</w:t>
      </w:r>
      <w:r w:rsidR="0066467E">
        <w:rPr>
          <w:rFonts w:ascii="Times New Roman" w:eastAsia="Arial" w:hAnsi="Times New Roman"/>
          <w:sz w:val="24"/>
          <w:szCs w:val="24"/>
        </w:rPr>
        <w:t>3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66467E">
        <w:rPr>
          <w:rFonts w:ascii="Times New Roman" w:eastAsia="Arial" w:hAnsi="Times New Roman"/>
          <w:sz w:val="24"/>
          <w:szCs w:val="24"/>
        </w:rPr>
        <w:t>junio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1251D0">
        <w:rPr>
          <w:rFonts w:ascii="Times New Roman" w:eastAsia="Arial" w:hAnsi="Times New Roman"/>
          <w:sz w:val="24"/>
          <w:szCs w:val="24"/>
        </w:rPr>
        <w:t>3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l alumno </w:t>
      </w:r>
      <w:r w:rsidR="006C5C6E">
        <w:rPr>
          <w:rFonts w:ascii="Times New Roman" w:hAnsi="Times New Roman" w:cs="Times New Roman"/>
          <w:b/>
          <w:sz w:val="24"/>
          <w:lang w:val="es-ES_tradnl"/>
        </w:rPr>
        <w:t>Agustín MAYER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6C5C6E">
        <w:rPr>
          <w:rFonts w:ascii="Times New Roman" w:hAnsi="Times New Roman" w:cs="Times New Roman"/>
          <w:b/>
          <w:sz w:val="24"/>
          <w:lang w:val="es-ES_tradnl"/>
        </w:rPr>
        <w:t>121256</w:t>
      </w:r>
      <w:r w:rsidR="0084571E" w:rsidRPr="00901B7A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 w:rsidRPr="00901B7A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r w:rsidR="00246544" w:rsidRPr="00901B7A">
        <w:rPr>
          <w:rFonts w:ascii="Times New Roman" w:hAnsi="Times New Roman" w:cs="Times New Roman"/>
          <w:b/>
          <w:sz w:val="24"/>
          <w:lang w:val="es-ES_tradnl"/>
        </w:rPr>
        <w:t xml:space="preserve">D.N.I: </w:t>
      </w:r>
      <w:r w:rsidR="006C5C6E">
        <w:rPr>
          <w:rFonts w:ascii="Times New Roman" w:hAnsi="Times New Roman" w:cs="Times New Roman"/>
          <w:b/>
          <w:sz w:val="24"/>
          <w:lang w:val="es-ES_tradnl"/>
        </w:rPr>
        <w:t>42.295.776</w:t>
      </w:r>
      <w:r w:rsidR="000472E6" w:rsidRPr="00901B7A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901B7A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D73435">
        <w:rPr>
          <w:rFonts w:ascii="Times New Roman" w:hAnsi="Times New Roman"/>
          <w:b/>
          <w:sz w:val="24"/>
          <w:szCs w:val="24"/>
        </w:rPr>
        <w:t>1</w:t>
      </w:r>
      <w:r w:rsidR="0066467E">
        <w:rPr>
          <w:rFonts w:ascii="Times New Roman" w:hAnsi="Times New Roman"/>
          <w:b/>
          <w:sz w:val="24"/>
          <w:szCs w:val="24"/>
        </w:rPr>
        <w:t>8</w:t>
      </w:r>
      <w:r w:rsidR="006C5C6E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/2</w:t>
      </w:r>
      <w:r w:rsidR="00B57690">
        <w:rPr>
          <w:rFonts w:ascii="Times New Roman" w:hAnsi="Times New Roman"/>
          <w:b/>
          <w:sz w:val="24"/>
          <w:szCs w:val="24"/>
        </w:rPr>
        <w:t>3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La pasantía tendrá una duración de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dos </w:t>
      </w:r>
      <w:r w:rsidR="00DE39C6">
        <w:rPr>
          <w:rFonts w:ascii="Times New Roman" w:hAnsi="Times New Roman" w:cs="Times New Roman"/>
          <w:sz w:val="24"/>
          <w:lang w:val="es-ES_tradnl"/>
        </w:rPr>
        <w:t>(0</w:t>
      </w:r>
      <w:r w:rsidR="0066467E">
        <w:rPr>
          <w:rFonts w:ascii="Times New Roman" w:hAnsi="Times New Roman" w:cs="Times New Roman"/>
          <w:sz w:val="24"/>
          <w:lang w:val="es-ES_tradnl"/>
        </w:rPr>
        <w:t>2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D30EE3">
        <w:rPr>
          <w:rFonts w:ascii="Times New Roman" w:hAnsi="Times New Roman" w:cs="Times New Roman"/>
          <w:sz w:val="24"/>
          <w:lang w:val="es-ES_tradnl"/>
        </w:rPr>
        <w:t xml:space="preserve">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66467E">
        <w:rPr>
          <w:rFonts w:ascii="Times New Roman" w:hAnsi="Times New Roman" w:cs="Times New Roman"/>
          <w:sz w:val="24"/>
          <w:lang w:val="es-ES_tradnl"/>
        </w:rPr>
        <w:t>1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B57690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</w:t>
      </w:r>
      <w:r w:rsidR="00B57690">
        <w:rPr>
          <w:rFonts w:ascii="Times New Roman" w:hAnsi="Times New Roman" w:cs="Times New Roman"/>
          <w:sz w:val="24"/>
          <w:lang w:val="es-ES_tradnl"/>
        </w:rPr>
        <w:t>,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la suma </w:t>
      </w:r>
      <w:r w:rsidR="00B57690">
        <w:rPr>
          <w:rFonts w:ascii="Times New Roman" w:hAnsi="Times New Roman" w:cs="Times New Roman"/>
          <w:sz w:val="24"/>
          <w:lang w:val="es-ES_tradnl"/>
        </w:rPr>
        <w:t>equivalente a</w:t>
      </w:r>
      <w:r w:rsidR="0066467E">
        <w:rPr>
          <w:rFonts w:ascii="Times New Roman" w:hAnsi="Times New Roman" w:cs="Times New Roman"/>
          <w:sz w:val="24"/>
          <w:lang w:val="es-ES_tradnl"/>
        </w:rPr>
        <w:t>l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salario básico, sin antigüedad, de un cargo de ayudante B.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</w:t>
      </w:r>
      <w:r w:rsidR="0066467E">
        <w:rPr>
          <w:rFonts w:ascii="Times New Roman" w:hAnsi="Times New Roman" w:cs="Times New Roman"/>
          <w:sz w:val="24"/>
          <w:lang w:val="es-ES_tradnl"/>
        </w:rPr>
        <w:t>Dr. Martín L. LARREA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(Legajo</w:t>
      </w:r>
      <w:r w:rsidR="0066467E">
        <w:rPr>
          <w:rFonts w:ascii="Times New Roman" w:hAnsi="Times New Roman" w:cs="Times New Roman"/>
          <w:sz w:val="24"/>
          <w:lang w:val="es-ES_tradnl"/>
        </w:rPr>
        <w:t xml:space="preserve"> 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66467E" w:rsidRDefault="00AD5645" w:rsidP="00664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66467E">
        <w:rPr>
          <w:rFonts w:ascii="Times New Roman" w:hAnsi="Times New Roman" w:cs="Times New Roman"/>
          <w:sz w:val="24"/>
          <w:szCs w:val="24"/>
        </w:rPr>
        <w:t xml:space="preserve">Afectar a la Categoría Programática 01.00.00.14 (Docencia Universitaria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Pasantías Internas), Unidad Presupuestaria 014.001.000 (Dpto. Ciencias e Ingeniería de la Computación)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Fuente de Financiamiento 11 (Tesoro Nacional), previo pase de crédito desde la Categoría Programática 03.00.00.01 (Coordinación Académica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 xml:space="preserve">Gastos de funcionamiento). Unidad Presupuestaria 033.001.000 (Secretaría General Académica) </w:t>
      </w:r>
      <w:r w:rsidR="0066467E">
        <w:rPr>
          <w:rFonts w:ascii="TimesNewRomanPSMT" w:hAnsi="TimesNewRomanPSMT" w:cs="TimesNewRomanPSMT"/>
          <w:sz w:val="24"/>
          <w:szCs w:val="24"/>
        </w:rPr>
        <w:t xml:space="preserve">– </w:t>
      </w:r>
      <w:r w:rsidR="0066467E">
        <w:rPr>
          <w:rFonts w:ascii="Times New Roman" w:hAnsi="Times New Roman" w:cs="Times New Roman"/>
          <w:sz w:val="24"/>
          <w:szCs w:val="24"/>
        </w:rPr>
        <w:t>Fuente de Financiamiento 11 (Tesoro Nacional).</w:t>
      </w:r>
    </w:p>
    <w:p w:rsidR="0066467E" w:rsidRDefault="0066467E" w:rsidP="0066467E">
      <w:pPr>
        <w:autoSpaceDE w:val="0"/>
        <w:autoSpaceDN w:val="0"/>
        <w:adjustRightInd w:val="0"/>
        <w:spacing w:after="0" w:line="240" w:lineRule="auto"/>
        <w:jc w:val="both"/>
      </w:pPr>
    </w:p>
    <w:p w:rsidR="00914A7A" w:rsidRPr="00431077" w:rsidRDefault="006B2C35" w:rsidP="0066467E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  <w:bookmarkEnd w:id="0"/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A5A" w:rsidRDefault="00CA7A5A" w:rsidP="000D7E99">
      <w:pPr>
        <w:spacing w:after="0" w:line="240" w:lineRule="auto"/>
      </w:pPr>
      <w:r>
        <w:separator/>
      </w:r>
    </w:p>
  </w:endnote>
  <w:endnote w:type="continuationSeparator" w:id="0">
    <w:p w:rsidR="00CA7A5A" w:rsidRDefault="00CA7A5A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A5A" w:rsidRDefault="00CA7A5A" w:rsidP="000D7E99">
      <w:pPr>
        <w:spacing w:after="0" w:line="240" w:lineRule="auto"/>
      </w:pPr>
      <w:r>
        <w:separator/>
      </w:r>
    </w:p>
  </w:footnote>
  <w:footnote w:type="continuationSeparator" w:id="0">
    <w:p w:rsidR="00CA7A5A" w:rsidRDefault="00CA7A5A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3999"/>
    <w:rsid w:val="000D7E99"/>
    <w:rsid w:val="000E05C2"/>
    <w:rsid w:val="000F017B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46544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82033"/>
    <w:rsid w:val="003821DB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36CF"/>
    <w:rsid w:val="005448D4"/>
    <w:rsid w:val="00571BD4"/>
    <w:rsid w:val="005B30ED"/>
    <w:rsid w:val="006000A9"/>
    <w:rsid w:val="00605969"/>
    <w:rsid w:val="006310E0"/>
    <w:rsid w:val="0066467E"/>
    <w:rsid w:val="00677697"/>
    <w:rsid w:val="006A41FA"/>
    <w:rsid w:val="006B2C35"/>
    <w:rsid w:val="006C5C6E"/>
    <w:rsid w:val="006E00B8"/>
    <w:rsid w:val="006E13F2"/>
    <w:rsid w:val="006F59E4"/>
    <w:rsid w:val="007033FB"/>
    <w:rsid w:val="00754F2F"/>
    <w:rsid w:val="00791760"/>
    <w:rsid w:val="007D6984"/>
    <w:rsid w:val="007F1279"/>
    <w:rsid w:val="00806788"/>
    <w:rsid w:val="0084571E"/>
    <w:rsid w:val="00845988"/>
    <w:rsid w:val="00854C9B"/>
    <w:rsid w:val="0087618B"/>
    <w:rsid w:val="008D72AD"/>
    <w:rsid w:val="008F3514"/>
    <w:rsid w:val="008F50EA"/>
    <w:rsid w:val="008F54F6"/>
    <w:rsid w:val="008F71A8"/>
    <w:rsid w:val="00901B7A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AF543A"/>
    <w:rsid w:val="00B113A1"/>
    <w:rsid w:val="00B25180"/>
    <w:rsid w:val="00B30BC4"/>
    <w:rsid w:val="00B30EB8"/>
    <w:rsid w:val="00B43143"/>
    <w:rsid w:val="00B57690"/>
    <w:rsid w:val="00B7483F"/>
    <w:rsid w:val="00BC4883"/>
    <w:rsid w:val="00BE2E55"/>
    <w:rsid w:val="00BE4B36"/>
    <w:rsid w:val="00C21636"/>
    <w:rsid w:val="00C2436D"/>
    <w:rsid w:val="00C37495"/>
    <w:rsid w:val="00C5541B"/>
    <w:rsid w:val="00C816C9"/>
    <w:rsid w:val="00CA2795"/>
    <w:rsid w:val="00CA7A5A"/>
    <w:rsid w:val="00CB41D6"/>
    <w:rsid w:val="00D30EE3"/>
    <w:rsid w:val="00D73435"/>
    <w:rsid w:val="00DA7DCE"/>
    <w:rsid w:val="00DC3E07"/>
    <w:rsid w:val="00DD5466"/>
    <w:rsid w:val="00DE39C6"/>
    <w:rsid w:val="00DF6735"/>
    <w:rsid w:val="00E232FD"/>
    <w:rsid w:val="00E66198"/>
    <w:rsid w:val="00E77DD8"/>
    <w:rsid w:val="00E923E6"/>
    <w:rsid w:val="00EF7BE6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882C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34AFD-8255-492D-93D9-223F2631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41</cp:revision>
  <cp:lastPrinted>2014-09-29T14:27:00Z</cp:lastPrinted>
  <dcterms:created xsi:type="dcterms:W3CDTF">2014-09-29T13:14:00Z</dcterms:created>
  <dcterms:modified xsi:type="dcterms:W3CDTF">2023-06-13T15:58:00Z</dcterms:modified>
</cp:coreProperties>
</file>