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48" w:rsidRPr="005E3461" w:rsidRDefault="00326048" w:rsidP="00BC21A6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 xml:space="preserve">REGISTRADO BAJO </w:t>
      </w:r>
      <w:r w:rsidR="00916D7A" w:rsidRPr="005E3461">
        <w:rPr>
          <w:rStyle w:val="textoNegrita"/>
          <w:rFonts w:eastAsia="Arial"/>
          <w:lang w:val="es-AR" w:eastAsia="es-AR"/>
        </w:rPr>
        <w:t>C</w:t>
      </w:r>
      <w:r w:rsidRPr="005E3461">
        <w:rPr>
          <w:rStyle w:val="textoNegrita"/>
          <w:rFonts w:eastAsia="Arial"/>
          <w:lang w:val="es-AR" w:eastAsia="es-AR"/>
        </w:rPr>
        <w:t>DCIC-</w:t>
      </w:r>
      <w:r w:rsidR="00BC21A6">
        <w:rPr>
          <w:rStyle w:val="textoNegrita"/>
          <w:rFonts w:eastAsia="Arial"/>
          <w:lang w:val="es-AR" w:eastAsia="es-AR"/>
        </w:rPr>
        <w:t>349</w:t>
      </w:r>
      <w:r w:rsidRPr="005E3461">
        <w:rPr>
          <w:rStyle w:val="textoNegrita"/>
          <w:rFonts w:eastAsia="Arial"/>
          <w:lang w:val="es-AR" w:eastAsia="es-AR"/>
        </w:rPr>
        <w:t>/23</w:t>
      </w:r>
    </w:p>
    <w:p w:rsidR="007D57FC" w:rsidRPr="005E3461" w:rsidRDefault="00BC21A6" w:rsidP="00BC21A6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Corresponde al </w:t>
      </w:r>
      <w:proofErr w:type="spellStart"/>
      <w:r>
        <w:rPr>
          <w:rStyle w:val="textoNegrita"/>
          <w:rFonts w:eastAsia="Arial"/>
          <w:lang w:val="es-AR" w:eastAsia="es-AR"/>
        </w:rPr>
        <w:t>Exp</w:t>
      </w:r>
      <w:r w:rsidR="007D57FC" w:rsidRPr="005E3461">
        <w:rPr>
          <w:rStyle w:val="textoNegrita"/>
          <w:rFonts w:eastAsia="Arial"/>
          <w:lang w:val="es-AR" w:eastAsia="es-AR"/>
        </w:rPr>
        <w:t>e</w:t>
      </w:r>
      <w:proofErr w:type="spellEnd"/>
      <w:r w:rsidR="007D57FC" w:rsidRPr="005E3461">
        <w:rPr>
          <w:rStyle w:val="textoNegrita"/>
          <w:rFonts w:eastAsia="Arial"/>
          <w:lang w:val="es-AR" w:eastAsia="es-AR"/>
        </w:rPr>
        <w:t xml:space="preserve">. </w:t>
      </w:r>
      <w:r w:rsidR="007D57FC" w:rsidRPr="00245407">
        <w:rPr>
          <w:rStyle w:val="textoNegrita"/>
          <w:rFonts w:eastAsia="Arial"/>
          <w:lang w:val="es-AR" w:eastAsia="es-AR"/>
        </w:rPr>
        <w:t xml:space="preserve">Nº </w:t>
      </w:r>
      <w:r w:rsidR="007F29B1" w:rsidRPr="00245407">
        <w:rPr>
          <w:rStyle w:val="textoNegrita"/>
          <w:rFonts w:eastAsia="Arial"/>
          <w:lang w:val="es-AR" w:eastAsia="es-AR"/>
        </w:rPr>
        <w:t>1998/23</w:t>
      </w:r>
    </w:p>
    <w:p w:rsidR="00326048" w:rsidRPr="005E3461" w:rsidRDefault="00326048" w:rsidP="00BC21A6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 xml:space="preserve">BAHIA BLANCA, </w:t>
      </w:r>
      <w:r w:rsidR="00BC21A6">
        <w:rPr>
          <w:rStyle w:val="textoNegrita"/>
          <w:rFonts w:eastAsia="Arial"/>
          <w:lang w:val="es-AR" w:eastAsia="es-AR"/>
        </w:rPr>
        <w:t xml:space="preserve"> </w:t>
      </w:r>
      <w:r w:rsidR="00190625">
        <w:rPr>
          <w:rStyle w:val="textoNegrita"/>
          <w:rFonts w:eastAsia="Arial"/>
          <w:lang w:val="es-AR" w:eastAsia="es-AR"/>
        </w:rPr>
        <w:t>31 de octubre de 2023</w:t>
      </w:r>
      <w:bookmarkStart w:id="0" w:name="_GoBack"/>
      <w:bookmarkEnd w:id="0"/>
    </w:p>
    <w:p w:rsidR="00BC21A6" w:rsidRDefault="00BC21A6" w:rsidP="00755787">
      <w:pPr>
        <w:pStyle w:val="justified"/>
        <w:tabs>
          <w:tab w:val="left" w:pos="5374"/>
        </w:tabs>
        <w:rPr>
          <w:rStyle w:val="textoNegrita"/>
          <w:rFonts w:ascii="Times New Roman" w:hAnsi="Times New Roman" w:cs="Times New Roman"/>
        </w:rPr>
      </w:pPr>
    </w:p>
    <w:p w:rsidR="00326048" w:rsidRPr="005E3461" w:rsidRDefault="00326048" w:rsidP="00755787">
      <w:pPr>
        <w:pStyle w:val="justified"/>
        <w:tabs>
          <w:tab w:val="left" w:pos="5374"/>
        </w:tabs>
        <w:rPr>
          <w:rStyle w:val="textoNegrita"/>
        </w:rPr>
      </w:pPr>
      <w:r w:rsidRPr="005E3461">
        <w:rPr>
          <w:rStyle w:val="textoNegrita"/>
          <w:rFonts w:ascii="Times New Roman" w:hAnsi="Times New Roman" w:cs="Times New Roman"/>
        </w:rPr>
        <w:t xml:space="preserve">VISTO: </w:t>
      </w:r>
      <w:r w:rsidR="00755787" w:rsidRPr="005E3461">
        <w:rPr>
          <w:rStyle w:val="textoNegrita"/>
          <w:rFonts w:ascii="Times New Roman" w:hAnsi="Times New Roman" w:cs="Times New Roman"/>
        </w:rPr>
        <w:tab/>
      </w:r>
    </w:p>
    <w:p w:rsidR="006613D8" w:rsidRPr="005E3461" w:rsidRDefault="00326048" w:rsidP="00326048">
      <w:pPr>
        <w:pStyle w:val="justified"/>
        <w:rPr>
          <w:rStyle w:val="textoComun"/>
          <w:rFonts w:ascii="Times New Roman" w:hAnsi="Times New Roman" w:cs="Times New Roman"/>
        </w:rPr>
      </w:pPr>
      <w:r w:rsidRPr="005E3461">
        <w:rPr>
          <w:rStyle w:val="textoComun"/>
          <w:rFonts w:ascii="Times New Roman" w:hAnsi="Times New Roman" w:cs="Times New Roman"/>
        </w:rPr>
        <w:t xml:space="preserve">               </w:t>
      </w:r>
      <w:r w:rsidR="00357D76" w:rsidRPr="005E3461">
        <w:rPr>
          <w:rStyle w:val="textoComun"/>
          <w:rFonts w:ascii="Times New Roman" w:hAnsi="Times New Roman" w:cs="Times New Roman"/>
        </w:rPr>
        <w:t>La Resolución CSU-548/23 mediante la cual se a</w:t>
      </w:r>
      <w:r w:rsidR="00357D76" w:rsidRPr="005E3461">
        <w:rPr>
          <w:rFonts w:ascii="Times New Roman" w:hAnsi="Times New Roman" w:cs="Times New Roman"/>
          <w:sz w:val="24"/>
          <w:szCs w:val="24"/>
        </w:rPr>
        <w:t xml:space="preserve">utoriza la suscripción de un </w:t>
      </w:r>
      <w:bookmarkStart w:id="1" w:name="_Hlk143086629"/>
      <w:r w:rsidR="00357D76" w:rsidRPr="005E3461">
        <w:rPr>
          <w:rFonts w:ascii="Times New Roman" w:hAnsi="Times New Roman" w:cs="Times New Roman"/>
          <w:sz w:val="24"/>
          <w:szCs w:val="24"/>
        </w:rPr>
        <w:t>Convenio Marco de Cooperación entre la Secretaría de Gestión y Empleo Público de la Jefatura de Gabinete de Ministros de la Nación y la Universidad Nacional del Su</w:t>
      </w:r>
      <w:r w:rsidR="003E3224">
        <w:rPr>
          <w:rFonts w:ascii="Times New Roman" w:hAnsi="Times New Roman" w:cs="Times New Roman"/>
          <w:sz w:val="24"/>
          <w:szCs w:val="24"/>
        </w:rPr>
        <w:t>r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 (UNS)</w:t>
      </w:r>
      <w:r w:rsidR="006613D8" w:rsidRPr="005E3461">
        <w:rPr>
          <w:rStyle w:val="textoComun"/>
          <w:rFonts w:ascii="Times New Roman" w:hAnsi="Times New Roman" w:cs="Times New Roman"/>
        </w:rPr>
        <w:t xml:space="preserve">; </w:t>
      </w:r>
      <w:bookmarkEnd w:id="1"/>
      <w:r w:rsidR="006613D8" w:rsidRPr="005E3461">
        <w:rPr>
          <w:rStyle w:val="textoComun"/>
          <w:rFonts w:ascii="Times New Roman" w:hAnsi="Times New Roman" w:cs="Times New Roman"/>
        </w:rPr>
        <w:t>y</w:t>
      </w:r>
    </w:p>
    <w:p w:rsidR="00326048" w:rsidRPr="005E3461" w:rsidRDefault="00326048" w:rsidP="00326048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5E3461">
        <w:rPr>
          <w:sz w:val="24"/>
          <w:szCs w:val="24"/>
        </w:rPr>
        <w:t xml:space="preserve">   </w:t>
      </w:r>
    </w:p>
    <w:p w:rsidR="00326048" w:rsidRPr="005E3461" w:rsidRDefault="00326048" w:rsidP="00326048">
      <w:pPr>
        <w:pStyle w:val="justified"/>
        <w:rPr>
          <w:rStyle w:val="textoNegrita"/>
          <w:rFonts w:ascii="Times New Roman" w:hAnsi="Times New Roman" w:cs="Times New Roman"/>
        </w:rPr>
      </w:pPr>
      <w:r w:rsidRPr="005E3461">
        <w:rPr>
          <w:rStyle w:val="textoNegrita"/>
          <w:rFonts w:ascii="Times New Roman" w:hAnsi="Times New Roman" w:cs="Times New Roman"/>
        </w:rPr>
        <w:t xml:space="preserve">CONSIDERANDO: </w:t>
      </w:r>
    </w:p>
    <w:p w:rsidR="003A47F4" w:rsidRPr="005E3461" w:rsidRDefault="00357D76" w:rsidP="007D57FC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E3461">
        <w:rPr>
          <w:rFonts w:ascii="Times New Roman" w:hAnsi="Times New Roman" w:cs="Times New Roman"/>
          <w:sz w:val="24"/>
          <w:szCs w:val="24"/>
        </w:rPr>
        <w:t xml:space="preserve">Que </w:t>
      </w:r>
      <w:r w:rsidR="005E3461" w:rsidRPr="005E3461">
        <w:rPr>
          <w:rFonts w:ascii="Times New Roman" w:hAnsi="Times New Roman" w:cs="Times New Roman"/>
          <w:sz w:val="24"/>
          <w:szCs w:val="24"/>
        </w:rPr>
        <w:t xml:space="preserve">el mismo </w:t>
      </w:r>
      <w:r w:rsidR="003A47F4" w:rsidRPr="005E3461">
        <w:rPr>
          <w:rFonts w:ascii="Times New Roman" w:hAnsi="Times New Roman" w:cs="Times New Roman"/>
          <w:sz w:val="24"/>
          <w:szCs w:val="24"/>
        </w:rPr>
        <w:t>tiene como objeto</w:t>
      </w:r>
      <w:r w:rsidRPr="005E3461">
        <w:rPr>
          <w:rFonts w:ascii="Times New Roman" w:hAnsi="Times New Roman" w:cs="Times New Roman"/>
          <w:sz w:val="24"/>
          <w:szCs w:val="24"/>
        </w:rPr>
        <w:t xml:space="preserve"> la implementación y puesta en funcionamiento del Plan Federal de Formación y Capacitación en Gestión Pública</w:t>
      </w:r>
      <w:r w:rsidR="003A47F4" w:rsidRPr="005E3461">
        <w:rPr>
          <w:rFonts w:ascii="Times New Roman" w:hAnsi="Times New Roman" w:cs="Times New Roman"/>
          <w:sz w:val="24"/>
          <w:szCs w:val="24"/>
        </w:rPr>
        <w:t xml:space="preserve">, aprobado mediante Resolución APN-25/2022; </w:t>
      </w:r>
    </w:p>
    <w:p w:rsidR="00844ACA" w:rsidRPr="005E3461" w:rsidRDefault="007D57FC" w:rsidP="006C7D20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E3461">
        <w:rPr>
          <w:rFonts w:ascii="Times New Roman" w:hAnsi="Times New Roman" w:cs="Times New Roman"/>
          <w:sz w:val="24"/>
          <w:szCs w:val="24"/>
        </w:rPr>
        <w:t>Que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 </w:t>
      </w:r>
      <w:r w:rsidR="005E3461" w:rsidRPr="005E3461">
        <w:rPr>
          <w:rFonts w:ascii="Times New Roman" w:hAnsi="Times New Roman" w:cs="Times New Roman"/>
          <w:sz w:val="24"/>
          <w:szCs w:val="24"/>
        </w:rPr>
        <w:t>para esto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 </w:t>
      </w:r>
      <w:r w:rsidR="005E3461">
        <w:rPr>
          <w:rFonts w:ascii="Times New Roman" w:hAnsi="Times New Roman" w:cs="Times New Roman"/>
          <w:sz w:val="24"/>
          <w:szCs w:val="24"/>
        </w:rPr>
        <w:t>contempla</w:t>
      </w:r>
      <w:r w:rsidR="00B9362D" w:rsidRPr="005E3461">
        <w:rPr>
          <w:rFonts w:ascii="Times New Roman" w:hAnsi="Times New Roman" w:cs="Times New Roman"/>
          <w:sz w:val="24"/>
          <w:szCs w:val="24"/>
        </w:rPr>
        <w:t xml:space="preserve"> el financiamiento </w:t>
      </w:r>
      <w:r w:rsidR="006C7D20">
        <w:rPr>
          <w:rFonts w:ascii="Times New Roman" w:hAnsi="Times New Roman" w:cs="Times New Roman"/>
          <w:sz w:val="24"/>
          <w:szCs w:val="24"/>
        </w:rPr>
        <w:t xml:space="preserve">del </w:t>
      </w:r>
      <w:r w:rsidR="003A47F4" w:rsidRPr="005E3461">
        <w:rPr>
          <w:rFonts w:ascii="Times New Roman" w:hAnsi="Times New Roman" w:cs="Times New Roman"/>
          <w:sz w:val="24"/>
          <w:szCs w:val="24"/>
        </w:rPr>
        <w:t xml:space="preserve">dictado de </w:t>
      </w:r>
      <w:r w:rsidR="005E3461" w:rsidRPr="005E3461">
        <w:rPr>
          <w:rFonts w:ascii="Times New Roman" w:hAnsi="Times New Roman" w:cs="Times New Roman"/>
          <w:sz w:val="24"/>
          <w:szCs w:val="24"/>
        </w:rPr>
        <w:t>“C</w:t>
      </w:r>
      <w:r w:rsidR="003A47F4" w:rsidRPr="005E3461">
        <w:rPr>
          <w:rFonts w:ascii="Times New Roman" w:hAnsi="Times New Roman" w:cs="Times New Roman"/>
          <w:sz w:val="24"/>
          <w:szCs w:val="24"/>
        </w:rPr>
        <w:t>ursos virtuales tutorados para asistencia técnica a programas y proyectos</w:t>
      </w:r>
      <w:r w:rsidR="005E3461" w:rsidRPr="005E3461">
        <w:rPr>
          <w:rFonts w:ascii="Times New Roman" w:hAnsi="Times New Roman" w:cs="Times New Roman"/>
          <w:sz w:val="24"/>
          <w:szCs w:val="24"/>
        </w:rPr>
        <w:t>”</w:t>
      </w:r>
      <w:r w:rsidR="006C7D20">
        <w:rPr>
          <w:rFonts w:ascii="Times New Roman" w:hAnsi="Times New Roman" w:cs="Times New Roman"/>
          <w:sz w:val="24"/>
          <w:szCs w:val="24"/>
        </w:rPr>
        <w:t xml:space="preserve"> y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 </w:t>
      </w:r>
      <w:r w:rsidR="005E3461">
        <w:rPr>
          <w:rFonts w:ascii="Times New Roman" w:hAnsi="Times New Roman" w:cs="Times New Roman"/>
          <w:sz w:val="24"/>
          <w:szCs w:val="24"/>
        </w:rPr>
        <w:t>“</w:t>
      </w:r>
      <w:r w:rsidR="005E3461" w:rsidRPr="005E3461">
        <w:rPr>
          <w:rFonts w:ascii="Times New Roman" w:hAnsi="Times New Roman" w:cs="Times New Roman"/>
          <w:sz w:val="24"/>
          <w:szCs w:val="24"/>
        </w:rPr>
        <w:t>C</w:t>
      </w:r>
      <w:r w:rsidR="00844ACA" w:rsidRPr="005E3461">
        <w:rPr>
          <w:rFonts w:ascii="Times New Roman" w:hAnsi="Times New Roman" w:cs="Times New Roman"/>
          <w:sz w:val="24"/>
          <w:szCs w:val="24"/>
        </w:rPr>
        <w:t>ursos virtuales autogestionados</w:t>
      </w:r>
      <w:r w:rsidR="005E3461" w:rsidRPr="005E3461">
        <w:rPr>
          <w:rFonts w:ascii="Times New Roman" w:hAnsi="Times New Roman" w:cs="Times New Roman"/>
          <w:sz w:val="24"/>
          <w:szCs w:val="24"/>
        </w:rPr>
        <w:t>”</w:t>
      </w:r>
      <w:r w:rsidR="006C7D20">
        <w:rPr>
          <w:rFonts w:ascii="Times New Roman" w:hAnsi="Times New Roman" w:cs="Times New Roman"/>
          <w:sz w:val="24"/>
          <w:szCs w:val="24"/>
        </w:rPr>
        <w:t>;</w:t>
      </w:r>
    </w:p>
    <w:p w:rsidR="006C7D20" w:rsidRDefault="00844ACA" w:rsidP="005E3461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E3461">
        <w:rPr>
          <w:rFonts w:ascii="Times New Roman" w:hAnsi="Times New Roman" w:cs="Times New Roman"/>
          <w:sz w:val="24"/>
          <w:szCs w:val="24"/>
        </w:rPr>
        <w:t>Que el Plan de Trabajo está organizado en cuatro</w:t>
      </w:r>
      <w:r w:rsidR="006C7D20">
        <w:rPr>
          <w:rFonts w:ascii="Times New Roman" w:hAnsi="Times New Roman" w:cs="Times New Roman"/>
          <w:sz w:val="24"/>
          <w:szCs w:val="24"/>
        </w:rPr>
        <w:t xml:space="preserve"> (04)</w:t>
      </w:r>
      <w:r w:rsidRPr="005E3461">
        <w:rPr>
          <w:rFonts w:ascii="Times New Roman" w:hAnsi="Times New Roman" w:cs="Times New Roman"/>
          <w:sz w:val="24"/>
          <w:szCs w:val="24"/>
        </w:rPr>
        <w:t xml:space="preserve"> etapas</w:t>
      </w:r>
      <w:r w:rsidR="006C7D20">
        <w:rPr>
          <w:rFonts w:ascii="Times New Roman" w:hAnsi="Times New Roman" w:cs="Times New Roman"/>
          <w:sz w:val="24"/>
          <w:szCs w:val="24"/>
        </w:rPr>
        <w:t xml:space="preserve"> y contempla el pago de honorarios docentes, de coordinación</w:t>
      </w:r>
      <w:r w:rsidRPr="005E3461">
        <w:rPr>
          <w:rFonts w:ascii="Times New Roman" w:hAnsi="Times New Roman" w:cs="Times New Roman"/>
          <w:sz w:val="24"/>
          <w:szCs w:val="24"/>
        </w:rPr>
        <w:t xml:space="preserve"> </w:t>
      </w:r>
      <w:r w:rsidR="006C7D20">
        <w:rPr>
          <w:rFonts w:ascii="Times New Roman" w:hAnsi="Times New Roman" w:cs="Times New Roman"/>
          <w:sz w:val="24"/>
          <w:szCs w:val="24"/>
        </w:rPr>
        <w:t xml:space="preserve">académica y operativa y soporte técnico; </w:t>
      </w:r>
    </w:p>
    <w:p w:rsidR="00E912AB" w:rsidRDefault="006C7D20" w:rsidP="005E3461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pago del monto incluido en el mencionado convenio se hará en cuatro (04) cuotas coincidentes con cada una de las etapas planteadas, </w:t>
      </w:r>
      <w:r w:rsidR="005E3461" w:rsidRPr="005E3461">
        <w:rPr>
          <w:rFonts w:ascii="Times New Roman" w:hAnsi="Times New Roman" w:cs="Times New Roman"/>
          <w:sz w:val="24"/>
          <w:szCs w:val="24"/>
        </w:rPr>
        <w:t>previa entrega de un informe con el detalle de avance de las mismas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12AB" w:rsidRDefault="00E912AB" w:rsidP="00E912AB">
      <w:pPr>
        <w:pStyle w:val="Default"/>
        <w:ind w:firstLine="708"/>
        <w:jc w:val="both"/>
        <w:rPr>
          <w:rFonts w:eastAsia="Arial"/>
          <w:color w:val="auto"/>
          <w:lang w:eastAsia="es-AR"/>
        </w:rPr>
      </w:pPr>
      <w:r w:rsidRPr="00E912AB">
        <w:rPr>
          <w:rFonts w:eastAsia="Arial"/>
          <w:color w:val="auto"/>
          <w:lang w:eastAsia="es-AR"/>
        </w:rPr>
        <w:t>Que por resolución CSU-696/2023 el Consejo Superior Universitario procedió a aceptar el</w:t>
      </w:r>
      <w:r>
        <w:rPr>
          <w:rFonts w:eastAsia="Arial"/>
          <w:color w:val="auto"/>
          <w:lang w:eastAsia="es-AR"/>
        </w:rPr>
        <w:t xml:space="preserve"> </w:t>
      </w:r>
      <w:r w:rsidRPr="00E912AB">
        <w:rPr>
          <w:rFonts w:eastAsia="Arial"/>
          <w:color w:val="auto"/>
          <w:lang w:eastAsia="es-AR"/>
        </w:rPr>
        <w:t>primer desembolso Informe Etapa No 1 - otorgado en el marco del mismo;</w:t>
      </w:r>
    </w:p>
    <w:p w:rsidR="00E912AB" w:rsidRDefault="00E912AB" w:rsidP="00E912AB">
      <w:pPr>
        <w:pStyle w:val="Default"/>
        <w:ind w:firstLine="708"/>
        <w:jc w:val="both"/>
        <w:rPr>
          <w:snapToGrid w:val="0"/>
        </w:rPr>
      </w:pPr>
    </w:p>
    <w:p w:rsidR="00E912AB" w:rsidRPr="00E912AB" w:rsidRDefault="005B3B82" w:rsidP="00E912AB">
      <w:pPr>
        <w:pStyle w:val="Default"/>
        <w:ind w:firstLine="708"/>
        <w:jc w:val="both"/>
        <w:rPr>
          <w:rFonts w:eastAsia="Arial"/>
          <w:color w:val="auto"/>
          <w:lang w:eastAsia="es-AR"/>
        </w:rPr>
      </w:pPr>
      <w:r w:rsidRPr="00E912AB">
        <w:rPr>
          <w:rFonts w:eastAsia="Arial"/>
          <w:color w:val="auto"/>
          <w:lang w:eastAsia="es-AR"/>
        </w:rPr>
        <w:t xml:space="preserve">Que la Dirección de Presupuesto y Control </w:t>
      </w:r>
      <w:r w:rsidR="00E912AB" w:rsidRPr="00E912AB">
        <w:rPr>
          <w:rFonts w:eastAsia="Arial"/>
          <w:color w:val="auto"/>
          <w:lang w:eastAsia="es-AR"/>
        </w:rPr>
        <w:t xml:space="preserve">informó que se ha devengado la cuota 2 del convenio INAP-DCIC por la suma de $ 664.884,00 (SIDIF 390758/2023) </w:t>
      </w:r>
      <w:r w:rsidR="00E912AB">
        <w:rPr>
          <w:rFonts w:eastAsia="Arial"/>
          <w:color w:val="auto"/>
          <w:lang w:eastAsia="es-AR"/>
        </w:rPr>
        <w:t>y que se han emitido las facturas correspondientes a las cuotas 3 y 4;</w:t>
      </w:r>
    </w:p>
    <w:p w:rsidR="005B3B82" w:rsidRPr="005E3461" w:rsidRDefault="005B3B82" w:rsidP="005B3B82">
      <w:pPr>
        <w:pStyle w:val="Default"/>
        <w:ind w:firstLine="708"/>
        <w:jc w:val="both"/>
        <w:rPr>
          <w:snapToGrid w:val="0"/>
        </w:rPr>
      </w:pPr>
    </w:p>
    <w:p w:rsidR="00B52564" w:rsidRDefault="00326048" w:rsidP="005B3B82">
      <w:pPr>
        <w:pStyle w:val="Default"/>
        <w:ind w:firstLine="708"/>
        <w:jc w:val="both"/>
        <w:rPr>
          <w:snapToGrid w:val="0"/>
        </w:rPr>
      </w:pPr>
      <w:r w:rsidRPr="005E3461">
        <w:rPr>
          <w:snapToGrid w:val="0"/>
        </w:rPr>
        <w:t xml:space="preserve">Que es necesario </w:t>
      </w:r>
      <w:r w:rsidR="00B9362D" w:rsidRPr="005E3461">
        <w:rPr>
          <w:snapToGrid w:val="0"/>
        </w:rPr>
        <w:t xml:space="preserve">proceder </w:t>
      </w:r>
      <w:r w:rsidR="005E3461" w:rsidRPr="005E3461">
        <w:rPr>
          <w:snapToGrid w:val="0"/>
        </w:rPr>
        <w:t>a</w:t>
      </w:r>
      <w:r w:rsidR="00B9362D" w:rsidRPr="005E3461">
        <w:rPr>
          <w:snapToGrid w:val="0"/>
        </w:rPr>
        <w:t xml:space="preserve"> la </w:t>
      </w:r>
      <w:r w:rsidR="00B52564" w:rsidRPr="005E3461">
        <w:rPr>
          <w:snapToGrid w:val="0"/>
        </w:rPr>
        <w:t>aceptación</w:t>
      </w:r>
      <w:r w:rsidR="00081A93">
        <w:rPr>
          <w:snapToGrid w:val="0"/>
        </w:rPr>
        <w:t xml:space="preserve"> </w:t>
      </w:r>
      <w:r w:rsidR="00081A93" w:rsidRPr="005E3461">
        <w:rPr>
          <w:snapToGrid w:val="0"/>
        </w:rPr>
        <w:t>por parte del Consejo Superior Universitario</w:t>
      </w:r>
      <w:r w:rsidR="00081A93">
        <w:rPr>
          <w:snapToGrid w:val="0"/>
        </w:rPr>
        <w:t xml:space="preserve"> </w:t>
      </w:r>
      <w:r w:rsidR="00B9362D" w:rsidRPr="005E3461">
        <w:rPr>
          <w:snapToGrid w:val="0"/>
        </w:rPr>
        <w:t xml:space="preserve">de los fondos </w:t>
      </w:r>
      <w:r w:rsidR="00E912AB">
        <w:rPr>
          <w:snapToGrid w:val="0"/>
        </w:rPr>
        <w:t xml:space="preserve">devengados </w:t>
      </w:r>
      <w:r w:rsidR="00B9362D" w:rsidRPr="005E3461">
        <w:rPr>
          <w:snapToGrid w:val="0"/>
        </w:rPr>
        <w:t xml:space="preserve">por la </w:t>
      </w:r>
      <w:r w:rsidR="005E3461" w:rsidRPr="005E3461">
        <w:rPr>
          <w:snapToGrid w:val="0"/>
        </w:rPr>
        <w:t xml:space="preserve">mencionada </w:t>
      </w:r>
      <w:r w:rsidR="00081A93">
        <w:rPr>
          <w:snapToGrid w:val="0"/>
        </w:rPr>
        <w:t>Dirección y dado que la finalización del año está próxima, anticipar la aceptación de los fondos que ingresarán por la cuota 3 y 4;</w:t>
      </w:r>
    </w:p>
    <w:p w:rsidR="00363195" w:rsidRPr="005E3461" w:rsidRDefault="00363195" w:rsidP="00E912AB">
      <w:pPr>
        <w:pStyle w:val="Default"/>
        <w:jc w:val="both"/>
        <w:rPr>
          <w:snapToGrid w:val="0"/>
        </w:rPr>
      </w:pPr>
    </w:p>
    <w:p w:rsidR="00B52564" w:rsidRPr="005E3461" w:rsidRDefault="00B52564" w:rsidP="00B52564">
      <w:pPr>
        <w:ind w:firstLine="851"/>
        <w:jc w:val="both"/>
        <w:rPr>
          <w:sz w:val="20"/>
          <w:szCs w:val="20"/>
          <w:lang w:val="es-AR" w:eastAsia="es-ES"/>
        </w:rPr>
      </w:pPr>
      <w:r w:rsidRPr="005E3461">
        <w:rPr>
          <w:lang w:val="es-AR" w:eastAsia="es-ES"/>
        </w:rPr>
        <w:t>Que el Consejo Departamental aprobó, en su reunión ordinaria de fecha</w:t>
      </w:r>
      <w:r w:rsidR="005E3461" w:rsidRPr="005E3461">
        <w:rPr>
          <w:lang w:val="es-AR" w:eastAsia="es-ES"/>
        </w:rPr>
        <w:t xml:space="preserve"> </w:t>
      </w:r>
      <w:r w:rsidR="00BC21A6">
        <w:rPr>
          <w:lang w:val="es-AR" w:eastAsia="es-ES"/>
        </w:rPr>
        <w:t>31</w:t>
      </w:r>
      <w:r w:rsidRPr="005E3461">
        <w:rPr>
          <w:lang w:val="es-AR" w:eastAsia="es-ES"/>
        </w:rPr>
        <w:t xml:space="preserve"> de </w:t>
      </w:r>
      <w:r w:rsidR="00BC21A6">
        <w:rPr>
          <w:lang w:val="es-AR" w:eastAsia="es-ES"/>
        </w:rPr>
        <w:t>octubre</w:t>
      </w:r>
      <w:r w:rsidR="00081A93">
        <w:rPr>
          <w:lang w:val="es-AR" w:eastAsia="es-ES"/>
        </w:rPr>
        <w:t xml:space="preserve"> </w:t>
      </w:r>
      <w:r w:rsidRPr="005E3461">
        <w:rPr>
          <w:lang w:val="es-AR" w:eastAsia="es-ES"/>
        </w:rPr>
        <w:t>de 2023 elevar</w:t>
      </w:r>
      <w:r w:rsidR="00B9362D" w:rsidRPr="005E3461">
        <w:rPr>
          <w:lang w:val="es-AR" w:eastAsia="es-ES"/>
        </w:rPr>
        <w:t xml:space="preserve"> </w:t>
      </w:r>
      <w:r w:rsidR="005911FE" w:rsidRPr="005E3461">
        <w:rPr>
          <w:lang w:val="es-AR" w:eastAsia="es-ES"/>
        </w:rPr>
        <w:t>dicha</w:t>
      </w:r>
      <w:r w:rsidR="00B9362D" w:rsidRPr="005E3461">
        <w:rPr>
          <w:lang w:val="es-AR" w:eastAsia="es-ES"/>
        </w:rPr>
        <w:t xml:space="preserve"> solicitud</w:t>
      </w:r>
      <w:r w:rsidRPr="005E3461">
        <w:rPr>
          <w:lang w:val="es-AR" w:eastAsia="es-ES"/>
        </w:rPr>
        <w:t>;</w:t>
      </w:r>
    </w:p>
    <w:p w:rsidR="00B52564" w:rsidRPr="005E3461" w:rsidRDefault="00B52564" w:rsidP="00B52564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52564" w:rsidRPr="005E3461" w:rsidRDefault="00B52564" w:rsidP="00B52564">
      <w:pPr>
        <w:rPr>
          <w:b/>
          <w:lang w:val="es-AR" w:eastAsia="es-ES"/>
        </w:rPr>
      </w:pPr>
      <w:r w:rsidRPr="005E3461">
        <w:rPr>
          <w:b/>
          <w:lang w:val="es-AR" w:eastAsia="es-ES"/>
        </w:rPr>
        <w:t xml:space="preserve">POR ELLO, </w:t>
      </w:r>
    </w:p>
    <w:p w:rsidR="00B52564" w:rsidRPr="005E3461" w:rsidRDefault="00B52564" w:rsidP="00B52564">
      <w:pPr>
        <w:rPr>
          <w:sz w:val="20"/>
          <w:szCs w:val="20"/>
          <w:lang w:val="es-AR" w:eastAsia="es-ES"/>
        </w:rPr>
      </w:pPr>
    </w:p>
    <w:p w:rsidR="00B52564" w:rsidRPr="005E3461" w:rsidRDefault="00B52564" w:rsidP="00B52564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5E346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C21A6" w:rsidRDefault="00BC21A6" w:rsidP="00BC21A6">
      <w:pPr>
        <w:jc w:val="both"/>
        <w:rPr>
          <w:rStyle w:val="textoNegrita"/>
          <w:lang w:val="es-AR" w:eastAsia="es-AR"/>
        </w:rPr>
      </w:pPr>
      <w:r>
        <w:rPr>
          <w:rStyle w:val="textoNegrita"/>
          <w:lang w:val="es-AR" w:eastAsia="es-AR"/>
        </w:rPr>
        <w:lastRenderedPageBreak/>
        <w:t>///CDCIC-349</w:t>
      </w:r>
      <w:r>
        <w:rPr>
          <w:rStyle w:val="textoNegrita"/>
          <w:lang w:val="es-AR" w:eastAsia="es-AR"/>
        </w:rPr>
        <w:t>/23</w:t>
      </w:r>
    </w:p>
    <w:p w:rsidR="00BC21A6" w:rsidRDefault="00BC21A6" w:rsidP="00BC21A6">
      <w:pPr>
        <w:jc w:val="center"/>
        <w:rPr>
          <w:b/>
          <w:lang w:val="es-AR" w:eastAsia="es-ES"/>
        </w:rPr>
      </w:pPr>
    </w:p>
    <w:p w:rsidR="00081A93" w:rsidRDefault="00B52564" w:rsidP="00BC21A6">
      <w:pPr>
        <w:jc w:val="center"/>
        <w:rPr>
          <w:b/>
          <w:lang w:val="es-AR" w:eastAsia="es-ES"/>
        </w:rPr>
      </w:pPr>
      <w:r w:rsidRPr="005E3461">
        <w:rPr>
          <w:b/>
          <w:lang w:val="es-AR" w:eastAsia="es-ES"/>
        </w:rPr>
        <w:t>RESUELVE:</w:t>
      </w:r>
    </w:p>
    <w:p w:rsidR="00BC21A6" w:rsidRDefault="00BC21A6" w:rsidP="00BC21A6">
      <w:pPr>
        <w:jc w:val="center"/>
        <w:rPr>
          <w:rStyle w:val="textoNegrita"/>
          <w:lang w:val="es-AR" w:eastAsia="es-ES"/>
        </w:rPr>
      </w:pPr>
    </w:p>
    <w:p w:rsidR="002D3A5C" w:rsidRDefault="00BC21A6" w:rsidP="002D3A5C">
      <w:pPr>
        <w:jc w:val="both"/>
        <w:rPr>
          <w:lang w:val="es-AR"/>
        </w:rPr>
      </w:pPr>
      <w:bookmarkStart w:id="2" w:name="_Hlk149307498"/>
      <w:r>
        <w:rPr>
          <w:rStyle w:val="textoNegrita"/>
          <w:lang w:val="es-AR" w:eastAsia="es-AR"/>
        </w:rPr>
        <w:t>ARTICULO 1º:</w:t>
      </w:r>
      <w:r w:rsidR="00326048" w:rsidRPr="005E3461">
        <w:rPr>
          <w:rFonts w:ascii="Arial" w:hAnsi="Arial"/>
          <w:lang w:val="es-AR"/>
        </w:rPr>
        <w:t xml:space="preserve"> </w:t>
      </w:r>
      <w:r w:rsidR="00B52564" w:rsidRPr="005E3461">
        <w:rPr>
          <w:rFonts w:eastAsia="Calibri"/>
          <w:sz w:val="23"/>
          <w:szCs w:val="23"/>
          <w:lang w:val="es-AR"/>
        </w:rPr>
        <w:t xml:space="preserve">Solicitar </w:t>
      </w:r>
      <w:bookmarkStart w:id="3" w:name="_Hlk138941921"/>
      <w:r w:rsidR="00B52564" w:rsidRPr="005E3461">
        <w:rPr>
          <w:rFonts w:eastAsia="Calibri"/>
          <w:sz w:val="23"/>
          <w:szCs w:val="23"/>
          <w:lang w:val="es-AR"/>
        </w:rPr>
        <w:t xml:space="preserve">al Consejo Superior Universitario </w:t>
      </w:r>
      <w:bookmarkEnd w:id="3"/>
      <w:r w:rsidR="005B3B82" w:rsidRPr="005E3461">
        <w:rPr>
          <w:rFonts w:eastAsia="Calibri"/>
          <w:sz w:val="23"/>
          <w:szCs w:val="23"/>
          <w:lang w:val="es-AR"/>
        </w:rPr>
        <w:t>la aceptación de</w:t>
      </w:r>
      <w:r w:rsidR="00B52564" w:rsidRPr="005E3461">
        <w:rPr>
          <w:rFonts w:eastAsia="Calibri"/>
          <w:sz w:val="23"/>
          <w:szCs w:val="23"/>
          <w:lang w:val="es-AR"/>
        </w:rPr>
        <w:t xml:space="preserve"> la </w:t>
      </w:r>
      <w:r w:rsidR="00326048" w:rsidRPr="005E3461">
        <w:rPr>
          <w:rFonts w:eastAsia="Calibri"/>
          <w:sz w:val="23"/>
          <w:szCs w:val="23"/>
          <w:lang w:val="es-AR"/>
        </w:rPr>
        <w:t xml:space="preserve">suma de Pesos </w:t>
      </w:r>
      <w:r w:rsidR="00357D76" w:rsidRPr="005E3461">
        <w:rPr>
          <w:rFonts w:eastAsia="Calibri"/>
          <w:sz w:val="23"/>
          <w:szCs w:val="23"/>
          <w:lang w:val="es-AR"/>
        </w:rPr>
        <w:t>seiscientos sesenta y cuatro mil ochocientos ochenta y cuatro</w:t>
      </w:r>
      <w:r w:rsidR="00B9362D" w:rsidRPr="005E3461">
        <w:rPr>
          <w:rFonts w:eastAsia="Calibri"/>
          <w:sz w:val="23"/>
          <w:szCs w:val="23"/>
          <w:lang w:val="es-AR"/>
        </w:rPr>
        <w:t xml:space="preserve"> con 00/100</w:t>
      </w:r>
      <w:r w:rsidR="00326048" w:rsidRPr="005E3461">
        <w:rPr>
          <w:rFonts w:eastAsia="Calibri"/>
          <w:sz w:val="23"/>
          <w:szCs w:val="23"/>
          <w:lang w:val="es-AR"/>
        </w:rPr>
        <w:t xml:space="preserve"> ($ </w:t>
      </w:r>
      <w:r w:rsidR="00357D76" w:rsidRPr="005E3461">
        <w:rPr>
          <w:rFonts w:eastAsia="Calibri"/>
          <w:sz w:val="23"/>
          <w:szCs w:val="23"/>
          <w:lang w:val="es-AR"/>
        </w:rPr>
        <w:t>664</w:t>
      </w:r>
      <w:r w:rsidR="00B9362D" w:rsidRPr="005E3461">
        <w:rPr>
          <w:rFonts w:eastAsia="Calibri"/>
          <w:sz w:val="23"/>
          <w:szCs w:val="23"/>
          <w:lang w:val="es-AR"/>
        </w:rPr>
        <w:t>.</w:t>
      </w:r>
      <w:r w:rsidR="00357D76" w:rsidRPr="005E3461">
        <w:rPr>
          <w:rFonts w:eastAsia="Calibri"/>
          <w:sz w:val="23"/>
          <w:szCs w:val="23"/>
          <w:lang w:val="es-AR"/>
        </w:rPr>
        <w:t>884</w:t>
      </w:r>
      <w:r w:rsidR="00326048" w:rsidRPr="005E3461">
        <w:rPr>
          <w:rFonts w:eastAsia="Calibri"/>
          <w:sz w:val="23"/>
          <w:szCs w:val="23"/>
          <w:lang w:val="es-AR"/>
        </w:rPr>
        <w:t xml:space="preserve">,00) </w:t>
      </w:r>
      <w:r w:rsidR="00B9362D" w:rsidRPr="005E3461">
        <w:rPr>
          <w:rFonts w:eastAsia="Calibri"/>
          <w:sz w:val="23"/>
          <w:szCs w:val="23"/>
          <w:lang w:val="es-AR"/>
        </w:rPr>
        <w:t>correspondiente</w:t>
      </w:r>
      <w:r w:rsidR="005B3B82" w:rsidRPr="005E3461">
        <w:rPr>
          <w:lang w:val="es-AR"/>
        </w:rPr>
        <w:t xml:space="preserve"> </w:t>
      </w:r>
      <w:r w:rsidR="00357D76" w:rsidRPr="005E3461">
        <w:rPr>
          <w:lang w:val="es-AR"/>
        </w:rPr>
        <w:t xml:space="preserve">al primer desembolso – Informe Etapa Nº </w:t>
      </w:r>
      <w:r w:rsidR="00081A93">
        <w:rPr>
          <w:lang w:val="es-AR"/>
        </w:rPr>
        <w:t>2</w:t>
      </w:r>
      <w:r w:rsidR="00357D76" w:rsidRPr="005E3461">
        <w:rPr>
          <w:lang w:val="es-AR"/>
        </w:rPr>
        <w:t xml:space="preserve"> - </w:t>
      </w:r>
      <w:r w:rsidR="005B3B82" w:rsidRPr="005E3461">
        <w:rPr>
          <w:rStyle w:val="textoNegrita"/>
          <w:b w:val="0"/>
          <w:lang w:val="es-AR"/>
        </w:rPr>
        <w:t xml:space="preserve">otorgado en el marco del mencionado </w:t>
      </w:r>
      <w:bookmarkStart w:id="4" w:name="_Hlk132971047"/>
      <w:r w:rsidR="005E3461" w:rsidRPr="005E3461">
        <w:rPr>
          <w:lang w:val="es-AR"/>
        </w:rPr>
        <w:t xml:space="preserve">Convenio </w:t>
      </w:r>
    </w:p>
    <w:p w:rsidR="00326048" w:rsidRDefault="005E3461" w:rsidP="00081A93">
      <w:pPr>
        <w:jc w:val="both"/>
      </w:pPr>
      <w:r w:rsidRPr="005E3461">
        <w:t>Marco de Cooperación entre la Secretaría de Gestión y Empleo Público de la Jefatura de Gabinete de Ministros de la Nación y la Universidad Nacional del Su</w:t>
      </w:r>
      <w:r w:rsidR="002D3A5C">
        <w:t>r</w:t>
      </w:r>
      <w:r w:rsidRPr="005E3461">
        <w:t>.</w:t>
      </w:r>
    </w:p>
    <w:bookmarkEnd w:id="2"/>
    <w:p w:rsidR="00081A93" w:rsidRDefault="00081A93" w:rsidP="00081A93">
      <w:pPr>
        <w:jc w:val="both"/>
        <w:rPr>
          <w:rStyle w:val="textoNegrita"/>
          <w:lang w:val="es-AR" w:eastAsia="es-AR"/>
        </w:rPr>
      </w:pPr>
    </w:p>
    <w:p w:rsidR="00081A93" w:rsidRPr="00081A93" w:rsidRDefault="00BC21A6" w:rsidP="00081A93">
      <w:pPr>
        <w:jc w:val="both"/>
        <w:rPr>
          <w:lang w:val="es-AR"/>
        </w:rPr>
      </w:pPr>
      <w:r>
        <w:rPr>
          <w:rStyle w:val="textoNegrita"/>
          <w:lang w:val="es-AR" w:eastAsia="es-AR"/>
        </w:rPr>
        <w:t>ARTICULO 2º:</w:t>
      </w:r>
      <w:r w:rsidR="00081A93" w:rsidRPr="00081A93">
        <w:rPr>
          <w:rFonts w:ascii="Arial" w:hAnsi="Arial"/>
          <w:lang w:val="es-AR"/>
        </w:rPr>
        <w:t xml:space="preserve"> </w:t>
      </w:r>
      <w:r w:rsidR="00081A93" w:rsidRPr="00081A93">
        <w:rPr>
          <w:rFonts w:eastAsia="Calibri"/>
          <w:sz w:val="23"/>
          <w:szCs w:val="23"/>
          <w:lang w:val="es-AR"/>
        </w:rPr>
        <w:t xml:space="preserve">Solicitar al Consejo Superior Universitario la aceptación anticipada de las sumas de Pesos seiscientos sesenta y cuatro mil ochocientos ochenta y cuatro con 00/100 ($ 664.884,00) y de Pesos doscientos </w:t>
      </w:r>
      <w:r w:rsidRPr="00081A93">
        <w:rPr>
          <w:rFonts w:eastAsia="Calibri"/>
          <w:sz w:val="23"/>
          <w:szCs w:val="23"/>
          <w:lang w:val="es-AR"/>
        </w:rPr>
        <w:t>veintiún</w:t>
      </w:r>
      <w:r w:rsidR="00081A93">
        <w:rPr>
          <w:rFonts w:eastAsia="Calibri"/>
          <w:sz w:val="23"/>
          <w:szCs w:val="23"/>
          <w:lang w:val="es-AR"/>
        </w:rPr>
        <w:t xml:space="preserve"> </w:t>
      </w:r>
      <w:r w:rsidR="00081A93" w:rsidRPr="00081A93">
        <w:rPr>
          <w:rFonts w:eastAsia="Calibri"/>
          <w:sz w:val="23"/>
          <w:szCs w:val="23"/>
          <w:lang w:val="es-AR"/>
        </w:rPr>
        <w:t>mil seiscientos veintiocho con 00/100 ($ 221.628,00) correspondientes</w:t>
      </w:r>
      <w:r w:rsidR="00081A93" w:rsidRPr="00081A93">
        <w:rPr>
          <w:lang w:val="es-AR"/>
        </w:rPr>
        <w:t xml:space="preserve"> al tercer – Informe Etapa Nº 3 y cuarto – Informe Etapa Nº 4 desembolsos </w:t>
      </w:r>
      <w:r w:rsidR="00081A93" w:rsidRPr="00081A93">
        <w:rPr>
          <w:rStyle w:val="textoNegrita"/>
          <w:b w:val="0"/>
          <w:lang w:val="es-AR"/>
        </w:rPr>
        <w:t xml:space="preserve">otorgados en el marco del mencionado </w:t>
      </w:r>
      <w:r w:rsidR="00081A93" w:rsidRPr="00081A93">
        <w:rPr>
          <w:lang w:val="es-AR"/>
        </w:rPr>
        <w:t>Convenio Marco de Cooperación entre la Secretaría de Gestión y Empleo Público de la Jefatura de Gabinete de Ministros de la Nación y la Universidad Nacional del Sur.</w:t>
      </w:r>
    </w:p>
    <w:p w:rsidR="00081A93" w:rsidRPr="00081A93" w:rsidRDefault="00081A93" w:rsidP="00081A93">
      <w:pPr>
        <w:jc w:val="both"/>
        <w:rPr>
          <w:rStyle w:val="textoNegrita"/>
          <w:lang w:val="es-AR" w:eastAsia="es-AR"/>
        </w:rPr>
      </w:pPr>
    </w:p>
    <w:p w:rsidR="00326048" w:rsidRPr="00081A93" w:rsidRDefault="00BC21A6" w:rsidP="00326048">
      <w:pPr>
        <w:jc w:val="both"/>
        <w:rPr>
          <w:rFonts w:eastAsia="Calibri"/>
          <w:lang w:val="es-AR"/>
        </w:rPr>
      </w:pPr>
      <w:r>
        <w:rPr>
          <w:rStyle w:val="textoNegrita"/>
          <w:lang w:val="es-AR" w:eastAsia="es-AR"/>
        </w:rPr>
        <w:t>ARTICULO 3º:</w:t>
      </w:r>
      <w:r w:rsidR="00326048" w:rsidRPr="00081A93">
        <w:rPr>
          <w:rStyle w:val="textoComun"/>
          <w:rFonts w:eastAsia="Arial"/>
          <w:lang w:val="es-AR" w:eastAsia="es-AR"/>
        </w:rPr>
        <w:t xml:space="preserve"> </w:t>
      </w:r>
      <w:r w:rsidR="00326048" w:rsidRPr="00081A93">
        <w:rPr>
          <w:rFonts w:eastAsia="Calibri"/>
          <w:lang w:val="es-AR"/>
        </w:rPr>
        <w:t>Pase a</w:t>
      </w:r>
      <w:r w:rsidR="005B3B82" w:rsidRPr="00081A93">
        <w:rPr>
          <w:rFonts w:eastAsia="Calibri"/>
          <w:lang w:val="es-AR"/>
        </w:rPr>
        <w:t>l Consejo Superior Universitario para su tratamiento, tome conocimiento la Dirección General de Economía y Finanzas</w:t>
      </w:r>
      <w:r w:rsidR="003B4283" w:rsidRPr="00081A93">
        <w:rPr>
          <w:rFonts w:eastAsia="Calibri"/>
          <w:lang w:val="es-AR"/>
        </w:rPr>
        <w:t xml:space="preserve"> (Dirección de Presupuesto y Control)</w:t>
      </w:r>
      <w:r w:rsidR="00326048" w:rsidRPr="00081A93">
        <w:rPr>
          <w:rFonts w:eastAsia="Calibri"/>
          <w:lang w:val="es-AR"/>
        </w:rPr>
        <w:t xml:space="preserve">; Cumplido, </w:t>
      </w:r>
      <w:r w:rsidR="005B3B82" w:rsidRPr="00081A93">
        <w:rPr>
          <w:rFonts w:eastAsia="Calibri"/>
          <w:lang w:val="es-AR"/>
        </w:rPr>
        <w:t xml:space="preserve">vuelva al Departamento de Ciencias e Ingeniería de la Computación. </w:t>
      </w:r>
    </w:p>
    <w:bookmarkEnd w:id="4"/>
    <w:p w:rsidR="00930023" w:rsidRPr="005E3461" w:rsidRDefault="00930023" w:rsidP="00326048">
      <w:pPr>
        <w:rPr>
          <w:lang w:val="es-AR"/>
        </w:rPr>
      </w:pPr>
    </w:p>
    <w:sectPr w:rsidR="00930023" w:rsidRPr="005E3461" w:rsidSect="00326048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ACC" w:rsidRDefault="00451ACC">
      <w:r>
        <w:separator/>
      </w:r>
    </w:p>
  </w:endnote>
  <w:endnote w:type="continuationSeparator" w:id="0">
    <w:p w:rsidR="00451ACC" w:rsidRDefault="0045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ACC" w:rsidRDefault="00451ACC">
      <w:r>
        <w:separator/>
      </w:r>
    </w:p>
  </w:footnote>
  <w:footnote w:type="continuationSeparator" w:id="0">
    <w:p w:rsidR="00451ACC" w:rsidRDefault="00451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FC427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1A93"/>
    <w:rsid w:val="00083264"/>
    <w:rsid w:val="000B1D7A"/>
    <w:rsid w:val="000C1168"/>
    <w:rsid w:val="00115916"/>
    <w:rsid w:val="0017383F"/>
    <w:rsid w:val="00190625"/>
    <w:rsid w:val="001C46FB"/>
    <w:rsid w:val="00207857"/>
    <w:rsid w:val="00213AEA"/>
    <w:rsid w:val="00214603"/>
    <w:rsid w:val="002225C1"/>
    <w:rsid w:val="00245407"/>
    <w:rsid w:val="00282B61"/>
    <w:rsid w:val="002D3A5C"/>
    <w:rsid w:val="00322C46"/>
    <w:rsid w:val="00326048"/>
    <w:rsid w:val="00357D76"/>
    <w:rsid w:val="00363195"/>
    <w:rsid w:val="00384819"/>
    <w:rsid w:val="00387856"/>
    <w:rsid w:val="003A47F4"/>
    <w:rsid w:val="003A6574"/>
    <w:rsid w:val="003B4283"/>
    <w:rsid w:val="003D4375"/>
    <w:rsid w:val="003E3224"/>
    <w:rsid w:val="003E666D"/>
    <w:rsid w:val="00400C49"/>
    <w:rsid w:val="00440707"/>
    <w:rsid w:val="00445B1D"/>
    <w:rsid w:val="00451ACC"/>
    <w:rsid w:val="004903DE"/>
    <w:rsid w:val="00494E81"/>
    <w:rsid w:val="004F4851"/>
    <w:rsid w:val="0055389D"/>
    <w:rsid w:val="005871C9"/>
    <w:rsid w:val="00590DF0"/>
    <w:rsid w:val="005911FE"/>
    <w:rsid w:val="0059277F"/>
    <w:rsid w:val="005B3B82"/>
    <w:rsid w:val="005E3461"/>
    <w:rsid w:val="0060500F"/>
    <w:rsid w:val="006613D8"/>
    <w:rsid w:val="00694E0B"/>
    <w:rsid w:val="006970EA"/>
    <w:rsid w:val="006C7D20"/>
    <w:rsid w:val="007062F7"/>
    <w:rsid w:val="00755787"/>
    <w:rsid w:val="0076784C"/>
    <w:rsid w:val="00784EE7"/>
    <w:rsid w:val="00794B7D"/>
    <w:rsid w:val="007D57FC"/>
    <w:rsid w:val="007F29B1"/>
    <w:rsid w:val="00802760"/>
    <w:rsid w:val="00833557"/>
    <w:rsid w:val="00844ACA"/>
    <w:rsid w:val="008C07EA"/>
    <w:rsid w:val="008F11B6"/>
    <w:rsid w:val="00916D7A"/>
    <w:rsid w:val="009218B3"/>
    <w:rsid w:val="00930023"/>
    <w:rsid w:val="00A0242F"/>
    <w:rsid w:val="00A25101"/>
    <w:rsid w:val="00A25F23"/>
    <w:rsid w:val="00A7534D"/>
    <w:rsid w:val="00AC49BB"/>
    <w:rsid w:val="00AD6815"/>
    <w:rsid w:val="00AE56CC"/>
    <w:rsid w:val="00AE74C7"/>
    <w:rsid w:val="00B12D34"/>
    <w:rsid w:val="00B2660E"/>
    <w:rsid w:val="00B32EF7"/>
    <w:rsid w:val="00B4758E"/>
    <w:rsid w:val="00B52564"/>
    <w:rsid w:val="00B64106"/>
    <w:rsid w:val="00B91006"/>
    <w:rsid w:val="00B9362D"/>
    <w:rsid w:val="00BC21A6"/>
    <w:rsid w:val="00BF4536"/>
    <w:rsid w:val="00C078CC"/>
    <w:rsid w:val="00C3182E"/>
    <w:rsid w:val="00C728DF"/>
    <w:rsid w:val="00CC647D"/>
    <w:rsid w:val="00CC6AE7"/>
    <w:rsid w:val="00CF7867"/>
    <w:rsid w:val="00D1177F"/>
    <w:rsid w:val="00D14B77"/>
    <w:rsid w:val="00D21FDF"/>
    <w:rsid w:val="00D3264D"/>
    <w:rsid w:val="00D33B1F"/>
    <w:rsid w:val="00D4386A"/>
    <w:rsid w:val="00D6458F"/>
    <w:rsid w:val="00E07A7C"/>
    <w:rsid w:val="00E12C47"/>
    <w:rsid w:val="00E52F15"/>
    <w:rsid w:val="00E912AB"/>
    <w:rsid w:val="00EB4474"/>
    <w:rsid w:val="00EC1810"/>
    <w:rsid w:val="00EC42E6"/>
    <w:rsid w:val="00EE35E9"/>
    <w:rsid w:val="00F20937"/>
    <w:rsid w:val="00F64373"/>
    <w:rsid w:val="00F726D1"/>
    <w:rsid w:val="00F7355F"/>
    <w:rsid w:val="00F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BC3CDA"/>
  <w15:docId w15:val="{B5E0D612-E876-4635-B204-82E32A59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326048"/>
    <w:rPr>
      <w:sz w:val="24"/>
      <w:szCs w:val="24"/>
    </w:rPr>
  </w:style>
  <w:style w:type="character" w:customStyle="1" w:styleId="textoNegrita">
    <w:name w:val="textoNegrita"/>
    <w:rsid w:val="00326048"/>
    <w:rPr>
      <w:b/>
      <w:sz w:val="24"/>
      <w:szCs w:val="24"/>
    </w:rPr>
  </w:style>
  <w:style w:type="paragraph" w:customStyle="1" w:styleId="justified">
    <w:name w:val="justified"/>
    <w:basedOn w:val="Normal"/>
    <w:rsid w:val="0032604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3260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500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subject/>
  <dc:creator>maxi</dc:creator>
  <cp:keywords/>
  <dc:description/>
  <cp:lastModifiedBy>Maria J. Bergesio</cp:lastModifiedBy>
  <cp:revision>5</cp:revision>
  <cp:lastPrinted>2022-02-23T11:55:00Z</cp:lastPrinted>
  <dcterms:created xsi:type="dcterms:W3CDTF">2023-10-27T16:45:00Z</dcterms:created>
  <dcterms:modified xsi:type="dcterms:W3CDTF">2023-10-31T14:13:00Z</dcterms:modified>
</cp:coreProperties>
</file>