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10" w:rsidRDefault="00C77E10" w:rsidP="00C77E10">
      <w:pPr>
        <w:ind w:firstLine="3402"/>
        <w:rPr>
          <w:rStyle w:val="textoNegrita"/>
        </w:rPr>
      </w:pPr>
      <w:r>
        <w:rPr>
          <w:rStyle w:val="textoNegrita"/>
        </w:rPr>
        <w:t>REGISTRADO BAJO CDCIC-119/23</w:t>
      </w:r>
    </w:p>
    <w:p w:rsidR="00C77E10" w:rsidRDefault="00C77E10" w:rsidP="00C77E10">
      <w:pPr>
        <w:ind w:firstLine="3402"/>
      </w:pPr>
    </w:p>
    <w:p w:rsidR="00C77E10" w:rsidRDefault="00C77E10" w:rsidP="00C77E10">
      <w:pPr>
        <w:ind w:firstLine="3402"/>
        <w:rPr>
          <w:rStyle w:val="textoNegrita"/>
        </w:rPr>
      </w:pP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 </w:t>
      </w:r>
      <w:r w:rsidR="00916F9E">
        <w:rPr>
          <w:rStyle w:val="textoNegrita"/>
        </w:rPr>
        <w:t xml:space="preserve">18 de </w:t>
      </w:r>
      <w:proofErr w:type="spellStart"/>
      <w:r w:rsidR="00916F9E">
        <w:rPr>
          <w:rStyle w:val="textoNegrita"/>
        </w:rPr>
        <w:t>abril</w:t>
      </w:r>
      <w:proofErr w:type="spellEnd"/>
      <w:r w:rsidR="00916F9E">
        <w:rPr>
          <w:rStyle w:val="textoNegrita"/>
        </w:rPr>
        <w:t xml:space="preserve"> de 2023</w:t>
      </w:r>
    </w:p>
    <w:p w:rsidR="00C77E10" w:rsidRPr="003D6FAB" w:rsidRDefault="00C77E10" w:rsidP="00C77E10">
      <w:pPr>
        <w:ind w:firstLine="3402"/>
      </w:pPr>
    </w:p>
    <w:p w:rsidR="00C77E10" w:rsidRDefault="00C77E10" w:rsidP="00C77E10">
      <w:pPr>
        <w:pStyle w:val="justified"/>
        <w:rPr>
          <w:rStyle w:val="textoNegrita"/>
          <w:rFonts w:ascii="Times New Roman" w:hAnsi="Times New Roman" w:cs="Times New Roman"/>
        </w:rPr>
      </w:pPr>
    </w:p>
    <w:p w:rsidR="00C77E10" w:rsidRPr="003D6FAB" w:rsidRDefault="00C77E10" w:rsidP="00C77E1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77E10" w:rsidRDefault="00C77E10" w:rsidP="00C77E10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alumna María Laura PAVON (LU: 100150)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C77E10" w:rsidRPr="004B7BE4" w:rsidRDefault="00C77E10" w:rsidP="00C77E10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C77E10" w:rsidRDefault="00C77E10" w:rsidP="00C77E10">
      <w:pPr>
        <w:pStyle w:val="justified"/>
        <w:rPr>
          <w:rStyle w:val="textoNegrita"/>
          <w:rFonts w:ascii="Times New Roman" w:hAnsi="Times New Roman" w:cs="Times New Roman"/>
        </w:rPr>
      </w:pPr>
    </w:p>
    <w:p w:rsidR="00C77E10" w:rsidRPr="003D6FAB" w:rsidRDefault="00C77E10" w:rsidP="00C77E10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77E10" w:rsidRPr="00C013D8" w:rsidRDefault="00C77E10" w:rsidP="00C77E10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C77E10" w:rsidRDefault="00C77E10" w:rsidP="00C77E10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18 </w:t>
      </w:r>
      <w:r w:rsidRPr="003D6FAB">
        <w:rPr>
          <w:rStyle w:val="textoComun"/>
          <w:rFonts w:ascii="Times New Roman" w:hAnsi="Times New Roman" w:cs="Times New Roman"/>
        </w:rPr>
        <w:t xml:space="preserve">de </w:t>
      </w:r>
      <w:r>
        <w:rPr>
          <w:rStyle w:val="textoComun"/>
          <w:rFonts w:ascii="Times New Roman" w:hAnsi="Times New Roman" w:cs="Times New Roman"/>
        </w:rPr>
        <w:t>abril de 2023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C77E10" w:rsidRPr="003D6FAB" w:rsidRDefault="00C77E10" w:rsidP="00C77E10">
      <w:pPr>
        <w:pStyle w:val="justified"/>
        <w:rPr>
          <w:rFonts w:ascii="Times New Roman" w:hAnsi="Times New Roman" w:cs="Times New Roman"/>
        </w:rPr>
      </w:pPr>
    </w:p>
    <w:p w:rsidR="00C77E10" w:rsidRDefault="00C77E10" w:rsidP="00C77E10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C77E10" w:rsidRPr="003D6FAB" w:rsidRDefault="00C77E10" w:rsidP="00C77E10"/>
    <w:p w:rsidR="00C77E10" w:rsidRPr="003D6FAB" w:rsidRDefault="00C77E10" w:rsidP="00C77E1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C77E10" w:rsidRDefault="00C77E10" w:rsidP="00C77E10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C77E10" w:rsidRPr="003D6FAB" w:rsidRDefault="00C77E10" w:rsidP="00C77E10">
      <w:pPr>
        <w:jc w:val="center"/>
      </w:pPr>
    </w:p>
    <w:p w:rsidR="00C77E10" w:rsidRDefault="00C77E10" w:rsidP="00C77E1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r w:rsidRPr="00CE6BF4">
        <w:rPr>
          <w:rStyle w:val="textoComun"/>
          <w:b/>
        </w:rPr>
        <w:t>ARTICULO 1º: OTORGAR</w:t>
      </w:r>
      <w:r w:rsidRPr="00CE6BF4">
        <w:rPr>
          <w:rStyle w:val="textoComun"/>
        </w:rPr>
        <w:t xml:space="preserve"> a</w:t>
      </w:r>
      <w:r>
        <w:rPr>
          <w:rStyle w:val="textoComun"/>
        </w:rPr>
        <w:t xml:space="preserve"> la alumna</w:t>
      </w:r>
      <w:r w:rsidRPr="00CE6BF4">
        <w:rPr>
          <w:rStyle w:val="textoComun"/>
        </w:rPr>
        <w:t xml:space="preserve"> </w:t>
      </w:r>
      <w:r>
        <w:rPr>
          <w:rStyle w:val="textoComun"/>
          <w:b/>
        </w:rPr>
        <w:t>María Laura PAVON (LU: 100150</w:t>
      </w:r>
      <w:r w:rsidRPr="00CE6BF4">
        <w:rPr>
          <w:rStyle w:val="textoComun"/>
          <w:b/>
        </w:rPr>
        <w:t>)</w:t>
      </w:r>
      <w:r w:rsidRPr="00CE6BF4">
        <w:rPr>
          <w:rStyle w:val="textoComun"/>
        </w:rPr>
        <w:t xml:space="preserve"> la </w:t>
      </w:r>
      <w:proofErr w:type="spellStart"/>
      <w:r w:rsidRPr="00CE6BF4">
        <w:rPr>
          <w:rStyle w:val="textoComun"/>
        </w:rPr>
        <w:t>equivalencia</w:t>
      </w:r>
      <w:proofErr w:type="spellEnd"/>
      <w:r w:rsidRPr="00CE6BF4">
        <w:rPr>
          <w:rStyle w:val="textoComun"/>
        </w:rPr>
        <w:t xml:space="preserve"> que se </w:t>
      </w:r>
      <w:proofErr w:type="spellStart"/>
      <w:r w:rsidRPr="00CE6BF4">
        <w:rPr>
          <w:rStyle w:val="textoComun"/>
        </w:rPr>
        <w:t>detalla</w:t>
      </w:r>
      <w:proofErr w:type="spellEnd"/>
      <w:r w:rsidRPr="00CE6BF4">
        <w:rPr>
          <w:rStyle w:val="textoComun"/>
        </w:rPr>
        <w:t xml:space="preserve"> a </w:t>
      </w:r>
      <w:proofErr w:type="spellStart"/>
      <w:r w:rsidRPr="00CE6BF4">
        <w:rPr>
          <w:rStyle w:val="textoComun"/>
        </w:rPr>
        <w:t>continuación</w:t>
      </w:r>
      <w:proofErr w:type="spellEnd"/>
      <w:r w:rsidRPr="00CE6BF4">
        <w:rPr>
          <w:rStyle w:val="textoComun"/>
        </w:rPr>
        <w:t xml:space="preserve">: </w:t>
      </w:r>
    </w:p>
    <w:tbl>
      <w:tblPr>
        <w:tblW w:w="9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1847"/>
        <w:gridCol w:w="1417"/>
        <w:gridCol w:w="902"/>
        <w:gridCol w:w="2685"/>
        <w:gridCol w:w="1295"/>
      </w:tblGrid>
      <w:tr w:rsidR="00C77E10" w:rsidTr="00960DA8">
        <w:trPr>
          <w:trHeight w:val="300"/>
        </w:trPr>
        <w:tc>
          <w:tcPr>
            <w:tcW w:w="90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77E10" w:rsidTr="00960DA8">
        <w:trPr>
          <w:trHeight w:val="587"/>
        </w:trPr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Cartografía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Teledetección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Geográfica</w:t>
            </w:r>
            <w:proofErr w:type="spellEnd"/>
          </w:p>
        </w:tc>
        <w:tc>
          <w:tcPr>
            <w:tcW w:w="4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Profesorado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Física</w:t>
            </w:r>
            <w:proofErr w:type="spellEnd"/>
          </w:p>
        </w:tc>
      </w:tr>
      <w:tr w:rsidR="00C77E10" w:rsidTr="00960DA8">
        <w:trPr>
          <w:trHeight w:val="300"/>
        </w:trPr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  <w:tc>
          <w:tcPr>
            <w:tcW w:w="4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2003</w:t>
            </w:r>
          </w:p>
        </w:tc>
      </w:tr>
      <w:tr w:rsidR="00C77E10" w:rsidTr="00960DA8">
        <w:trPr>
          <w:trHeight w:val="3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E10" w:rsidRDefault="00C77E10" w:rsidP="00960D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C77E10" w:rsidTr="00960DA8">
        <w:trPr>
          <w:trHeight w:val="21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</w:t>
            </w:r>
            <w:r w:rsidR="00876DC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Aplicada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0" w:rsidRDefault="00C77E10" w:rsidP="00960D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C77E10" w:rsidRDefault="00C77E10" w:rsidP="00C77E1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C77E10" w:rsidRDefault="00C77E10" w:rsidP="00C77E1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C77E10" w:rsidRDefault="00C77E10" w:rsidP="00C77E1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C77E10" w:rsidRDefault="00C77E10" w:rsidP="00C77E1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C77E10" w:rsidRDefault="00C77E10" w:rsidP="00C77E10">
      <w:pPr>
        <w:rPr>
          <w:b/>
          <w:lang w:val="es-ES"/>
        </w:rPr>
      </w:pPr>
      <w:r>
        <w:rPr>
          <w:b/>
          <w:lang w:val="es-ES"/>
        </w:rPr>
        <w:t>/// CDCIC-119</w:t>
      </w:r>
      <w:r w:rsidRPr="00C2054B">
        <w:rPr>
          <w:b/>
          <w:lang w:val="es-ES"/>
        </w:rPr>
        <w:t>/2</w:t>
      </w:r>
      <w:r>
        <w:rPr>
          <w:b/>
          <w:lang w:val="es-ES"/>
        </w:rPr>
        <w:t>3</w:t>
      </w:r>
    </w:p>
    <w:p w:rsidR="00C77E10" w:rsidRPr="005941FF" w:rsidRDefault="00C77E10" w:rsidP="00C77E10">
      <w:pPr>
        <w:rPr>
          <w:rStyle w:val="textoComun"/>
          <w:b/>
          <w:lang w:val="es-ES"/>
        </w:rPr>
      </w:pPr>
    </w:p>
    <w:p w:rsidR="00C77E10" w:rsidRPr="003D6FAB" w:rsidRDefault="00C77E10" w:rsidP="00C77E1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----------------------------------------------------</w:t>
      </w:r>
    </w:p>
    <w:p w:rsidR="00C77E10" w:rsidRPr="00756A39" w:rsidRDefault="00C77E10" w:rsidP="00C77E10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D9F" w:rsidRDefault="00B85D9F">
      <w:r>
        <w:separator/>
      </w:r>
    </w:p>
  </w:endnote>
  <w:endnote w:type="continuationSeparator" w:id="0">
    <w:p w:rsidR="00B85D9F" w:rsidRDefault="00B8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D9F" w:rsidRDefault="00B85D9F">
      <w:r>
        <w:separator/>
      </w:r>
    </w:p>
  </w:footnote>
  <w:footnote w:type="continuationSeparator" w:id="0">
    <w:p w:rsidR="00B85D9F" w:rsidRDefault="00B85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E01A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6DCA"/>
    <w:rsid w:val="008C4798"/>
    <w:rsid w:val="008F11B6"/>
    <w:rsid w:val="00916F9E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27DD"/>
    <w:rsid w:val="00B85D9F"/>
    <w:rsid w:val="00B90BCD"/>
    <w:rsid w:val="00BC0CE1"/>
    <w:rsid w:val="00BD34CA"/>
    <w:rsid w:val="00BF4536"/>
    <w:rsid w:val="00C175D1"/>
    <w:rsid w:val="00C22AAC"/>
    <w:rsid w:val="00C23602"/>
    <w:rsid w:val="00C3182E"/>
    <w:rsid w:val="00C43FA9"/>
    <w:rsid w:val="00C45781"/>
    <w:rsid w:val="00C77E1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76D44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2022-11-16T14:02:00Z</cp:lastPrinted>
  <dcterms:created xsi:type="dcterms:W3CDTF">2023-04-19T14:45:00Z</dcterms:created>
  <dcterms:modified xsi:type="dcterms:W3CDTF">2023-04-21T13:18:00Z</dcterms:modified>
</cp:coreProperties>
</file>