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9D" w:rsidRPr="00072E9D" w:rsidRDefault="00072E9D" w:rsidP="00072E9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072E9D">
        <w:rPr>
          <w:b/>
          <w:snapToGrid w:val="0"/>
          <w:lang w:val="es-AR" w:eastAsia="es-ES"/>
        </w:rPr>
        <w:t>REGISTRADO BAJO Nº CDCIC-184/23</w:t>
      </w:r>
    </w:p>
    <w:p w:rsidR="00072E9D" w:rsidRPr="00072E9D" w:rsidRDefault="00072E9D" w:rsidP="00072E9D">
      <w:pPr>
        <w:rPr>
          <w:snapToGrid w:val="0"/>
          <w:lang w:val="es-AR" w:eastAsia="es-ES"/>
        </w:rPr>
      </w:pPr>
    </w:p>
    <w:p w:rsidR="00072E9D" w:rsidRPr="00072E9D" w:rsidRDefault="00072E9D" w:rsidP="00072E9D">
      <w:pPr>
        <w:ind w:firstLine="3402"/>
        <w:rPr>
          <w:b/>
          <w:snapToGrid w:val="0"/>
          <w:lang w:val="es-AR" w:eastAsia="es-ES"/>
        </w:rPr>
      </w:pPr>
      <w:r w:rsidRPr="00072E9D">
        <w:rPr>
          <w:b/>
          <w:snapToGrid w:val="0"/>
          <w:lang w:val="es-AR" w:eastAsia="es-ES"/>
        </w:rPr>
        <w:t xml:space="preserve">Corresponde al </w:t>
      </w:r>
      <w:proofErr w:type="spellStart"/>
      <w:r w:rsidRPr="00072E9D">
        <w:rPr>
          <w:b/>
          <w:snapToGrid w:val="0"/>
          <w:lang w:val="es-AR" w:eastAsia="es-ES"/>
        </w:rPr>
        <w:t>Expe</w:t>
      </w:r>
      <w:proofErr w:type="spellEnd"/>
      <w:r w:rsidRPr="00072E9D">
        <w:rPr>
          <w:b/>
          <w:snapToGrid w:val="0"/>
          <w:lang w:val="es-AR" w:eastAsia="es-ES"/>
        </w:rPr>
        <w:t>. Nº 0932/23</w:t>
      </w: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072E9D">
        <w:rPr>
          <w:b/>
          <w:snapToGrid w:val="0"/>
          <w:lang w:val="es-AR" w:eastAsia="es-ES"/>
        </w:rPr>
        <w:t>BAHIA BLANCA</w:t>
      </w:r>
      <w:r w:rsidRPr="00072E9D">
        <w:rPr>
          <w:snapToGrid w:val="0"/>
          <w:lang w:val="es-AR" w:eastAsia="es-ES"/>
        </w:rPr>
        <w:t>,</w:t>
      </w:r>
      <w:r>
        <w:rPr>
          <w:snapToGrid w:val="0"/>
          <w:lang w:val="es-AR" w:eastAsia="es-ES"/>
        </w:rPr>
        <w:t xml:space="preserve"> 13 de junio de 2023</w:t>
      </w:r>
      <w:bookmarkStart w:id="0" w:name="_GoBack"/>
      <w:bookmarkEnd w:id="0"/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072E9D">
        <w:rPr>
          <w:b/>
          <w:snapToGrid w:val="0"/>
          <w:lang w:val="es-AR" w:eastAsia="es-ES"/>
        </w:rPr>
        <w:t>VISTO</w:t>
      </w: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072E9D">
        <w:rPr>
          <w:snapToGrid w:val="0"/>
          <w:lang w:val="es-AR" w:eastAsia="es-ES"/>
        </w:rPr>
        <w:tab/>
      </w:r>
    </w:p>
    <w:p w:rsidR="00072E9D" w:rsidRPr="00072E9D" w:rsidRDefault="00072E9D" w:rsidP="00072E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072E9D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072E9D">
        <w:rPr>
          <w:snapToGrid w:val="0"/>
          <w:lang w:val="es-ES_tradnl" w:eastAsia="es-ES"/>
        </w:rPr>
        <w:t>que establece la forma de remuneración de asignaciones complementarias;</w:t>
      </w:r>
      <w:r w:rsidRPr="00072E9D">
        <w:rPr>
          <w:snapToGrid w:val="0"/>
          <w:lang w:val="es-AR" w:eastAsia="es-ES"/>
        </w:rPr>
        <w:t xml:space="preserve"> </w:t>
      </w:r>
    </w:p>
    <w:p w:rsidR="00072E9D" w:rsidRPr="00072E9D" w:rsidRDefault="00072E9D" w:rsidP="00072E9D">
      <w:pPr>
        <w:widowControl w:val="0"/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072E9D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Pablo Javier </w:t>
      </w:r>
      <w:proofErr w:type="spellStart"/>
      <w:r w:rsidRPr="00072E9D">
        <w:rPr>
          <w:snapToGrid w:val="0"/>
          <w:lang w:val="es-AR" w:eastAsia="es-ES"/>
        </w:rPr>
        <w:t>Saenz</w:t>
      </w:r>
      <w:proofErr w:type="spellEnd"/>
      <w:r w:rsidRPr="00072E9D">
        <w:rPr>
          <w:snapToGrid w:val="0"/>
          <w:lang w:val="es-AR" w:eastAsia="es-ES"/>
        </w:rPr>
        <w:t xml:space="preserve"> Core; y</w:t>
      </w:r>
    </w:p>
    <w:p w:rsidR="00072E9D" w:rsidRPr="00072E9D" w:rsidRDefault="00072E9D" w:rsidP="00072E9D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072E9D">
        <w:rPr>
          <w:b/>
          <w:snapToGrid w:val="0"/>
          <w:lang w:val="es-AR" w:eastAsia="es-ES"/>
        </w:rPr>
        <w:t>CONSIDERANDO:</w:t>
      </w:r>
    </w:p>
    <w:p w:rsidR="00072E9D" w:rsidRPr="00072E9D" w:rsidRDefault="00072E9D" w:rsidP="00072E9D">
      <w:pPr>
        <w:widowControl w:val="0"/>
        <w:jc w:val="both"/>
        <w:rPr>
          <w:snapToGrid w:val="0"/>
          <w:lang w:val="es-ES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72E9D">
        <w:rPr>
          <w:snapToGrid w:val="0"/>
          <w:lang w:val="es-AR" w:eastAsia="es-ES"/>
        </w:rPr>
        <w:t xml:space="preserve">Que </w:t>
      </w:r>
      <w:bookmarkStart w:id="1" w:name="_Hlk130981246"/>
      <w:r w:rsidRPr="00072E9D">
        <w:rPr>
          <w:snapToGrid w:val="0"/>
          <w:lang w:val="es-AR" w:eastAsia="es-ES"/>
        </w:rPr>
        <w:t xml:space="preserve">el mismo dictó los cursos </w:t>
      </w:r>
      <w:bookmarkStart w:id="2" w:name="_Hlk130987601"/>
      <w:bookmarkStart w:id="3" w:name="_Hlk138328586"/>
      <w:r w:rsidRPr="00072E9D">
        <w:rPr>
          <w:snapToGrid w:val="0"/>
          <w:lang w:val="es-AR" w:eastAsia="es-ES"/>
        </w:rPr>
        <w:t>“Arquitectura y Diseño de Soluciones” y “Gestión de Información”</w:t>
      </w:r>
      <w:bookmarkEnd w:id="3"/>
      <w:r w:rsidRPr="00072E9D">
        <w:rPr>
          <w:snapToGrid w:val="0"/>
          <w:lang w:val="es-AR" w:eastAsia="es-ES"/>
        </w:rPr>
        <w:t xml:space="preserve"> en el marco de la carrera de posgrado Especialización en Tecnologías de Información </w:t>
      </w:r>
      <w:bookmarkEnd w:id="2"/>
      <w:r w:rsidRPr="00072E9D">
        <w:rPr>
          <w:snapToGrid w:val="0"/>
          <w:lang w:val="es-AR" w:eastAsia="es-ES"/>
        </w:rPr>
        <w:t xml:space="preserve">para Gobierno Digital y además se desempeñó como Tutor de los alumnos que tomaron ambos cursos;  </w:t>
      </w: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072E9D">
        <w:rPr>
          <w:snapToGrid w:val="0"/>
          <w:lang w:val="es-AR" w:eastAsia="es-ES"/>
        </w:rPr>
        <w:t xml:space="preserve">Que la administración </w:t>
      </w:r>
      <w:r w:rsidRPr="00072E9D">
        <w:rPr>
          <w:snapToGrid w:val="0"/>
          <w:lang w:val="es-ES" w:eastAsia="es-ES"/>
        </w:rPr>
        <w:t>de los fondos que se perciben por el dictado dicha carrera está</w:t>
      </w:r>
      <w:r w:rsidRPr="00072E9D">
        <w:rPr>
          <w:snapToGrid w:val="0"/>
          <w:lang w:val="es-AR" w:eastAsia="es-ES"/>
        </w:rPr>
        <w:t xml:space="preserve"> a cargo de la Fundación de la Universidad Nacional del Sur;</w:t>
      </w: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72E9D">
        <w:rPr>
          <w:snapToGrid w:val="0"/>
          <w:lang w:val="es-AR" w:eastAsia="es-ES"/>
        </w:rPr>
        <w:t xml:space="preserve">Que es necesario reconocer los servicios prestados por el mencionado docente en virtud de su participación en el dictado de la misma; </w:t>
      </w: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72E9D">
        <w:rPr>
          <w:snapToGrid w:val="0"/>
          <w:lang w:val="es-AR" w:eastAsia="es-ES"/>
        </w:rPr>
        <w:t xml:space="preserve">   </w:t>
      </w:r>
      <w:bookmarkEnd w:id="1"/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072E9D">
        <w:rPr>
          <w:snapToGrid w:val="0"/>
          <w:lang w:val="es-ES_tradnl" w:eastAsia="es-ES"/>
        </w:rPr>
        <w:t>Que el Consejo Departamental aprobó por unanimidad, en su reunión ordinaria de fecha 13 de junio 2023, el pago de la asignación por productividad correspondiente;</w:t>
      </w: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spacing w:line="260" w:lineRule="exact"/>
        <w:rPr>
          <w:b/>
          <w:lang w:val="es-ES_tradnl"/>
        </w:rPr>
      </w:pPr>
      <w:r w:rsidRPr="00072E9D">
        <w:rPr>
          <w:b/>
          <w:lang w:val="es-ES_tradnl"/>
        </w:rPr>
        <w:t xml:space="preserve">POR ELLO, </w:t>
      </w:r>
    </w:p>
    <w:p w:rsidR="00072E9D" w:rsidRPr="00072E9D" w:rsidRDefault="00072E9D" w:rsidP="00072E9D">
      <w:pPr>
        <w:spacing w:line="260" w:lineRule="exact"/>
        <w:rPr>
          <w:b/>
          <w:lang w:val="es-ES_tradnl"/>
        </w:rPr>
      </w:pPr>
    </w:p>
    <w:p w:rsidR="00072E9D" w:rsidRPr="00072E9D" w:rsidRDefault="00072E9D" w:rsidP="00072E9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072E9D">
        <w:rPr>
          <w:b/>
          <w:bCs/>
          <w:lang w:val="es-ES_tradnl"/>
        </w:rPr>
        <w:t>EL CONSEJO DEPARTAMENTAL DE CIENCIAS E INGENIERÍA DE LA COMPUTACIÓN</w:t>
      </w:r>
    </w:p>
    <w:p w:rsidR="00072E9D" w:rsidRPr="00072E9D" w:rsidRDefault="00072E9D" w:rsidP="00072E9D">
      <w:pPr>
        <w:spacing w:line="260" w:lineRule="exact"/>
        <w:jc w:val="right"/>
        <w:rPr>
          <w:b/>
          <w:lang w:val="es-ES_tradnl"/>
        </w:rPr>
      </w:pPr>
    </w:p>
    <w:p w:rsidR="00072E9D" w:rsidRPr="00072E9D" w:rsidRDefault="00072E9D" w:rsidP="00072E9D">
      <w:pPr>
        <w:spacing w:line="260" w:lineRule="exact"/>
        <w:jc w:val="center"/>
        <w:rPr>
          <w:b/>
          <w:lang w:val="es-ES_tradnl"/>
        </w:rPr>
      </w:pPr>
      <w:r w:rsidRPr="00072E9D">
        <w:rPr>
          <w:b/>
          <w:lang w:val="es-ES_tradnl"/>
        </w:rPr>
        <w:t>RESUELVE:</w:t>
      </w:r>
    </w:p>
    <w:p w:rsidR="00072E9D" w:rsidRPr="00072E9D" w:rsidRDefault="00072E9D" w:rsidP="00072E9D">
      <w:pPr>
        <w:spacing w:line="260" w:lineRule="exact"/>
        <w:jc w:val="center"/>
        <w:rPr>
          <w:bCs/>
          <w:lang w:val="es-ES_tradnl"/>
        </w:rPr>
      </w:pPr>
    </w:p>
    <w:p w:rsidR="00072E9D" w:rsidRPr="00072E9D" w:rsidRDefault="00072E9D" w:rsidP="00072E9D">
      <w:pPr>
        <w:spacing w:after="200" w:line="276" w:lineRule="auto"/>
        <w:jc w:val="both"/>
        <w:rPr>
          <w:rFonts w:eastAsia="Calibri"/>
          <w:lang w:val="es-AR"/>
        </w:rPr>
      </w:pPr>
      <w:bookmarkStart w:id="4" w:name="_Hlk130987616"/>
      <w:r w:rsidRPr="00072E9D">
        <w:rPr>
          <w:rFonts w:eastAsia="Calibri"/>
          <w:b/>
          <w:lang w:val="es-AR"/>
        </w:rPr>
        <w:t>ARTICULO 1º:</w:t>
      </w:r>
      <w:r w:rsidRPr="00072E9D">
        <w:rPr>
          <w:rFonts w:eastAsia="Calibri"/>
          <w:lang w:val="es-AR"/>
        </w:rPr>
        <w:t xml:space="preserve"> </w:t>
      </w:r>
      <w:bookmarkEnd w:id="4"/>
      <w:r w:rsidRPr="00072E9D">
        <w:rPr>
          <w:rFonts w:eastAsia="Calibri"/>
          <w:lang w:val="es-AR"/>
        </w:rPr>
        <w:t>Reconocer los servicios del</w:t>
      </w:r>
      <w:r w:rsidRPr="00072E9D">
        <w:rPr>
          <w:rFonts w:eastAsia="Calibri"/>
          <w:b/>
          <w:lang w:val="es-AR"/>
        </w:rPr>
        <w:t xml:space="preserve"> Señor Pablo Javier SAENZ CORE (</w:t>
      </w:r>
      <w:proofErr w:type="spellStart"/>
      <w:r w:rsidRPr="00072E9D">
        <w:rPr>
          <w:rFonts w:eastAsia="Calibri"/>
          <w:b/>
          <w:lang w:val="es-AR"/>
        </w:rPr>
        <w:t>Leg</w:t>
      </w:r>
      <w:proofErr w:type="spellEnd"/>
      <w:r w:rsidRPr="00072E9D">
        <w:rPr>
          <w:rFonts w:eastAsia="Calibri"/>
          <w:b/>
          <w:lang w:val="es-AR"/>
        </w:rPr>
        <w:t xml:space="preserve">. 7462, CUIL: 20-17894153-5) </w:t>
      </w:r>
      <w:r w:rsidRPr="00072E9D">
        <w:rPr>
          <w:rFonts w:eastAsia="Calibri"/>
          <w:lang w:val="es-AR"/>
        </w:rPr>
        <w:t>por el dictado de los cursos “Arquitectura y Diseño de Soluciones” y “Gestión de Información” en el marco de la carrera de posgrado Especialización en Tecnologías de Información para Gobierno Digital y su desempeño como Tutor de los alumnos que participaron de los mismos.</w:t>
      </w:r>
    </w:p>
    <w:p w:rsidR="00072E9D" w:rsidRDefault="00072E9D" w:rsidP="00072E9D">
      <w:pPr>
        <w:jc w:val="both"/>
        <w:rPr>
          <w:rFonts w:eastAsia="Calibri"/>
          <w:b/>
          <w:lang w:val="es-AR"/>
        </w:rPr>
      </w:pPr>
    </w:p>
    <w:p w:rsidR="00072E9D" w:rsidRPr="00072E9D" w:rsidRDefault="00072E9D" w:rsidP="00072E9D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072E9D">
        <w:rPr>
          <w:rFonts w:eastAsia="Calibri"/>
          <w:b/>
          <w:bCs/>
          <w:lang w:val="es-ES"/>
        </w:rPr>
        <w:lastRenderedPageBreak/>
        <w:t>///CDCIC-184/23</w:t>
      </w:r>
    </w:p>
    <w:p w:rsidR="00072E9D" w:rsidRPr="00072E9D" w:rsidRDefault="00072E9D" w:rsidP="00072E9D">
      <w:pPr>
        <w:jc w:val="both"/>
        <w:rPr>
          <w:rFonts w:eastAsia="Calibri"/>
          <w:b/>
          <w:lang w:val="es-AR"/>
        </w:rPr>
      </w:pPr>
      <w:r w:rsidRPr="00072E9D">
        <w:rPr>
          <w:rFonts w:eastAsia="Calibri"/>
          <w:b/>
          <w:lang w:val="es-AR"/>
        </w:rPr>
        <w:t>ARTICULO 2º:</w:t>
      </w:r>
      <w:r w:rsidRPr="00072E9D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072E9D">
        <w:rPr>
          <w:rFonts w:eastAsia="Calibri"/>
          <w:lang w:val="es-AR"/>
        </w:rPr>
        <w:t>Saenz</w:t>
      </w:r>
      <w:proofErr w:type="spellEnd"/>
      <w:r w:rsidRPr="00072E9D">
        <w:rPr>
          <w:rFonts w:eastAsia="Calibri"/>
          <w:lang w:val="es-AR"/>
        </w:rPr>
        <w:t xml:space="preserve"> Core </w:t>
      </w:r>
      <w:r w:rsidRPr="00072E9D">
        <w:rPr>
          <w:rFonts w:eastAsia="Calibri"/>
          <w:lang w:val="es-ES"/>
        </w:rPr>
        <w:t xml:space="preserve">percibirá una </w:t>
      </w:r>
      <w:r w:rsidRPr="00072E9D">
        <w:rPr>
          <w:rFonts w:eastAsia="Calibri"/>
          <w:b/>
          <w:bCs/>
          <w:lang w:val="es-ES"/>
        </w:rPr>
        <w:t xml:space="preserve">Asignación especial por productividad no </w:t>
      </w:r>
      <w:proofErr w:type="gramStart"/>
      <w:r w:rsidRPr="00072E9D">
        <w:rPr>
          <w:rFonts w:eastAsia="Calibri"/>
          <w:b/>
          <w:bCs/>
          <w:lang w:val="es-ES"/>
        </w:rPr>
        <w:t>remunerativa,  no</w:t>
      </w:r>
      <w:proofErr w:type="gramEnd"/>
      <w:r w:rsidRPr="00072E9D">
        <w:rPr>
          <w:rFonts w:eastAsia="Calibri"/>
          <w:b/>
          <w:bCs/>
          <w:lang w:val="es-ES"/>
        </w:rPr>
        <w:t xml:space="preserve">  </w:t>
      </w:r>
      <w:proofErr w:type="spellStart"/>
      <w:r w:rsidRPr="00072E9D">
        <w:rPr>
          <w:rFonts w:eastAsia="Calibri"/>
          <w:b/>
          <w:bCs/>
          <w:lang w:val="es-ES"/>
        </w:rPr>
        <w:t>bonificable</w:t>
      </w:r>
      <w:proofErr w:type="spellEnd"/>
      <w:r w:rsidRPr="00072E9D">
        <w:rPr>
          <w:rFonts w:eastAsia="Calibri"/>
          <w:b/>
          <w:bCs/>
          <w:lang w:val="es-ES"/>
        </w:rPr>
        <w:t xml:space="preserve"> y  no  computable a  los  efectos  del </w:t>
      </w:r>
      <w:r w:rsidRPr="00072E9D">
        <w:rPr>
          <w:rFonts w:eastAsia="Calibri"/>
          <w:b/>
          <w:lang w:val="es-AR"/>
        </w:rPr>
        <w:t xml:space="preserve">              </w:t>
      </w:r>
      <w:r w:rsidRPr="00072E9D">
        <w:rPr>
          <w:rFonts w:eastAsia="Calibri"/>
          <w:b/>
          <w:bCs/>
          <w:lang w:val="es-ES"/>
        </w:rPr>
        <w:t>cálculo del sueldo anual complementario</w:t>
      </w:r>
      <w:r w:rsidRPr="00072E9D">
        <w:rPr>
          <w:rFonts w:eastAsia="Calibri"/>
          <w:lang w:val="es-ES"/>
        </w:rPr>
        <w:t xml:space="preserve"> </w:t>
      </w:r>
      <w:r w:rsidRPr="00072E9D">
        <w:rPr>
          <w:rFonts w:eastAsia="Calibri"/>
          <w:lang w:val="es-AR"/>
        </w:rPr>
        <w:t>de pesos cuatrocientos setenta y uno con setecientos ochenta con 00/100 ($ 471.780.-).</w:t>
      </w:r>
    </w:p>
    <w:p w:rsidR="00072E9D" w:rsidRPr="00072E9D" w:rsidRDefault="00072E9D" w:rsidP="00072E9D">
      <w:pPr>
        <w:jc w:val="both"/>
        <w:rPr>
          <w:rFonts w:eastAsia="Calibri"/>
          <w:b/>
          <w:lang w:val="es-AR"/>
        </w:rPr>
      </w:pPr>
    </w:p>
    <w:p w:rsidR="00072E9D" w:rsidRPr="00072E9D" w:rsidRDefault="00072E9D" w:rsidP="00072E9D">
      <w:pPr>
        <w:jc w:val="both"/>
        <w:rPr>
          <w:rFonts w:eastAsia="Calibri"/>
          <w:lang w:val="es-AR"/>
        </w:rPr>
      </w:pPr>
      <w:r w:rsidRPr="00072E9D">
        <w:rPr>
          <w:rFonts w:eastAsia="Calibri"/>
          <w:b/>
          <w:lang w:val="es-AR"/>
        </w:rPr>
        <w:t>ARTICULO 3°:</w:t>
      </w:r>
      <w:r w:rsidRPr="00072E9D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072E9D">
        <w:rPr>
          <w:rFonts w:eastAsia="Calibri"/>
          <w:lang w:val="es-AR"/>
        </w:rPr>
        <w:t>Expte</w:t>
      </w:r>
      <w:proofErr w:type="spellEnd"/>
      <w:r w:rsidRPr="00072E9D">
        <w:rPr>
          <w:rFonts w:eastAsia="Calibri"/>
          <w:lang w:val="es-AR"/>
        </w:rPr>
        <w:t xml:space="preserve"> 932/23, y gírese a la Fundación de la UNS. Tomen razón la Dirección Gral. de Economía y Finanzas y la Dirección Gral. de Personal (Área Haberes); Cumplido, </w:t>
      </w:r>
      <w:proofErr w:type="gramStart"/>
      <w:r w:rsidRPr="00072E9D">
        <w:rPr>
          <w:rFonts w:eastAsia="Calibri"/>
          <w:lang w:val="es-AR"/>
        </w:rPr>
        <w:t>archívese.-----------------------------------------------------------------------------------------------------</w:t>
      </w:r>
      <w:proofErr w:type="gramEnd"/>
    </w:p>
    <w:p w:rsidR="00072E9D" w:rsidRPr="00072E9D" w:rsidRDefault="00072E9D" w:rsidP="00072E9D">
      <w:pPr>
        <w:jc w:val="both"/>
        <w:rPr>
          <w:b/>
          <w:snapToGrid w:val="0"/>
          <w:lang w:val="es-AR" w:eastAsia="es-ES"/>
        </w:rPr>
      </w:pPr>
    </w:p>
    <w:p w:rsidR="00072E9D" w:rsidRPr="00072E9D" w:rsidRDefault="00072E9D" w:rsidP="00072E9D">
      <w:pPr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072E9D" w:rsidRPr="00072E9D" w:rsidRDefault="00072E9D" w:rsidP="00072E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5D4" w:rsidRDefault="001555D4">
      <w:r>
        <w:separator/>
      </w:r>
    </w:p>
  </w:endnote>
  <w:endnote w:type="continuationSeparator" w:id="0">
    <w:p w:rsidR="001555D4" w:rsidRDefault="0015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5D4" w:rsidRDefault="001555D4">
      <w:r>
        <w:separator/>
      </w:r>
    </w:p>
  </w:footnote>
  <w:footnote w:type="continuationSeparator" w:id="0">
    <w:p w:rsidR="001555D4" w:rsidRDefault="00155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2E9D"/>
    <w:rsid w:val="00083264"/>
    <w:rsid w:val="000B1D7A"/>
    <w:rsid w:val="000C7AB6"/>
    <w:rsid w:val="00135B7A"/>
    <w:rsid w:val="0014025F"/>
    <w:rsid w:val="001555D4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2DB2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2023-06-23T10:26:00Z</dcterms:created>
  <dcterms:modified xsi:type="dcterms:W3CDTF">2023-06-23T10:26:00Z</dcterms:modified>
</cp:coreProperties>
</file>