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948" w:rsidRPr="008B7BC1" w:rsidRDefault="00B45948" w:rsidP="00B45948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>
        <w:rPr>
          <w:rFonts w:eastAsia="Arial"/>
          <w:b/>
          <w:lang w:val="es-AR" w:eastAsia="es-AR"/>
        </w:rPr>
        <w:t>C</w:t>
      </w:r>
      <w:r w:rsidRPr="00585806">
        <w:rPr>
          <w:rFonts w:eastAsia="Arial"/>
          <w:b/>
          <w:lang w:val="es-AR" w:eastAsia="es-AR"/>
        </w:rPr>
        <w:t>DCIC-</w:t>
      </w:r>
      <w:r>
        <w:rPr>
          <w:rFonts w:eastAsia="Arial"/>
          <w:b/>
          <w:lang w:val="es-AR" w:eastAsia="es-AR"/>
        </w:rPr>
        <w:t>228</w:t>
      </w:r>
      <w:r w:rsidRPr="00585806">
        <w:rPr>
          <w:rFonts w:eastAsia="Arial"/>
          <w:b/>
          <w:lang w:val="es-AR" w:eastAsia="es-AR"/>
        </w:rPr>
        <w:t>/</w:t>
      </w:r>
      <w:r>
        <w:rPr>
          <w:rFonts w:eastAsia="Arial"/>
          <w:b/>
          <w:lang w:val="es-AR" w:eastAsia="es-AR"/>
        </w:rPr>
        <w:t>23</w:t>
      </w:r>
    </w:p>
    <w:p w:rsidR="00B45948" w:rsidRPr="00585806" w:rsidRDefault="00B45948" w:rsidP="00B45948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03 de agosto de 2023</w:t>
      </w:r>
    </w:p>
    <w:p w:rsidR="00B45948" w:rsidRDefault="00B45948" w:rsidP="00B45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</w:p>
    <w:p w:rsidR="00B45948" w:rsidRDefault="00B45948" w:rsidP="00B45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</w:p>
    <w:p w:rsidR="00B45948" w:rsidRPr="00424AD6" w:rsidRDefault="00B45948" w:rsidP="00B45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424AD6">
        <w:rPr>
          <w:b/>
          <w:color w:val="000000"/>
          <w:lang w:val="es-AR" w:eastAsia="es-AR"/>
        </w:rPr>
        <w:t>VISTO:</w:t>
      </w:r>
    </w:p>
    <w:p w:rsidR="00B45948" w:rsidRPr="00424AD6" w:rsidRDefault="00B45948" w:rsidP="00B45948">
      <w:pPr>
        <w:jc w:val="both"/>
        <w:rPr>
          <w:lang w:val="es-AR" w:eastAsia="es-AR"/>
        </w:rPr>
      </w:pPr>
    </w:p>
    <w:p w:rsidR="00B45948" w:rsidRDefault="00B45948" w:rsidP="00B45948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>La Resolución CSU-712/12 mediante la cual se aprueba el Reglamento de Estudios de Posgrados Académicos de la Universidad Nacional del Sur y sus modificatorias Resolución CSU-396/16, CSU-217/22, CSU-218/22 y 199/23; y</w:t>
      </w:r>
    </w:p>
    <w:p w:rsidR="00B45948" w:rsidRPr="00424AD6" w:rsidRDefault="00B45948" w:rsidP="00B45948">
      <w:pPr>
        <w:jc w:val="both"/>
        <w:rPr>
          <w:lang w:val="es-AR" w:eastAsia="es-AR"/>
        </w:rPr>
      </w:pPr>
    </w:p>
    <w:p w:rsidR="00B45948" w:rsidRPr="00424AD6" w:rsidRDefault="00B45948" w:rsidP="00B45948">
      <w:pPr>
        <w:jc w:val="both"/>
        <w:rPr>
          <w:lang w:val="es-AR" w:eastAsia="es-AR"/>
        </w:rPr>
      </w:pPr>
    </w:p>
    <w:p w:rsidR="00B45948" w:rsidRPr="00424AD6" w:rsidRDefault="00B45948" w:rsidP="00B45948">
      <w:pPr>
        <w:rPr>
          <w:b/>
          <w:lang w:val="es-AR" w:eastAsia="es-AR"/>
        </w:rPr>
      </w:pPr>
      <w:r w:rsidRPr="00424AD6">
        <w:rPr>
          <w:b/>
          <w:lang w:val="es-AR" w:eastAsia="es-AR"/>
        </w:rPr>
        <w:t>CONSIDERANDO:</w:t>
      </w:r>
    </w:p>
    <w:p w:rsidR="00B45948" w:rsidRPr="00424AD6" w:rsidRDefault="00B45948" w:rsidP="00B45948">
      <w:pPr>
        <w:rPr>
          <w:b/>
          <w:lang w:val="es-AR" w:eastAsia="es-AR"/>
        </w:rPr>
      </w:pPr>
    </w:p>
    <w:p w:rsidR="00B45948" w:rsidRPr="00424AD6" w:rsidRDefault="00B45948" w:rsidP="00B45948">
      <w:pPr>
        <w:ind w:firstLine="851"/>
        <w:jc w:val="both"/>
        <w:rPr>
          <w:lang w:val="es-AR" w:eastAsia="es-AR"/>
        </w:rPr>
      </w:pPr>
      <w:r w:rsidRPr="00424AD6">
        <w:rPr>
          <w:lang w:val="es-AR" w:eastAsia="es-AR"/>
        </w:rPr>
        <w:t xml:space="preserve">Que </w:t>
      </w:r>
      <w:r>
        <w:rPr>
          <w:lang w:val="es-AR" w:eastAsia="es-AR"/>
        </w:rPr>
        <w:t>el Reglamento de Estudios de Posgrados Académicos de la UNS establece que las defensas de las Tesis pueden realizarse mediante un sistema de videoconferencia</w:t>
      </w:r>
      <w:r w:rsidRPr="00424AD6">
        <w:rPr>
          <w:lang w:val="es-AR" w:eastAsia="es-AR"/>
        </w:rPr>
        <w:t xml:space="preserve">; </w:t>
      </w:r>
    </w:p>
    <w:p w:rsidR="00B45948" w:rsidRPr="00424AD6" w:rsidRDefault="00B45948" w:rsidP="00B45948">
      <w:pPr>
        <w:ind w:firstLine="851"/>
        <w:jc w:val="both"/>
        <w:rPr>
          <w:lang w:val="es-AR" w:eastAsia="es-AR"/>
        </w:rPr>
      </w:pPr>
    </w:p>
    <w:p w:rsidR="00B45948" w:rsidRDefault="00B45948" w:rsidP="00B45948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>Que dicho Reglamento establece además que la organización de la Defensa de la Tesis está a cargo del Departamento Académico involucrado en el programa de posgrado;</w:t>
      </w:r>
    </w:p>
    <w:p w:rsidR="00B45948" w:rsidRDefault="00B45948" w:rsidP="00B45948">
      <w:pPr>
        <w:ind w:firstLine="851"/>
        <w:jc w:val="both"/>
        <w:rPr>
          <w:lang w:val="es-AR" w:eastAsia="es-AR"/>
        </w:rPr>
      </w:pPr>
    </w:p>
    <w:p w:rsidR="00B45948" w:rsidRDefault="00B45948" w:rsidP="00B45948">
      <w:pPr>
        <w:ind w:firstLine="851"/>
        <w:jc w:val="both"/>
        <w:rPr>
          <w:lang w:val="es-AR" w:eastAsia="es-AR"/>
        </w:rPr>
      </w:pPr>
      <w:r w:rsidRPr="00424AD6">
        <w:rPr>
          <w:lang w:val="es-AR" w:eastAsia="es-AR"/>
        </w:rPr>
        <w:t xml:space="preserve">Que </w:t>
      </w:r>
      <w:r>
        <w:rPr>
          <w:lang w:val="es-AR" w:eastAsia="es-AR"/>
        </w:rPr>
        <w:t xml:space="preserve">en caso de que la defensa se realice por videoconferencia </w:t>
      </w:r>
      <w:r w:rsidRPr="00424AD6">
        <w:rPr>
          <w:lang w:val="es-AR" w:eastAsia="es-AR"/>
        </w:rPr>
        <w:t xml:space="preserve">es importante contar con un </w:t>
      </w:r>
      <w:r>
        <w:rPr>
          <w:lang w:val="es-AR" w:eastAsia="es-AR"/>
        </w:rPr>
        <w:t>protocolo que permita conducir apropiadamente el Acto de Defensa de Tesis</w:t>
      </w:r>
      <w:r w:rsidRPr="00424AD6">
        <w:rPr>
          <w:lang w:val="es-AR" w:eastAsia="es-AR"/>
        </w:rPr>
        <w:t xml:space="preserve">; </w:t>
      </w:r>
    </w:p>
    <w:p w:rsidR="00B45948" w:rsidRPr="00424AD6" w:rsidRDefault="00B45948" w:rsidP="00B45948">
      <w:pPr>
        <w:ind w:firstLine="851"/>
        <w:jc w:val="both"/>
        <w:rPr>
          <w:lang w:val="es-AR" w:eastAsia="es-AR"/>
        </w:rPr>
      </w:pPr>
    </w:p>
    <w:p w:rsidR="00B45948" w:rsidRPr="00424AD6" w:rsidRDefault="00B45948" w:rsidP="00B45948">
      <w:pPr>
        <w:jc w:val="both"/>
        <w:rPr>
          <w:lang w:val="es-AR" w:eastAsia="es-AR"/>
        </w:rPr>
      </w:pPr>
      <w:r w:rsidRPr="00424AD6">
        <w:rPr>
          <w:color w:val="000000"/>
          <w:lang w:val="es-AR" w:eastAsia="es-AR"/>
        </w:rPr>
        <w:tab/>
        <w:t xml:space="preserve">Que el Consejo Departamental aprobó en su reunión de fecha </w:t>
      </w:r>
      <w:r>
        <w:rPr>
          <w:color w:val="000000"/>
          <w:lang w:val="es-AR" w:eastAsia="es-AR"/>
        </w:rPr>
        <w:t>03 de agosto de 2023</w:t>
      </w:r>
      <w:r w:rsidRPr="00424AD6">
        <w:rPr>
          <w:color w:val="000000"/>
          <w:lang w:val="es-AR" w:eastAsia="es-AR"/>
        </w:rPr>
        <w:t xml:space="preserve"> lo propuesto;</w:t>
      </w:r>
    </w:p>
    <w:p w:rsidR="00B45948" w:rsidRPr="00424AD6" w:rsidRDefault="00B45948" w:rsidP="00B45948">
      <w:pPr>
        <w:jc w:val="both"/>
        <w:rPr>
          <w:lang w:val="es-AR" w:eastAsia="es-AR"/>
        </w:rPr>
      </w:pPr>
    </w:p>
    <w:p w:rsidR="00B45948" w:rsidRPr="00424AD6" w:rsidRDefault="00B45948" w:rsidP="00B45948">
      <w:pPr>
        <w:jc w:val="both"/>
        <w:rPr>
          <w:lang w:val="es-AR" w:eastAsia="es-AR"/>
        </w:rPr>
      </w:pPr>
    </w:p>
    <w:p w:rsidR="00B45948" w:rsidRPr="00424AD6" w:rsidRDefault="00B45948" w:rsidP="00B45948">
      <w:pPr>
        <w:jc w:val="both"/>
        <w:rPr>
          <w:b/>
          <w:lang w:val="es-AR" w:eastAsia="es-AR"/>
        </w:rPr>
      </w:pPr>
      <w:r w:rsidRPr="00424AD6">
        <w:rPr>
          <w:b/>
          <w:lang w:val="es-AR" w:eastAsia="es-AR"/>
        </w:rPr>
        <w:t>POR ELLO,</w:t>
      </w:r>
    </w:p>
    <w:p w:rsidR="00B45948" w:rsidRPr="00424AD6" w:rsidRDefault="00B45948" w:rsidP="00B45948">
      <w:pPr>
        <w:ind w:firstLine="1418"/>
        <w:jc w:val="both"/>
        <w:rPr>
          <w:b/>
          <w:lang w:val="es-AR" w:eastAsia="es-AR"/>
        </w:rPr>
      </w:pPr>
    </w:p>
    <w:p w:rsidR="00B45948" w:rsidRPr="00424AD6" w:rsidRDefault="00B45948" w:rsidP="00B45948">
      <w:pPr>
        <w:jc w:val="center"/>
        <w:rPr>
          <w:b/>
          <w:lang w:val="es-AR" w:eastAsia="es-AR"/>
        </w:rPr>
      </w:pPr>
      <w:r w:rsidRPr="00424AD6">
        <w:rPr>
          <w:b/>
          <w:lang w:val="es-AR" w:eastAsia="es-AR"/>
        </w:rPr>
        <w:t>EL CONSEJO DEPARTAMENTAL DE CIENCIAS E INGENIERÍA DE LA COMPUTACIÓN</w:t>
      </w:r>
    </w:p>
    <w:p w:rsidR="00B45948" w:rsidRPr="00424AD6" w:rsidRDefault="00B45948" w:rsidP="00B45948">
      <w:pPr>
        <w:ind w:firstLine="1418"/>
        <w:jc w:val="both"/>
        <w:rPr>
          <w:b/>
          <w:lang w:val="es-AR" w:eastAsia="es-AR"/>
        </w:rPr>
      </w:pPr>
    </w:p>
    <w:p w:rsidR="00B45948" w:rsidRPr="00424AD6" w:rsidRDefault="00B45948" w:rsidP="00B45948">
      <w:pPr>
        <w:jc w:val="center"/>
        <w:rPr>
          <w:lang w:val="es-AR" w:eastAsia="es-AR"/>
        </w:rPr>
      </w:pPr>
      <w:r w:rsidRPr="00424AD6">
        <w:rPr>
          <w:b/>
          <w:lang w:val="es-AR" w:eastAsia="es-AR"/>
        </w:rPr>
        <w:t>R E S U E L V E:</w:t>
      </w:r>
    </w:p>
    <w:p w:rsidR="00B45948" w:rsidRPr="00424AD6" w:rsidRDefault="00B45948" w:rsidP="00B45948">
      <w:pPr>
        <w:jc w:val="both"/>
        <w:rPr>
          <w:szCs w:val="20"/>
          <w:lang w:val="es-ES_tradnl" w:eastAsia="es-ES"/>
        </w:rPr>
      </w:pPr>
      <w:r w:rsidRPr="00424AD6">
        <w:rPr>
          <w:b/>
          <w:szCs w:val="20"/>
          <w:lang w:val="es-ES" w:eastAsia="es-ES"/>
        </w:rPr>
        <w:t>Art. 1</w:t>
      </w:r>
      <w:r w:rsidRPr="00424AD6">
        <w:rPr>
          <w:b/>
          <w:szCs w:val="20"/>
          <w:lang w:val="es-ES_tradnl" w:eastAsia="es-ES"/>
        </w:rPr>
        <w:sym w:font="Symbol" w:char="F0B0"/>
      </w:r>
      <w:r>
        <w:rPr>
          <w:b/>
          <w:szCs w:val="20"/>
          <w:lang w:val="es-ES" w:eastAsia="es-ES"/>
        </w:rPr>
        <w:t>:</w:t>
      </w:r>
      <w:r w:rsidRPr="00424AD6">
        <w:rPr>
          <w:szCs w:val="20"/>
          <w:lang w:val="es-ES" w:eastAsia="es-ES"/>
        </w:rPr>
        <w:t xml:space="preserve"> </w:t>
      </w:r>
      <w:r w:rsidRPr="00424AD6">
        <w:rPr>
          <w:szCs w:val="20"/>
          <w:lang w:val="es-ES_tradnl" w:eastAsia="es-ES"/>
        </w:rPr>
        <w:t xml:space="preserve">Aprobar el </w:t>
      </w:r>
      <w:r>
        <w:rPr>
          <w:szCs w:val="20"/>
          <w:lang w:val="es-ES_tradnl" w:eastAsia="es-ES"/>
        </w:rPr>
        <w:t xml:space="preserve">Protocolo para la Defensa de Tesis a Distancia como </w:t>
      </w:r>
      <w:r w:rsidRPr="00424AD6">
        <w:rPr>
          <w:szCs w:val="20"/>
          <w:lang w:val="es-ES_tradnl" w:eastAsia="es-ES"/>
        </w:rPr>
        <w:t>consta como Anexo de la presente resolución.</w:t>
      </w:r>
    </w:p>
    <w:p w:rsidR="00B45948" w:rsidRPr="00424AD6" w:rsidRDefault="00B45948" w:rsidP="00B45948">
      <w:pPr>
        <w:jc w:val="both"/>
        <w:rPr>
          <w:b/>
          <w:color w:val="000000"/>
          <w:szCs w:val="20"/>
          <w:lang w:val="es-ES_tradnl" w:eastAsia="es-ES"/>
        </w:rPr>
      </w:pPr>
    </w:p>
    <w:p w:rsidR="00B45948" w:rsidRDefault="00B45948" w:rsidP="00B45948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color w:val="000000"/>
          <w:szCs w:val="20"/>
          <w:lang w:val="es-ES_tradnl" w:eastAsia="es-ES"/>
        </w:rPr>
      </w:pPr>
    </w:p>
    <w:p w:rsidR="00B45948" w:rsidRPr="00424AD6" w:rsidRDefault="00B45948" w:rsidP="00B45948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Cs w:val="20"/>
          <w:lang w:val="es-ES_tradnl" w:eastAsia="es-ES"/>
        </w:rPr>
      </w:pPr>
      <w:r w:rsidRPr="00424AD6">
        <w:rPr>
          <w:b/>
          <w:color w:val="000000"/>
          <w:szCs w:val="20"/>
          <w:lang w:val="es-ES_tradnl" w:eastAsia="es-ES"/>
        </w:rPr>
        <w:t xml:space="preserve">Art. </w:t>
      </w:r>
      <w:r>
        <w:rPr>
          <w:b/>
          <w:color w:val="000000"/>
          <w:szCs w:val="20"/>
          <w:lang w:val="es-ES_tradnl" w:eastAsia="es-ES"/>
        </w:rPr>
        <w:t>2º:</w:t>
      </w:r>
      <w:r w:rsidRPr="00424AD6">
        <w:rPr>
          <w:color w:val="000000"/>
          <w:szCs w:val="20"/>
          <w:lang w:val="es-ES_tradnl" w:eastAsia="es-ES"/>
        </w:rPr>
        <w:t xml:space="preserve"> </w:t>
      </w:r>
      <w:r>
        <w:rPr>
          <w:rFonts w:ascii="TimesNewRomanPSMT" w:hAnsi="TimesNewRomanPSMT" w:cs="TimesNewRomanPSMT"/>
          <w:sz w:val="23"/>
          <w:szCs w:val="23"/>
          <w:lang w:val="es-AR" w:eastAsia="es-AR"/>
        </w:rPr>
        <w:t xml:space="preserve">Regístrese; pase a la </w:t>
      </w:r>
      <w:r w:rsidRPr="008B7BC1">
        <w:rPr>
          <w:rFonts w:ascii="TimesNewRomanPSMT" w:hAnsi="TimesNewRomanPSMT" w:cs="TimesNewRomanPSMT"/>
          <w:sz w:val="23"/>
          <w:szCs w:val="23"/>
          <w:lang w:val="es-AR" w:eastAsia="es-AR"/>
        </w:rPr>
        <w:t xml:space="preserve">Subsecretaría de Posgrado </w:t>
      </w:r>
      <w:r>
        <w:rPr>
          <w:rFonts w:ascii="TimesNewRomanPSMT" w:hAnsi="TimesNewRomanPSMT" w:cs="TimesNewRomanPSMT"/>
          <w:sz w:val="23"/>
          <w:szCs w:val="23"/>
          <w:lang w:val="es-AR" w:eastAsia="es-AR"/>
        </w:rPr>
        <w:t xml:space="preserve">para su conocimiento, cumplido </w:t>
      </w:r>
      <w:proofErr w:type="gramStart"/>
      <w:r>
        <w:rPr>
          <w:rFonts w:ascii="TimesNewRomanPSMT" w:hAnsi="TimesNewRomanPSMT" w:cs="TimesNewRomanPSMT"/>
          <w:sz w:val="23"/>
          <w:szCs w:val="23"/>
          <w:lang w:val="es-AR" w:eastAsia="es-AR"/>
        </w:rPr>
        <w:t>archívese.</w:t>
      </w:r>
      <w:r w:rsidRPr="00424AD6">
        <w:rPr>
          <w:color w:val="000000"/>
          <w:szCs w:val="20"/>
          <w:lang w:val="es-ES" w:eastAsia="es-ES"/>
        </w:rPr>
        <w:t>-</w:t>
      </w:r>
      <w:proofErr w:type="gramEnd"/>
    </w:p>
    <w:p w:rsidR="00B45948" w:rsidRPr="00424AD6" w:rsidRDefault="00B45948" w:rsidP="00B45948">
      <w:pPr>
        <w:spacing w:line="276" w:lineRule="auto"/>
        <w:rPr>
          <w:rFonts w:ascii="Arial" w:hAnsi="Arial" w:cs="Arial"/>
          <w:b/>
          <w:lang w:val="es-AR" w:eastAsia="es-ES"/>
        </w:rPr>
      </w:pPr>
    </w:p>
    <w:p w:rsidR="00B45948" w:rsidRPr="00424AD6" w:rsidRDefault="00B45948" w:rsidP="00B45948">
      <w:pPr>
        <w:spacing w:line="276" w:lineRule="auto"/>
        <w:jc w:val="both"/>
        <w:rPr>
          <w:rFonts w:ascii="Arial" w:eastAsia="Arial Narrow" w:hAnsi="Arial" w:cs="Arial"/>
          <w:color w:val="000000"/>
          <w:lang w:val="es-ES" w:eastAsia="es-ES"/>
        </w:rPr>
      </w:pPr>
    </w:p>
    <w:p w:rsidR="00B45948" w:rsidRPr="00424AD6" w:rsidRDefault="00B45948" w:rsidP="00B45948">
      <w:pPr>
        <w:spacing w:line="276" w:lineRule="auto"/>
        <w:jc w:val="center"/>
        <w:rPr>
          <w:rFonts w:ascii="Arial" w:eastAsia="Arial Narrow" w:hAnsi="Arial" w:cs="Arial"/>
          <w:b/>
          <w:bCs/>
          <w:color w:val="000000"/>
          <w:lang w:val="es-ES" w:eastAsia="es-ES"/>
        </w:rPr>
      </w:pPr>
    </w:p>
    <w:p w:rsidR="00B45948" w:rsidRDefault="00B45948" w:rsidP="00B45948">
      <w:pPr>
        <w:spacing w:line="276" w:lineRule="auto"/>
        <w:jc w:val="center"/>
        <w:rPr>
          <w:rFonts w:ascii="Arial" w:eastAsia="Arial Narrow" w:hAnsi="Arial" w:cs="Arial"/>
          <w:b/>
          <w:bCs/>
          <w:color w:val="000000"/>
          <w:lang w:val="es-ES" w:eastAsia="es-ES"/>
        </w:rPr>
      </w:pPr>
    </w:p>
    <w:p w:rsidR="00B45948" w:rsidRDefault="00B45948" w:rsidP="00B45948">
      <w:pPr>
        <w:spacing w:line="276" w:lineRule="auto"/>
        <w:jc w:val="center"/>
        <w:rPr>
          <w:rFonts w:ascii="Arial" w:eastAsia="Arial Narrow" w:hAnsi="Arial" w:cs="Arial"/>
          <w:b/>
          <w:bCs/>
          <w:color w:val="000000"/>
          <w:lang w:val="es-ES" w:eastAsia="es-ES"/>
        </w:rPr>
      </w:pPr>
    </w:p>
    <w:p w:rsidR="00B45948" w:rsidRDefault="00B45948" w:rsidP="00B45948">
      <w:pPr>
        <w:spacing w:line="276" w:lineRule="auto"/>
        <w:jc w:val="center"/>
        <w:rPr>
          <w:rFonts w:ascii="Arial" w:eastAsia="Arial Narrow" w:hAnsi="Arial" w:cs="Arial"/>
          <w:b/>
          <w:bCs/>
          <w:color w:val="000000"/>
          <w:lang w:val="es-ES" w:eastAsia="es-ES"/>
        </w:rPr>
      </w:pPr>
    </w:p>
    <w:p w:rsidR="00B45948" w:rsidRDefault="00B45948" w:rsidP="00B45948">
      <w:pPr>
        <w:spacing w:line="276" w:lineRule="auto"/>
        <w:jc w:val="center"/>
        <w:rPr>
          <w:rFonts w:ascii="Arial" w:eastAsia="Arial Narrow" w:hAnsi="Arial" w:cs="Arial"/>
          <w:b/>
          <w:bCs/>
          <w:color w:val="000000"/>
          <w:lang w:val="es-ES" w:eastAsia="es-ES"/>
        </w:rPr>
      </w:pPr>
    </w:p>
    <w:p w:rsidR="00B45948" w:rsidRDefault="00B45948" w:rsidP="00B45948">
      <w:pPr>
        <w:spacing w:line="276" w:lineRule="auto"/>
        <w:rPr>
          <w:rFonts w:ascii="Arial" w:eastAsia="Arial Narrow" w:hAnsi="Arial" w:cs="Arial"/>
          <w:b/>
          <w:bCs/>
          <w:color w:val="000000"/>
          <w:lang w:val="es-ES" w:eastAsia="es-ES"/>
        </w:rPr>
      </w:pPr>
    </w:p>
    <w:p w:rsidR="00B45948" w:rsidRPr="00414EEB" w:rsidRDefault="00B45948" w:rsidP="00B45948">
      <w:pPr>
        <w:spacing w:line="276" w:lineRule="auto"/>
        <w:jc w:val="center"/>
        <w:rPr>
          <w:rFonts w:eastAsia="Arial Narrow"/>
          <w:b/>
          <w:bCs/>
          <w:color w:val="000000"/>
          <w:sz w:val="22"/>
          <w:lang w:val="es-ES" w:eastAsia="es-ES"/>
        </w:rPr>
      </w:pPr>
      <w:r w:rsidRPr="00414EEB">
        <w:rPr>
          <w:rFonts w:eastAsia="Arial Narrow"/>
          <w:b/>
          <w:bCs/>
          <w:color w:val="000000"/>
          <w:sz w:val="22"/>
          <w:lang w:val="es-ES" w:eastAsia="es-ES"/>
        </w:rPr>
        <w:lastRenderedPageBreak/>
        <w:t>Anexo – Protocolo para la Defensa de Tesis a Distancia</w:t>
      </w:r>
    </w:p>
    <w:p w:rsidR="00B45948" w:rsidRPr="00414EEB" w:rsidRDefault="00B45948" w:rsidP="00B45948">
      <w:pPr>
        <w:spacing w:line="276" w:lineRule="auto"/>
        <w:jc w:val="center"/>
        <w:rPr>
          <w:rFonts w:eastAsia="Arial Narrow"/>
          <w:b/>
          <w:bCs/>
          <w:color w:val="000000"/>
          <w:sz w:val="22"/>
          <w:lang w:val="es-ES" w:eastAsia="es-ES"/>
        </w:rPr>
      </w:pPr>
    </w:p>
    <w:p w:rsidR="00B45948" w:rsidRDefault="00B45948" w:rsidP="00B45948">
      <w:pPr>
        <w:spacing w:line="276" w:lineRule="auto"/>
        <w:jc w:val="both"/>
        <w:rPr>
          <w:rFonts w:eastAsia="Arial Narrow"/>
          <w:bCs/>
          <w:color w:val="000000"/>
          <w:sz w:val="22"/>
          <w:lang w:val="es-ES" w:eastAsia="es-ES"/>
        </w:rPr>
      </w:pPr>
      <w:r>
        <w:rPr>
          <w:rFonts w:eastAsia="Arial Narrow"/>
          <w:bCs/>
          <w:color w:val="000000"/>
          <w:sz w:val="22"/>
          <w:lang w:val="es-ES" w:eastAsia="es-ES"/>
        </w:rPr>
        <w:t>Artículo 1: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La participación</w:t>
      </w:r>
      <w:r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virtual y sincrónica del </w:t>
      </w:r>
      <w:proofErr w:type="spellStart"/>
      <w:r w:rsidRPr="00DA14B4">
        <w:rPr>
          <w:rFonts w:eastAsia="Arial Narrow"/>
          <w:bCs/>
          <w:color w:val="000000"/>
          <w:sz w:val="22"/>
          <w:lang w:val="es-ES" w:eastAsia="es-ES"/>
        </w:rPr>
        <w:t>Tesista</w:t>
      </w:r>
      <w:proofErr w:type="spellEnd"/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deberá estar debidamente justificada </w:t>
      </w:r>
      <w:r>
        <w:rPr>
          <w:rFonts w:eastAsia="Arial Narrow"/>
          <w:bCs/>
          <w:color w:val="000000"/>
          <w:sz w:val="22"/>
          <w:lang w:val="es-ES" w:eastAsia="es-ES"/>
        </w:rPr>
        <w:t>y en conocimiento de las Secretarías Académica y Administrativa del Departamento de Ciencias e Ingeniería de la Computación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>.</w:t>
      </w:r>
    </w:p>
    <w:p w:rsidR="00B45948" w:rsidRPr="00DA14B4" w:rsidRDefault="00B45948" w:rsidP="00B45948">
      <w:pPr>
        <w:spacing w:line="276" w:lineRule="auto"/>
        <w:jc w:val="both"/>
        <w:rPr>
          <w:rFonts w:eastAsia="Arial Narrow"/>
          <w:bCs/>
          <w:color w:val="000000"/>
          <w:sz w:val="22"/>
          <w:lang w:val="es-ES" w:eastAsia="es-ES"/>
        </w:rPr>
      </w:pPr>
    </w:p>
    <w:p w:rsidR="00B45948" w:rsidRDefault="00B45948" w:rsidP="00B45948">
      <w:pPr>
        <w:spacing w:line="276" w:lineRule="auto"/>
        <w:jc w:val="both"/>
        <w:rPr>
          <w:rFonts w:eastAsia="Arial Narrow"/>
          <w:bCs/>
          <w:color w:val="000000"/>
          <w:sz w:val="22"/>
          <w:lang w:val="es-ES" w:eastAsia="es-ES"/>
        </w:rPr>
      </w:pPr>
      <w:r>
        <w:rPr>
          <w:rFonts w:eastAsia="Arial Narrow"/>
          <w:bCs/>
          <w:color w:val="000000"/>
          <w:sz w:val="22"/>
          <w:lang w:val="es-ES" w:eastAsia="es-ES"/>
        </w:rPr>
        <w:t>Artículo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>
        <w:rPr>
          <w:rFonts w:eastAsia="Arial Narrow"/>
          <w:bCs/>
          <w:color w:val="000000"/>
          <w:sz w:val="22"/>
          <w:lang w:val="es-ES" w:eastAsia="es-ES"/>
        </w:rPr>
        <w:t xml:space="preserve">2: 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>En estos casos, la defensa se llevará a cabo mediante el sistema de Videoconferencia Institucional, en el marco del SIED aprobado para</w:t>
      </w:r>
      <w:r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la </w:t>
      </w:r>
      <w:r>
        <w:rPr>
          <w:rFonts w:eastAsia="Arial Narrow"/>
          <w:bCs/>
          <w:color w:val="000000"/>
          <w:sz w:val="22"/>
          <w:lang w:val="es-ES" w:eastAsia="es-ES"/>
        </w:rPr>
        <w:t>Universidad Nacional del Sur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>.</w:t>
      </w:r>
    </w:p>
    <w:p w:rsidR="00B45948" w:rsidRPr="00DA14B4" w:rsidRDefault="00B45948" w:rsidP="00B45948">
      <w:pPr>
        <w:spacing w:line="276" w:lineRule="auto"/>
        <w:jc w:val="both"/>
        <w:rPr>
          <w:rFonts w:eastAsia="Arial Narrow"/>
          <w:bCs/>
          <w:color w:val="000000"/>
          <w:sz w:val="22"/>
          <w:lang w:val="es-ES" w:eastAsia="es-ES"/>
        </w:rPr>
      </w:pPr>
    </w:p>
    <w:p w:rsidR="00B45948" w:rsidRDefault="00B45948" w:rsidP="00B45948">
      <w:pPr>
        <w:spacing w:line="276" w:lineRule="auto"/>
        <w:jc w:val="both"/>
        <w:rPr>
          <w:rFonts w:eastAsia="Arial Narrow"/>
          <w:bCs/>
          <w:color w:val="000000"/>
          <w:sz w:val="22"/>
          <w:lang w:val="es-ES" w:eastAsia="es-ES"/>
        </w:rPr>
      </w:pPr>
      <w:r>
        <w:rPr>
          <w:rFonts w:eastAsia="Arial Narrow"/>
          <w:bCs/>
          <w:color w:val="000000"/>
          <w:sz w:val="22"/>
          <w:lang w:val="es-ES" w:eastAsia="es-ES"/>
        </w:rPr>
        <w:t>Artículo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>
        <w:rPr>
          <w:rFonts w:eastAsia="Arial Narrow"/>
          <w:bCs/>
          <w:color w:val="000000"/>
          <w:sz w:val="22"/>
          <w:lang w:val="es-ES" w:eastAsia="es-ES"/>
        </w:rPr>
        <w:t>3: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En todos los casos</w:t>
      </w:r>
      <w:r>
        <w:rPr>
          <w:rFonts w:eastAsia="Arial Narrow"/>
          <w:bCs/>
          <w:color w:val="000000"/>
          <w:sz w:val="22"/>
          <w:lang w:val="es-ES" w:eastAsia="es-ES"/>
        </w:rPr>
        <w:t xml:space="preserve"> de defensas a distancia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>
        <w:rPr>
          <w:rFonts w:eastAsia="Arial Narrow"/>
          <w:bCs/>
          <w:color w:val="000000"/>
          <w:sz w:val="22"/>
          <w:lang w:val="es-ES" w:eastAsia="es-ES"/>
        </w:rPr>
        <w:t>estará presente, además de las autoridades académicas indicadas en el Reglamento de Posgrados Académicos de la UNS,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un responsable </w:t>
      </w:r>
      <w:r>
        <w:rPr>
          <w:rFonts w:eastAsia="Arial Narrow"/>
          <w:bCs/>
          <w:color w:val="000000"/>
          <w:sz w:val="22"/>
          <w:lang w:val="es-ES" w:eastAsia="es-ES"/>
        </w:rPr>
        <w:t>técnico no docente para el soporte necesario de la comunicación por videoconferencia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>.</w:t>
      </w:r>
    </w:p>
    <w:p w:rsidR="00B45948" w:rsidRPr="00DA14B4" w:rsidRDefault="00B45948" w:rsidP="00B45948">
      <w:pPr>
        <w:spacing w:line="276" w:lineRule="auto"/>
        <w:jc w:val="both"/>
        <w:rPr>
          <w:rFonts w:eastAsia="Arial Narrow"/>
          <w:bCs/>
          <w:color w:val="000000"/>
          <w:sz w:val="22"/>
          <w:lang w:val="es-ES" w:eastAsia="es-ES"/>
        </w:rPr>
      </w:pPr>
    </w:p>
    <w:p w:rsidR="00B45948" w:rsidRDefault="00B45948" w:rsidP="00B45948">
      <w:pPr>
        <w:spacing w:line="276" w:lineRule="auto"/>
        <w:jc w:val="both"/>
        <w:rPr>
          <w:rFonts w:eastAsia="Arial Narrow"/>
          <w:bCs/>
          <w:color w:val="000000"/>
          <w:sz w:val="22"/>
          <w:lang w:val="es-ES" w:eastAsia="es-ES"/>
        </w:rPr>
      </w:pPr>
      <w:r>
        <w:rPr>
          <w:rFonts w:eastAsia="Arial Narrow"/>
          <w:bCs/>
          <w:color w:val="000000"/>
          <w:sz w:val="22"/>
          <w:lang w:val="es-ES" w:eastAsia="es-ES"/>
        </w:rPr>
        <w:t>Artículo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>
        <w:rPr>
          <w:rFonts w:eastAsia="Arial Narrow"/>
          <w:bCs/>
          <w:color w:val="000000"/>
          <w:sz w:val="22"/>
          <w:lang w:val="es-ES" w:eastAsia="es-ES"/>
        </w:rPr>
        <w:t>4: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Se notificará previamente al/ a la estudiante, los equipos de dirección y jurados de la fecha de</w:t>
      </w:r>
      <w:r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>defensa y modalidad de la misma, a lo que deberán brindar su conformidad. Asimismo, se les enviará</w:t>
      </w:r>
      <w:r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>el enlace de acceso al sistema de videoconferencias institucional para la defensa. El ámbito físico</w:t>
      </w:r>
      <w:r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>destinado a la defensa de la Tesis contará con todos los elementos tecnológicos necesarios para la</w:t>
      </w:r>
      <w:r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interacción entre participantes presenciales y a distancia. Tanto el </w:t>
      </w:r>
      <w:proofErr w:type="spellStart"/>
      <w:r w:rsidRPr="00DA14B4">
        <w:rPr>
          <w:rFonts w:eastAsia="Arial Narrow"/>
          <w:bCs/>
          <w:color w:val="000000"/>
          <w:sz w:val="22"/>
          <w:lang w:val="es-ES" w:eastAsia="es-ES"/>
        </w:rPr>
        <w:t>Tesista</w:t>
      </w:r>
      <w:proofErr w:type="spellEnd"/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como los miembros del</w:t>
      </w:r>
      <w:r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>Jurado que no estén presenciales deberán verificar la estabilidad de su red, cámara y sonido para una</w:t>
      </w:r>
      <w:r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>correcta interacción.</w:t>
      </w:r>
    </w:p>
    <w:p w:rsidR="00B45948" w:rsidRPr="00DA14B4" w:rsidRDefault="00B45948" w:rsidP="00B45948">
      <w:pPr>
        <w:spacing w:line="276" w:lineRule="auto"/>
        <w:jc w:val="both"/>
        <w:rPr>
          <w:rFonts w:eastAsia="Arial Narrow"/>
          <w:bCs/>
          <w:color w:val="000000"/>
          <w:sz w:val="22"/>
          <w:lang w:val="es-ES" w:eastAsia="es-ES"/>
        </w:rPr>
      </w:pPr>
    </w:p>
    <w:p w:rsidR="00B45948" w:rsidRPr="00DA14B4" w:rsidRDefault="00B45948" w:rsidP="00B45948">
      <w:pPr>
        <w:spacing w:line="276" w:lineRule="auto"/>
        <w:jc w:val="both"/>
        <w:rPr>
          <w:rFonts w:eastAsia="Arial Narrow"/>
          <w:bCs/>
          <w:color w:val="000000"/>
          <w:sz w:val="22"/>
          <w:lang w:val="es-ES" w:eastAsia="es-ES"/>
        </w:rPr>
      </w:pPr>
      <w:r>
        <w:rPr>
          <w:rFonts w:eastAsia="Arial Narrow"/>
          <w:bCs/>
          <w:color w:val="000000"/>
          <w:sz w:val="22"/>
          <w:lang w:val="es-ES" w:eastAsia="es-ES"/>
        </w:rPr>
        <w:t>Artículo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>
        <w:rPr>
          <w:rFonts w:eastAsia="Arial Narrow"/>
          <w:bCs/>
          <w:color w:val="000000"/>
          <w:sz w:val="22"/>
          <w:lang w:val="es-ES" w:eastAsia="es-ES"/>
        </w:rPr>
        <w:t>5: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El día de la defensa y con antelación suficiente, se realizará una prueba de conectividad en el</w:t>
      </w:r>
      <w:r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>Sistema de Videoconferencia Institucional con los participantes</w:t>
      </w:r>
      <w:r>
        <w:rPr>
          <w:rFonts w:eastAsia="Arial Narrow"/>
          <w:bCs/>
          <w:color w:val="000000"/>
          <w:sz w:val="22"/>
          <w:lang w:val="es-ES" w:eastAsia="es-ES"/>
        </w:rPr>
        <w:t>, a cargo del responsable técnico no docente.</w:t>
      </w:r>
    </w:p>
    <w:p w:rsidR="00B45948" w:rsidRDefault="00B45948" w:rsidP="00B45948">
      <w:pPr>
        <w:spacing w:line="276" w:lineRule="auto"/>
        <w:jc w:val="both"/>
        <w:rPr>
          <w:rFonts w:eastAsia="Arial Narrow"/>
          <w:bCs/>
          <w:color w:val="000000"/>
          <w:sz w:val="22"/>
          <w:lang w:val="es-ES" w:eastAsia="es-ES"/>
        </w:rPr>
      </w:pPr>
    </w:p>
    <w:p w:rsidR="00B45948" w:rsidRDefault="00B45948" w:rsidP="00B45948">
      <w:pPr>
        <w:spacing w:line="276" w:lineRule="auto"/>
        <w:jc w:val="both"/>
        <w:rPr>
          <w:rFonts w:eastAsia="Arial Narrow"/>
          <w:bCs/>
          <w:color w:val="000000"/>
          <w:sz w:val="22"/>
          <w:lang w:val="es-ES" w:eastAsia="es-ES"/>
        </w:rPr>
      </w:pPr>
      <w:r>
        <w:rPr>
          <w:rFonts w:eastAsia="Arial Narrow"/>
          <w:bCs/>
          <w:color w:val="000000"/>
          <w:sz w:val="22"/>
          <w:lang w:val="es-ES" w:eastAsia="es-ES"/>
        </w:rPr>
        <w:t>Artículo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>
        <w:rPr>
          <w:rFonts w:eastAsia="Arial Narrow"/>
          <w:bCs/>
          <w:color w:val="000000"/>
          <w:sz w:val="22"/>
          <w:lang w:val="es-ES" w:eastAsia="es-ES"/>
        </w:rPr>
        <w:t>6: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En el caso de participar de manera sincrónica y virtual, el </w:t>
      </w:r>
      <w:proofErr w:type="spellStart"/>
      <w:r w:rsidRPr="00DA14B4">
        <w:rPr>
          <w:rFonts w:eastAsia="Arial Narrow"/>
          <w:bCs/>
          <w:color w:val="000000"/>
          <w:sz w:val="22"/>
          <w:lang w:val="es-ES" w:eastAsia="es-ES"/>
        </w:rPr>
        <w:t>Tesista</w:t>
      </w:r>
      <w:proofErr w:type="spellEnd"/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deberá realizar la defensa en un</w:t>
      </w:r>
      <w:r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>espacio físico donde se encuentre solo/a, sin la presencia de ninguna persona, ni papeles o</w:t>
      </w:r>
      <w:r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>documentos, con excepción de lo espec</w:t>
      </w:r>
      <w:r>
        <w:rPr>
          <w:rFonts w:eastAsia="Arial Narrow"/>
          <w:bCs/>
          <w:color w:val="000000"/>
          <w:sz w:val="22"/>
          <w:lang w:val="es-ES" w:eastAsia="es-ES"/>
        </w:rPr>
        <w:t>í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>ficamente autorizado por la carrera. En todo momento su</w:t>
      </w:r>
      <w:r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>cámara deberá estar activa.</w:t>
      </w:r>
    </w:p>
    <w:p w:rsidR="00B45948" w:rsidRPr="00DA14B4" w:rsidRDefault="00B45948" w:rsidP="00B45948">
      <w:pPr>
        <w:spacing w:line="276" w:lineRule="auto"/>
        <w:jc w:val="both"/>
        <w:rPr>
          <w:rFonts w:eastAsia="Arial Narrow"/>
          <w:bCs/>
          <w:color w:val="000000"/>
          <w:sz w:val="22"/>
          <w:lang w:val="es-ES" w:eastAsia="es-ES"/>
        </w:rPr>
      </w:pPr>
    </w:p>
    <w:p w:rsidR="00B45948" w:rsidRDefault="00B45948" w:rsidP="00B45948">
      <w:pPr>
        <w:spacing w:line="276" w:lineRule="auto"/>
        <w:jc w:val="both"/>
        <w:rPr>
          <w:rFonts w:eastAsia="Arial Narrow"/>
          <w:bCs/>
          <w:color w:val="000000"/>
          <w:sz w:val="22"/>
          <w:lang w:val="es-ES" w:eastAsia="es-ES"/>
        </w:rPr>
      </w:pPr>
      <w:r>
        <w:rPr>
          <w:rFonts w:eastAsia="Arial Narrow"/>
          <w:bCs/>
          <w:color w:val="000000"/>
          <w:sz w:val="22"/>
          <w:lang w:val="es-ES" w:eastAsia="es-ES"/>
        </w:rPr>
        <w:t>Artículo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>
        <w:rPr>
          <w:rFonts w:eastAsia="Arial Narrow"/>
          <w:bCs/>
          <w:color w:val="000000"/>
          <w:sz w:val="22"/>
          <w:lang w:val="es-ES" w:eastAsia="es-ES"/>
        </w:rPr>
        <w:t>7: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Para la verificación de la identidad previo al comienzo de la evaluación, el </w:t>
      </w:r>
      <w:proofErr w:type="spellStart"/>
      <w:r w:rsidRPr="00DA14B4">
        <w:rPr>
          <w:rFonts w:eastAsia="Arial Narrow"/>
          <w:bCs/>
          <w:color w:val="000000"/>
          <w:sz w:val="22"/>
          <w:lang w:val="es-ES" w:eastAsia="es-ES"/>
        </w:rPr>
        <w:t>Tesista</w:t>
      </w:r>
      <w:proofErr w:type="spellEnd"/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deberá</w:t>
      </w:r>
      <w:r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identificarse exhibiendo su Documento Nacional de Identidad o </w:t>
      </w:r>
      <w:r>
        <w:rPr>
          <w:rFonts w:eastAsia="Arial Narrow"/>
          <w:bCs/>
          <w:color w:val="000000"/>
          <w:sz w:val="22"/>
          <w:lang w:val="es-ES" w:eastAsia="es-ES"/>
        </w:rPr>
        <w:t>P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>asaporte, según corresponda, el cual</w:t>
      </w:r>
      <w:r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>será cotejado con la documentación que figura en su legajo.</w:t>
      </w:r>
    </w:p>
    <w:p w:rsidR="00B45948" w:rsidRPr="00DA14B4" w:rsidRDefault="00B45948" w:rsidP="00B45948">
      <w:pPr>
        <w:spacing w:line="276" w:lineRule="auto"/>
        <w:jc w:val="both"/>
        <w:rPr>
          <w:rFonts w:eastAsia="Arial Narrow"/>
          <w:bCs/>
          <w:color w:val="000000"/>
          <w:sz w:val="22"/>
          <w:lang w:val="es-ES" w:eastAsia="es-ES"/>
        </w:rPr>
      </w:pPr>
    </w:p>
    <w:p w:rsidR="00B45948" w:rsidRDefault="00B45948" w:rsidP="00B45948">
      <w:pPr>
        <w:spacing w:line="276" w:lineRule="auto"/>
        <w:jc w:val="both"/>
        <w:rPr>
          <w:rFonts w:eastAsia="Arial Narrow"/>
          <w:bCs/>
          <w:color w:val="000000"/>
          <w:sz w:val="22"/>
          <w:lang w:val="es-ES" w:eastAsia="es-ES"/>
        </w:rPr>
      </w:pPr>
      <w:r>
        <w:rPr>
          <w:rFonts w:eastAsia="Arial Narrow"/>
          <w:bCs/>
          <w:color w:val="000000"/>
          <w:sz w:val="22"/>
          <w:lang w:val="es-ES" w:eastAsia="es-ES"/>
        </w:rPr>
        <w:t>Artículo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>
        <w:rPr>
          <w:rFonts w:eastAsia="Arial Narrow"/>
          <w:bCs/>
          <w:color w:val="000000"/>
          <w:sz w:val="22"/>
          <w:lang w:val="es-ES" w:eastAsia="es-ES"/>
        </w:rPr>
        <w:t>8: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Una vez conectados la totalidad de los convocados, con cámara encendida y micrófono abierto, se</w:t>
      </w:r>
      <w:r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dará inicio al acto de defensa, que se desarrollará </w:t>
      </w:r>
      <w:r>
        <w:rPr>
          <w:rFonts w:eastAsia="Arial Narrow"/>
          <w:bCs/>
          <w:color w:val="000000"/>
          <w:sz w:val="22"/>
          <w:lang w:val="es-ES" w:eastAsia="es-ES"/>
        </w:rPr>
        <w:t>de acuerdo a lo indicado en el Reglamento de Posgrados Académicos de la UNS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>.</w:t>
      </w:r>
    </w:p>
    <w:p w:rsidR="00B45948" w:rsidRPr="00DA14B4" w:rsidRDefault="00B45948" w:rsidP="00B45948">
      <w:pPr>
        <w:spacing w:line="276" w:lineRule="auto"/>
        <w:jc w:val="both"/>
        <w:rPr>
          <w:rFonts w:eastAsia="Arial Narrow"/>
          <w:bCs/>
          <w:color w:val="000000"/>
          <w:sz w:val="22"/>
          <w:lang w:val="es-ES" w:eastAsia="es-ES"/>
        </w:rPr>
      </w:pPr>
    </w:p>
    <w:p w:rsidR="00B45948" w:rsidRDefault="00B45948" w:rsidP="00B45948">
      <w:pPr>
        <w:spacing w:line="276" w:lineRule="auto"/>
        <w:jc w:val="both"/>
        <w:rPr>
          <w:rFonts w:eastAsia="Arial Narrow"/>
          <w:bCs/>
          <w:color w:val="000000"/>
          <w:sz w:val="22"/>
          <w:lang w:val="es-ES" w:eastAsia="es-ES"/>
        </w:rPr>
      </w:pPr>
      <w:r>
        <w:rPr>
          <w:rFonts w:eastAsia="Arial Narrow"/>
          <w:bCs/>
          <w:color w:val="000000"/>
          <w:sz w:val="22"/>
          <w:lang w:val="es-ES" w:eastAsia="es-ES"/>
        </w:rPr>
        <w:t>Artículo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>
        <w:rPr>
          <w:rFonts w:eastAsia="Arial Narrow"/>
          <w:bCs/>
          <w:color w:val="000000"/>
          <w:sz w:val="22"/>
          <w:lang w:val="es-ES" w:eastAsia="es-ES"/>
        </w:rPr>
        <w:t>9: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El acto de defensa podrá ser transmitido en vivo en las redes de video y reproducción </w:t>
      </w:r>
      <w:proofErr w:type="spellStart"/>
      <w:r w:rsidRPr="00DA14B4">
        <w:rPr>
          <w:rFonts w:eastAsia="Arial Narrow"/>
          <w:bCs/>
          <w:color w:val="000000"/>
          <w:sz w:val="22"/>
          <w:lang w:val="es-ES" w:eastAsia="es-ES"/>
        </w:rPr>
        <w:t>streaming</w:t>
      </w:r>
      <w:proofErr w:type="spellEnd"/>
      <w:r>
        <w:rPr>
          <w:rFonts w:eastAsia="Arial Narrow"/>
          <w:bCs/>
          <w:color w:val="000000"/>
          <w:sz w:val="22"/>
          <w:lang w:val="es-ES" w:eastAsia="es-ES"/>
        </w:rPr>
        <w:t xml:space="preserve"> determinadas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por </w:t>
      </w:r>
      <w:r>
        <w:rPr>
          <w:rFonts w:eastAsia="Arial Narrow"/>
          <w:bCs/>
          <w:color w:val="000000"/>
          <w:sz w:val="22"/>
          <w:lang w:val="es-ES" w:eastAsia="es-ES"/>
        </w:rPr>
        <w:t>el DCIC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>.</w:t>
      </w:r>
      <w:r>
        <w:rPr>
          <w:rFonts w:eastAsia="Arial Narrow"/>
          <w:bCs/>
          <w:color w:val="000000"/>
          <w:sz w:val="22"/>
          <w:lang w:val="es-ES" w:eastAsia="es-ES"/>
        </w:rPr>
        <w:t xml:space="preserve"> </w:t>
      </w:r>
    </w:p>
    <w:p w:rsidR="00B45948" w:rsidRDefault="00B45948" w:rsidP="00B45948">
      <w:pPr>
        <w:spacing w:line="276" w:lineRule="auto"/>
        <w:jc w:val="both"/>
        <w:rPr>
          <w:rFonts w:eastAsia="Arial Narrow"/>
          <w:bCs/>
          <w:color w:val="000000"/>
          <w:sz w:val="22"/>
          <w:lang w:val="es-ES" w:eastAsia="es-ES"/>
        </w:rPr>
      </w:pPr>
    </w:p>
    <w:p w:rsidR="00930023" w:rsidRPr="00DD3F1D" w:rsidRDefault="00B45948" w:rsidP="00DD3F1D">
      <w:pPr>
        <w:spacing w:line="276" w:lineRule="auto"/>
        <w:jc w:val="both"/>
        <w:rPr>
          <w:rFonts w:eastAsia="Arial Narrow"/>
          <w:bCs/>
          <w:color w:val="000000"/>
          <w:sz w:val="22"/>
          <w:lang w:val="es-ES" w:eastAsia="es-ES"/>
        </w:rPr>
      </w:pPr>
      <w:r>
        <w:rPr>
          <w:rFonts w:eastAsia="Arial Narrow"/>
          <w:bCs/>
          <w:color w:val="000000"/>
          <w:sz w:val="22"/>
          <w:lang w:val="es-ES" w:eastAsia="es-ES"/>
        </w:rPr>
        <w:t>Artículo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>
        <w:rPr>
          <w:rFonts w:eastAsia="Arial Narrow"/>
          <w:bCs/>
          <w:color w:val="000000"/>
          <w:sz w:val="22"/>
          <w:lang w:val="es-ES" w:eastAsia="es-ES"/>
        </w:rPr>
        <w:t>10: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 xml:space="preserve"> En caso de interrupción de la conexión, cámara o micrófono de cualquiera de los participantes, se</w:t>
      </w:r>
      <w:r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>otorgará un plazo máximo de 30 minutos para intentar restablecerla. En caso de resultar imposible, se</w:t>
      </w:r>
      <w:r>
        <w:rPr>
          <w:rFonts w:eastAsia="Arial Narrow"/>
          <w:bCs/>
          <w:color w:val="000000"/>
          <w:sz w:val="22"/>
          <w:lang w:val="es-ES" w:eastAsia="es-ES"/>
        </w:rPr>
        <w:t xml:space="preserve"> </w:t>
      </w:r>
      <w:r w:rsidRPr="00DA14B4">
        <w:rPr>
          <w:rFonts w:eastAsia="Arial Narrow"/>
          <w:bCs/>
          <w:color w:val="000000"/>
          <w:sz w:val="22"/>
          <w:lang w:val="es-ES" w:eastAsia="es-ES"/>
        </w:rPr>
        <w:t>procederá a su suspensión, fijando nueva fecha para la defensa</w:t>
      </w:r>
      <w:r>
        <w:rPr>
          <w:rFonts w:eastAsia="Arial Narrow"/>
          <w:bCs/>
          <w:color w:val="000000"/>
          <w:sz w:val="22"/>
          <w:lang w:val="es-ES" w:eastAsia="es-ES"/>
        </w:rPr>
        <w:t>, como indica el artículo 29 del Reglamento de Posgrados Académicos de la UNS.</w:t>
      </w:r>
      <w:bookmarkStart w:id="0" w:name="_GoBack"/>
      <w:bookmarkEnd w:id="0"/>
    </w:p>
    <w:sectPr w:rsidR="00930023" w:rsidRPr="00DD3F1D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3E5" w:rsidRDefault="006553E5">
      <w:r>
        <w:separator/>
      </w:r>
    </w:p>
  </w:endnote>
  <w:endnote w:type="continuationSeparator" w:id="0">
    <w:p w:rsidR="006553E5" w:rsidRDefault="0065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3E5" w:rsidRDefault="006553E5">
      <w:r>
        <w:separator/>
      </w:r>
    </w:p>
  </w:footnote>
  <w:footnote w:type="continuationSeparator" w:id="0">
    <w:p w:rsidR="006553E5" w:rsidRDefault="00655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32096"/>
    <w:rsid w:val="00574AE3"/>
    <w:rsid w:val="00590DF0"/>
    <w:rsid w:val="0059277F"/>
    <w:rsid w:val="005B0534"/>
    <w:rsid w:val="006553E5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5948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3F1D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9BB46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635</Words>
  <Characters>3496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2023-08-03T14:45:00Z</dcterms:created>
  <dcterms:modified xsi:type="dcterms:W3CDTF">2023-08-03T14:45:00Z</dcterms:modified>
</cp:coreProperties>
</file>