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E6" w:rsidRPr="00C9045A" w:rsidRDefault="001015E6" w:rsidP="001015E6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Pr="00C9045A">
        <w:rPr>
          <w:b/>
          <w:lang w:val="es-ES_tradnl"/>
        </w:rPr>
        <w:t>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CDCIC-254/23</w:t>
      </w:r>
    </w:p>
    <w:p w:rsidR="001015E6" w:rsidRPr="00C9045A" w:rsidRDefault="001015E6" w:rsidP="001015E6">
      <w:pPr>
        <w:ind w:firstLine="3402"/>
        <w:jc w:val="right"/>
        <w:rPr>
          <w:lang w:val="es-AR"/>
        </w:rPr>
      </w:pPr>
    </w:p>
    <w:p w:rsidR="001015E6" w:rsidRPr="00C9045A" w:rsidRDefault="001015E6" w:rsidP="001015E6">
      <w:pPr>
        <w:ind w:firstLine="3402"/>
        <w:rPr>
          <w:b/>
          <w:lang w:val="es-AR"/>
        </w:rPr>
      </w:pPr>
      <w:r w:rsidRPr="00F7546E">
        <w:rPr>
          <w:b/>
          <w:lang w:val="es-AR"/>
        </w:rPr>
        <w:t xml:space="preserve">Corresponde al </w:t>
      </w:r>
      <w:proofErr w:type="spellStart"/>
      <w:r w:rsidRPr="00F7546E">
        <w:rPr>
          <w:b/>
          <w:lang w:val="es-AR"/>
        </w:rPr>
        <w:t>Expe</w:t>
      </w:r>
      <w:proofErr w:type="spellEnd"/>
      <w:r w:rsidRPr="00F7546E">
        <w:rPr>
          <w:b/>
          <w:lang w:val="es-AR"/>
        </w:rPr>
        <w:t xml:space="preserve"> N° 2474/23</w:t>
      </w:r>
    </w:p>
    <w:p w:rsidR="001015E6" w:rsidRPr="00C9045A" w:rsidRDefault="001015E6" w:rsidP="001015E6">
      <w:pPr>
        <w:ind w:firstLine="3402"/>
        <w:jc w:val="right"/>
        <w:rPr>
          <w:lang w:val="es-AR"/>
        </w:rPr>
      </w:pPr>
    </w:p>
    <w:p w:rsidR="001015E6" w:rsidRPr="00C9045A" w:rsidRDefault="001015E6" w:rsidP="001015E6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08 de agosto de 2023</w:t>
      </w:r>
      <w:bookmarkStart w:id="0" w:name="_GoBack"/>
      <w:bookmarkEnd w:id="0"/>
    </w:p>
    <w:p w:rsidR="001015E6" w:rsidRPr="00C9045A" w:rsidRDefault="001015E6" w:rsidP="001015E6">
      <w:pPr>
        <w:jc w:val="right"/>
        <w:rPr>
          <w:lang w:val="es-AR"/>
        </w:rPr>
      </w:pPr>
    </w:p>
    <w:p w:rsidR="001015E6" w:rsidRPr="00C9045A" w:rsidRDefault="001015E6" w:rsidP="001015E6">
      <w:pPr>
        <w:jc w:val="both"/>
        <w:rPr>
          <w:b/>
          <w:lang w:val="es-AR"/>
        </w:rPr>
      </w:pPr>
    </w:p>
    <w:p w:rsidR="001015E6" w:rsidRPr="00C9045A" w:rsidRDefault="001015E6" w:rsidP="001015E6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1015E6" w:rsidRDefault="001015E6" w:rsidP="001015E6">
      <w:pPr>
        <w:spacing w:line="260" w:lineRule="exact"/>
        <w:ind w:firstLine="851"/>
        <w:jc w:val="both"/>
        <w:rPr>
          <w:bCs/>
          <w:lang w:val="es-ES_tradnl"/>
        </w:rPr>
      </w:pPr>
    </w:p>
    <w:p w:rsidR="001015E6" w:rsidRPr="00F56BEA" w:rsidRDefault="001015E6" w:rsidP="001015E6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Introducción a la Ingeniería de Software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 carrera</w:t>
      </w:r>
      <w:r>
        <w:rPr>
          <w:bCs/>
          <w:lang w:val="es-ES_tradnl"/>
        </w:rPr>
        <w:t xml:space="preserve"> </w:t>
      </w:r>
      <w:r w:rsidRPr="00F56BEA">
        <w:rPr>
          <w:bCs/>
          <w:lang w:val="es-ES_tradnl"/>
        </w:rPr>
        <w:t xml:space="preserve">Ingeniería en Sistemas de Información; </w:t>
      </w:r>
      <w:r>
        <w:rPr>
          <w:bCs/>
          <w:lang w:val="es-ES_tradnl"/>
        </w:rPr>
        <w:t>y</w:t>
      </w:r>
    </w:p>
    <w:p w:rsidR="001015E6" w:rsidRPr="00C9045A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015E6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015E6" w:rsidRPr="00C9045A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1015E6" w:rsidRPr="00C9045A" w:rsidRDefault="001015E6" w:rsidP="001015E6">
      <w:pPr>
        <w:jc w:val="both"/>
        <w:rPr>
          <w:lang w:val="es-AR"/>
        </w:rPr>
      </w:pPr>
    </w:p>
    <w:p w:rsidR="001015E6" w:rsidRPr="00C9045A" w:rsidRDefault="001015E6" w:rsidP="001015E6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1015E6" w:rsidRPr="00C9045A" w:rsidRDefault="001015E6" w:rsidP="001015E6">
      <w:pPr>
        <w:jc w:val="both"/>
        <w:rPr>
          <w:lang w:val="es-AR" w:eastAsia="es-AR"/>
        </w:rPr>
      </w:pPr>
    </w:p>
    <w:p w:rsidR="001015E6" w:rsidRPr="00F7546E" w:rsidRDefault="001015E6" w:rsidP="001015E6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Pr="00F7546E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1015E6" w:rsidRPr="00F7546E" w:rsidRDefault="001015E6" w:rsidP="001015E6">
      <w:pPr>
        <w:jc w:val="both"/>
        <w:rPr>
          <w:lang w:val="es-AR" w:eastAsia="es-AR"/>
        </w:rPr>
      </w:pPr>
    </w:p>
    <w:p w:rsidR="001015E6" w:rsidRPr="00F7546E" w:rsidRDefault="001015E6" w:rsidP="001015E6">
      <w:pPr>
        <w:ind w:firstLine="851"/>
        <w:jc w:val="both"/>
        <w:rPr>
          <w:lang w:val="es-AR" w:eastAsia="es-AR"/>
        </w:rPr>
      </w:pPr>
      <w:r w:rsidRPr="00F7546E">
        <w:rPr>
          <w:lang w:val="es-AR" w:eastAsia="es-AR"/>
        </w:rPr>
        <w:t xml:space="preserve">Que la Comisión Ad Hoc designada para analizar los antecedentes de los inscriptos, recomendó la designación de la Srta. Florencia </w:t>
      </w:r>
      <w:proofErr w:type="spellStart"/>
      <w:r w:rsidRPr="00F7546E">
        <w:rPr>
          <w:lang w:val="es-AR" w:eastAsia="es-AR"/>
        </w:rPr>
        <w:t>Loustanau</w:t>
      </w:r>
      <w:proofErr w:type="spellEnd"/>
      <w:r w:rsidRPr="00F7546E">
        <w:rPr>
          <w:lang w:val="es-AR" w:eastAsia="es-AR"/>
        </w:rPr>
        <w:t xml:space="preserve"> para desempeñarse como Ayudante de Docencia de la mencionada materia en el presente cuatrimestre; </w:t>
      </w:r>
    </w:p>
    <w:p w:rsidR="001015E6" w:rsidRPr="00F7546E" w:rsidRDefault="001015E6" w:rsidP="001015E6">
      <w:pPr>
        <w:ind w:firstLine="851"/>
        <w:jc w:val="both"/>
        <w:rPr>
          <w:lang w:val="es-AR"/>
        </w:rPr>
      </w:pPr>
    </w:p>
    <w:p w:rsidR="001015E6" w:rsidRPr="00F72765" w:rsidRDefault="001015E6" w:rsidP="001015E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F72765">
        <w:rPr>
          <w:szCs w:val="20"/>
          <w:lang w:val="es-AR" w:eastAsia="es-ES"/>
        </w:rPr>
        <w:t xml:space="preserve">  </w:t>
      </w:r>
      <w:r w:rsidRPr="00F72765">
        <w:rPr>
          <w:lang w:val="es-ES_tradnl" w:eastAsia="es-ES"/>
        </w:rPr>
        <w:t xml:space="preserve">  </w:t>
      </w:r>
      <w:r>
        <w:rPr>
          <w:szCs w:val="20"/>
          <w:lang w:val="es-AR" w:eastAsia="es-ES"/>
        </w:rPr>
        <w:t>Que por resolución CDCIC-107/23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513</w:t>
      </w:r>
      <w:r w:rsidRPr="00F72765">
        <w:rPr>
          <w:szCs w:val="20"/>
          <w:lang w:val="es-AR" w:eastAsia="es-ES"/>
        </w:rPr>
        <w:t xml:space="preserve">/22 se procedió a efectuar el bloqueo </w:t>
      </w:r>
      <w:r>
        <w:rPr>
          <w:szCs w:val="20"/>
          <w:lang w:val="es-ES_tradnl"/>
        </w:rPr>
        <w:t xml:space="preserve">de un cargo de Asistente de Docencia </w:t>
      </w:r>
      <w:r w:rsidRPr="00F72765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27028953</w:t>
      </w:r>
      <w:r w:rsidRPr="00F72765">
        <w:rPr>
          <w:szCs w:val="20"/>
          <w:lang w:val="es-ES_tradnl"/>
        </w:rPr>
        <w:t>), vacante po</w:t>
      </w:r>
      <w:r>
        <w:rPr>
          <w:szCs w:val="20"/>
          <w:lang w:val="es-ES_tradnl"/>
        </w:rPr>
        <w:t xml:space="preserve">r licencia sin goce de haberes del Lic. Mariano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F72765">
        <w:rPr>
          <w:snapToGrid w:val="0"/>
          <w:color w:val="000000"/>
          <w:sz w:val="20"/>
          <w:lang w:val="es-AR" w:eastAsia="es-ES"/>
        </w:rPr>
        <w:t>);</w:t>
      </w:r>
    </w:p>
    <w:p w:rsidR="001015E6" w:rsidRPr="00C9045A" w:rsidRDefault="001015E6" w:rsidP="001015E6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1015E6" w:rsidRPr="00C9045A" w:rsidRDefault="001015E6" w:rsidP="001015E6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08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1015E6" w:rsidRPr="00C9045A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015E6" w:rsidRPr="00C9045A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1015E6" w:rsidRPr="00C9045A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1015E6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1015E6" w:rsidRPr="00C9045A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1015E6" w:rsidRPr="00C9045A" w:rsidRDefault="001015E6" w:rsidP="001015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1015E6" w:rsidRPr="00C9045A" w:rsidRDefault="001015E6" w:rsidP="001015E6">
      <w:pPr>
        <w:spacing w:before="40" w:after="40"/>
        <w:jc w:val="both"/>
        <w:rPr>
          <w:b/>
          <w:snapToGrid w:val="0"/>
          <w:lang w:val="es-AR" w:eastAsia="es-ES"/>
        </w:rPr>
      </w:pPr>
    </w:p>
    <w:p w:rsidR="001015E6" w:rsidRPr="00C9045A" w:rsidRDefault="001015E6" w:rsidP="001015E6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</w:t>
      </w:r>
      <w:r>
        <w:rPr>
          <w:snapToGrid w:val="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l</w:t>
      </w:r>
      <w:r>
        <w:rPr>
          <w:snapToGrid w:val="0"/>
          <w:lang w:val="es-AR" w:eastAsia="es-ES"/>
        </w:rPr>
        <w:t>a</w:t>
      </w:r>
      <w:r w:rsidRPr="00C9045A">
        <w:rPr>
          <w:snapToGrid w:val="0"/>
          <w:lang w:val="es-AR" w:eastAsia="es-ES"/>
        </w:rPr>
        <w:t xml:space="preserve"> </w:t>
      </w:r>
      <w:r w:rsidRPr="00C9045A">
        <w:rPr>
          <w:b/>
          <w:snapToGrid w:val="0"/>
          <w:lang w:val="es-AR" w:eastAsia="es-ES"/>
        </w:rPr>
        <w:t>Señor</w:t>
      </w:r>
      <w:r>
        <w:rPr>
          <w:b/>
          <w:snapToGrid w:val="0"/>
          <w:lang w:val="es-AR" w:eastAsia="es-ES"/>
        </w:rPr>
        <w:t xml:space="preserve">ita Florencia LOUSTANAU </w:t>
      </w:r>
      <w:r>
        <w:rPr>
          <w:b/>
          <w:lang w:val="es-AR" w:eastAsia="es-ES"/>
        </w:rPr>
        <w:t>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15949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>I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Introducción a la Ingeniería de Software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714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14 de agosto y hasta el 01 de diciembre de 2023</w:t>
      </w:r>
      <w:r w:rsidRPr="00C9045A">
        <w:rPr>
          <w:snapToGrid w:val="0"/>
          <w:lang w:val="es-AR" w:eastAsia="es-ES"/>
        </w:rPr>
        <w:t>.-</w:t>
      </w:r>
    </w:p>
    <w:p w:rsidR="001015E6" w:rsidRDefault="001015E6" w:rsidP="001015E6">
      <w:pPr>
        <w:jc w:val="both"/>
        <w:rPr>
          <w:snapToGrid w:val="0"/>
          <w:lang w:val="es-AR" w:eastAsia="es-ES"/>
        </w:rPr>
      </w:pPr>
    </w:p>
    <w:p w:rsidR="001015E6" w:rsidRPr="00C9045A" w:rsidRDefault="001015E6" w:rsidP="001015E6">
      <w:pPr>
        <w:jc w:val="both"/>
        <w:rPr>
          <w:snapToGrid w:val="0"/>
          <w:lang w:val="es-AR" w:eastAsia="es-ES"/>
        </w:rPr>
      </w:pPr>
    </w:p>
    <w:p w:rsidR="001015E6" w:rsidRDefault="001015E6" w:rsidP="001015E6">
      <w:pPr>
        <w:tabs>
          <w:tab w:val="left" w:pos="5670"/>
        </w:tabs>
        <w:jc w:val="both"/>
        <w:rPr>
          <w:b/>
          <w:lang w:val="es-AR"/>
        </w:rPr>
      </w:pPr>
    </w:p>
    <w:p w:rsidR="001015E6" w:rsidRDefault="001015E6" w:rsidP="001015E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015E6" w:rsidRPr="00C9045A" w:rsidRDefault="001015E6" w:rsidP="001015E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CDCIC-254/23</w:t>
      </w:r>
    </w:p>
    <w:p w:rsidR="001015E6" w:rsidRDefault="001015E6" w:rsidP="001015E6">
      <w:pPr>
        <w:tabs>
          <w:tab w:val="left" w:pos="5670"/>
        </w:tabs>
        <w:jc w:val="both"/>
        <w:rPr>
          <w:b/>
          <w:lang w:val="es-AR"/>
        </w:rPr>
      </w:pPr>
    </w:p>
    <w:p w:rsidR="001015E6" w:rsidRPr="00C9045A" w:rsidRDefault="001015E6" w:rsidP="001015E6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1015E6" w:rsidRPr="00C9045A" w:rsidRDefault="001015E6" w:rsidP="001015E6">
      <w:pPr>
        <w:jc w:val="both"/>
        <w:rPr>
          <w:b/>
          <w:lang w:val="es-AR" w:eastAsia="es-ES"/>
        </w:rPr>
      </w:pPr>
    </w:p>
    <w:p w:rsidR="001015E6" w:rsidRPr="00F72765" w:rsidRDefault="001015E6" w:rsidP="001015E6">
      <w:pPr>
        <w:jc w:val="both"/>
        <w:rPr>
          <w:lang w:val="es-AR" w:eastAsia="es-ES"/>
        </w:rPr>
      </w:pPr>
      <w:r w:rsidRPr="00F72765">
        <w:rPr>
          <w:b/>
          <w:lang w:val="es-AR" w:eastAsia="es-ES"/>
        </w:rPr>
        <w:t>ARTICULO 3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AR" w:eastAsia="es-ES"/>
        </w:rPr>
        <w:t>:</w:t>
      </w:r>
      <w:r w:rsidRPr="00F72765">
        <w:rPr>
          <w:lang w:val="es-AR" w:eastAsia="es-ES"/>
        </w:rPr>
        <w:t xml:space="preserve"> La financiación de la contratación mencionada será erogada utilizando los fondos emergentes del</w:t>
      </w:r>
      <w:r>
        <w:rPr>
          <w:lang w:val="es-AR" w:eastAsia="es-ES"/>
        </w:rPr>
        <w:t xml:space="preserve"> bloqueo de un cargo de Asistente de Docencia </w:t>
      </w:r>
      <w:r w:rsidRPr="00F72765">
        <w:rPr>
          <w:lang w:val="es-AR" w:eastAsia="es-ES"/>
        </w:rPr>
        <w:t xml:space="preserve">con dedicación </w:t>
      </w:r>
    </w:p>
    <w:p w:rsidR="001015E6" w:rsidRPr="00F72765" w:rsidRDefault="001015E6" w:rsidP="001015E6">
      <w:pPr>
        <w:jc w:val="both"/>
        <w:rPr>
          <w:lang w:val="es-AR" w:eastAsia="es-ES"/>
        </w:rPr>
      </w:pPr>
      <w:r w:rsidRPr="00F72765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27028953</w:t>
      </w:r>
      <w:r w:rsidRPr="00F72765">
        <w:rPr>
          <w:lang w:val="es-ES_tradnl" w:eastAsia="es-ES"/>
        </w:rPr>
        <w:t xml:space="preserve">), </w:t>
      </w:r>
      <w:r w:rsidRPr="00F72765">
        <w:rPr>
          <w:lang w:val="es-AR" w:eastAsia="es-ES"/>
        </w:rPr>
        <w:t>ef</w:t>
      </w:r>
      <w:r>
        <w:rPr>
          <w:lang w:val="es-AR" w:eastAsia="es-ES"/>
        </w:rPr>
        <w:t>ectuado por resolución CDCIC-107/23</w:t>
      </w:r>
      <w:r w:rsidRPr="00F72765">
        <w:rPr>
          <w:lang w:val="es-AR" w:eastAsia="es-ES"/>
        </w:rPr>
        <w:t xml:space="preserve"> *</w:t>
      </w:r>
      <w:proofErr w:type="spellStart"/>
      <w:r w:rsidRPr="00F72765">
        <w:rPr>
          <w:lang w:val="es-AR" w:eastAsia="es-ES"/>
        </w:rPr>
        <w:t>E</w:t>
      </w:r>
      <w:r>
        <w:rPr>
          <w:lang w:val="es-AR" w:eastAsia="es-ES"/>
        </w:rPr>
        <w:t>xpte</w:t>
      </w:r>
      <w:proofErr w:type="spellEnd"/>
      <w:r>
        <w:rPr>
          <w:lang w:val="es-AR" w:eastAsia="es-ES"/>
        </w:rPr>
        <w:t>. 513</w:t>
      </w:r>
      <w:r w:rsidRPr="00F72765">
        <w:rPr>
          <w:lang w:val="es-AR" w:eastAsia="es-ES"/>
        </w:rPr>
        <w:t>/22.-</w:t>
      </w:r>
    </w:p>
    <w:p w:rsidR="001015E6" w:rsidRPr="00F72765" w:rsidRDefault="001015E6" w:rsidP="001015E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015E6" w:rsidRPr="00F72765" w:rsidRDefault="001015E6" w:rsidP="001015E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F72765">
        <w:rPr>
          <w:b/>
          <w:lang w:val="es-ES" w:eastAsia="es-ES"/>
        </w:rPr>
        <w:t>ARTICULO 4</w:t>
      </w:r>
      <w:r w:rsidRPr="00F72765">
        <w:rPr>
          <w:b/>
          <w:lang w:val="es-ES" w:eastAsia="es-ES"/>
        </w:rPr>
        <w:sym w:font="Symbol" w:char="F0B0"/>
      </w:r>
      <w:r w:rsidRPr="00F72765">
        <w:rPr>
          <w:b/>
          <w:lang w:val="es-ES" w:eastAsia="es-ES"/>
        </w:rPr>
        <w:t>:</w:t>
      </w:r>
      <w:r w:rsidRPr="00F72765">
        <w:rPr>
          <w:lang w:val="es-ES" w:eastAsia="es-ES"/>
        </w:rPr>
        <w:t xml:space="preserve"> </w:t>
      </w:r>
      <w:r w:rsidRPr="00F7276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1015E6" w:rsidRPr="00AA0448" w:rsidRDefault="001015E6" w:rsidP="001015E6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A52" w:rsidRDefault="00041A52">
      <w:r>
        <w:separator/>
      </w:r>
    </w:p>
  </w:endnote>
  <w:endnote w:type="continuationSeparator" w:id="0">
    <w:p w:rsidR="00041A52" w:rsidRDefault="0004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A52" w:rsidRDefault="00041A52">
      <w:r>
        <w:separator/>
      </w:r>
    </w:p>
  </w:footnote>
  <w:footnote w:type="continuationSeparator" w:id="0">
    <w:p w:rsidR="00041A52" w:rsidRDefault="00041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1A52"/>
    <w:rsid w:val="00046DC2"/>
    <w:rsid w:val="000602B3"/>
    <w:rsid w:val="00083264"/>
    <w:rsid w:val="000B1D7A"/>
    <w:rsid w:val="000C7AB6"/>
    <w:rsid w:val="001015E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267FE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2023-08-24T15:17:00Z</dcterms:created>
  <dcterms:modified xsi:type="dcterms:W3CDTF">2023-08-24T15:17:00Z</dcterms:modified>
</cp:coreProperties>
</file>