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A9" w:rsidRPr="00FA7EA9" w:rsidRDefault="00FA7EA9" w:rsidP="00FA7EA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A7EA9">
        <w:rPr>
          <w:rFonts w:eastAsia="Arial"/>
          <w:b/>
          <w:lang w:val="es-AR" w:eastAsia="es-AR"/>
        </w:rPr>
        <w:t>REGISTRADO BAJO CDCIC-339/23</w:t>
      </w:r>
    </w:p>
    <w:p w:rsidR="00FA7EA9" w:rsidRPr="00FA7EA9" w:rsidRDefault="00FA7EA9" w:rsidP="00FA7EA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A7EA9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FA7EA9">
        <w:rPr>
          <w:rFonts w:eastAsia="Arial"/>
          <w:b/>
          <w:lang w:val="es-AR" w:eastAsia="es-AR"/>
        </w:rPr>
        <w:t>Expte</w:t>
      </w:r>
      <w:proofErr w:type="spellEnd"/>
      <w:r w:rsidRPr="00FA7EA9">
        <w:rPr>
          <w:rFonts w:eastAsia="Arial"/>
          <w:b/>
          <w:lang w:val="es-AR" w:eastAsia="es-AR"/>
        </w:rPr>
        <w:t>. Nº 2225/23</w:t>
      </w:r>
    </w:p>
    <w:p w:rsidR="00FA7EA9" w:rsidRPr="00FA7EA9" w:rsidRDefault="00FA7EA9" w:rsidP="00FA7EA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A7EA9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24 de octubre de 2023</w:t>
      </w:r>
      <w:bookmarkStart w:id="0" w:name="_GoBack"/>
      <w:bookmarkEnd w:id="0"/>
    </w:p>
    <w:p w:rsidR="00FA7EA9" w:rsidRPr="00FA7EA9" w:rsidRDefault="00FA7EA9" w:rsidP="00FA7EA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FA7EA9" w:rsidRPr="00FA7EA9" w:rsidRDefault="00FA7EA9" w:rsidP="00FA7EA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A7EA9">
        <w:rPr>
          <w:rFonts w:eastAsia="Arial"/>
          <w:b/>
          <w:lang w:val="es-AR" w:eastAsia="es-AR"/>
        </w:rPr>
        <w:t xml:space="preserve">VISTO: </w:t>
      </w:r>
    </w:p>
    <w:p w:rsidR="00FA7EA9" w:rsidRPr="00FA7EA9" w:rsidRDefault="00FA7EA9" w:rsidP="00FA7EA9">
      <w:pPr>
        <w:spacing w:after="160" w:line="259" w:lineRule="auto"/>
        <w:ind w:firstLine="851"/>
        <w:jc w:val="both"/>
        <w:rPr>
          <w:lang w:val="es-ES_tradnl"/>
        </w:rPr>
      </w:pPr>
      <w:r w:rsidRPr="00FA7EA9">
        <w:rPr>
          <w:rFonts w:eastAsia="Arial"/>
          <w:lang w:val="es-AR" w:eastAsia="es-AR"/>
        </w:rPr>
        <w:t xml:space="preserve">La Resolución CDCIC-205/23 mediante la cual se </w:t>
      </w:r>
      <w:r w:rsidRPr="00FA7EA9">
        <w:rPr>
          <w:lang w:val="es-ES_tradnl"/>
        </w:rPr>
        <w:t xml:space="preserve">crea la Diplomatura en Ciberseguridad Inteligente y se aprueba su Reglamento y Plan de Estudios; </w:t>
      </w:r>
    </w:p>
    <w:p w:rsidR="00FA7EA9" w:rsidRPr="00FA7EA9" w:rsidRDefault="00FA7EA9" w:rsidP="00FA7EA9">
      <w:pPr>
        <w:spacing w:after="160" w:line="259" w:lineRule="auto"/>
        <w:ind w:firstLine="851"/>
        <w:jc w:val="both"/>
        <w:rPr>
          <w:lang w:val="es-ES_tradnl"/>
        </w:rPr>
      </w:pPr>
      <w:r w:rsidRPr="00FA7EA9">
        <w:rPr>
          <w:lang w:val="es-ES_tradnl"/>
        </w:rPr>
        <w:t>La nota presentada por el Comité Académico de Dirección de dicha Diplomatura proponiendo la designación de un Director de la misma y de un quinto miembro de dicho Comité; y</w:t>
      </w:r>
    </w:p>
    <w:p w:rsidR="00FA7EA9" w:rsidRPr="00FA7EA9" w:rsidRDefault="00FA7EA9" w:rsidP="00FA7EA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FA7EA9" w:rsidRPr="00FA7EA9" w:rsidRDefault="00FA7EA9" w:rsidP="00FA7EA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A7EA9">
        <w:rPr>
          <w:rFonts w:eastAsia="Arial"/>
          <w:b/>
          <w:lang w:val="es-AR" w:eastAsia="es-AR"/>
        </w:rPr>
        <w:t xml:space="preserve"> CONSIDERANDO: </w:t>
      </w:r>
    </w:p>
    <w:p w:rsidR="00FA7EA9" w:rsidRPr="00FA7EA9" w:rsidRDefault="00FA7EA9" w:rsidP="00FA7EA9">
      <w:pPr>
        <w:ind w:firstLine="851"/>
        <w:jc w:val="both"/>
        <w:rPr>
          <w:rFonts w:eastAsia="Arial"/>
          <w:lang w:val="es-AR" w:eastAsia="es-AR"/>
        </w:rPr>
      </w:pPr>
      <w:proofErr w:type="gramStart"/>
      <w:r w:rsidRPr="00FA7EA9">
        <w:rPr>
          <w:rFonts w:eastAsia="Arial"/>
          <w:lang w:val="es-AR" w:eastAsia="es-AR"/>
        </w:rPr>
        <w:t>Que</w:t>
      </w:r>
      <w:proofErr w:type="gramEnd"/>
      <w:r w:rsidRPr="00FA7EA9">
        <w:rPr>
          <w:rFonts w:eastAsia="Arial"/>
          <w:lang w:val="es-AR" w:eastAsia="es-AR"/>
        </w:rPr>
        <w:t xml:space="preserve"> de acuerdo a dicho Reglamento, uno de los miembros del mencionado Comité actuar</w:t>
      </w:r>
      <w:r w:rsidRPr="00FA7EA9">
        <w:rPr>
          <w:rFonts w:eastAsia="Arial" w:hint="eastAsia"/>
          <w:lang w:val="es-AR" w:eastAsia="es-AR"/>
        </w:rPr>
        <w:t>á</w:t>
      </w:r>
      <w:r w:rsidRPr="00FA7EA9">
        <w:rPr>
          <w:rFonts w:eastAsia="Arial"/>
          <w:lang w:val="es-AR" w:eastAsia="es-AR"/>
        </w:rPr>
        <w:t xml:space="preserve"> como Director de la Diplomatura; </w:t>
      </w:r>
    </w:p>
    <w:p w:rsidR="00FA7EA9" w:rsidRPr="00FA7EA9" w:rsidRDefault="00FA7EA9" w:rsidP="00FA7EA9">
      <w:pPr>
        <w:ind w:firstLine="851"/>
        <w:jc w:val="both"/>
        <w:rPr>
          <w:rFonts w:eastAsia="Arial"/>
          <w:lang w:val="es-AR" w:eastAsia="es-AR"/>
        </w:rPr>
      </w:pPr>
    </w:p>
    <w:p w:rsidR="00FA7EA9" w:rsidRPr="00FA7EA9" w:rsidRDefault="00FA7EA9" w:rsidP="00FA7EA9">
      <w:pPr>
        <w:ind w:firstLine="851"/>
        <w:jc w:val="both"/>
        <w:rPr>
          <w:rFonts w:eastAsia="Arial"/>
          <w:lang w:val="es-AR" w:eastAsia="es-AR"/>
        </w:rPr>
      </w:pPr>
      <w:r w:rsidRPr="00FA7EA9">
        <w:rPr>
          <w:rFonts w:eastAsia="Arial"/>
          <w:lang w:val="es-AR" w:eastAsia="es-AR"/>
        </w:rPr>
        <w:t xml:space="preserve">Que los miembros de mismo consideran que el Dr. Gerardo </w:t>
      </w:r>
      <w:proofErr w:type="spellStart"/>
      <w:r w:rsidRPr="00FA7EA9">
        <w:rPr>
          <w:rFonts w:eastAsia="Arial"/>
          <w:lang w:val="es-AR" w:eastAsia="es-AR"/>
        </w:rPr>
        <w:t>Simari</w:t>
      </w:r>
      <w:proofErr w:type="spellEnd"/>
      <w:r w:rsidRPr="00FA7EA9">
        <w:rPr>
          <w:rFonts w:eastAsia="Arial"/>
          <w:lang w:val="es-AR" w:eastAsia="es-AR"/>
        </w:rPr>
        <w:t xml:space="preserve"> reúne los antecedentes necesarios para desempeñar dicho rol; </w:t>
      </w:r>
    </w:p>
    <w:p w:rsidR="00FA7EA9" w:rsidRPr="00FA7EA9" w:rsidRDefault="00FA7EA9" w:rsidP="00FA7EA9">
      <w:pPr>
        <w:ind w:firstLine="851"/>
        <w:jc w:val="both"/>
        <w:rPr>
          <w:rFonts w:eastAsia="Arial"/>
          <w:lang w:val="es-AR" w:eastAsia="es-AR"/>
        </w:rPr>
      </w:pPr>
    </w:p>
    <w:p w:rsidR="00FA7EA9" w:rsidRPr="00FA7EA9" w:rsidRDefault="00FA7EA9" w:rsidP="00FA7EA9">
      <w:pPr>
        <w:ind w:firstLine="851"/>
        <w:jc w:val="both"/>
        <w:rPr>
          <w:rFonts w:eastAsia="Arial"/>
          <w:lang w:val="es-AR" w:eastAsia="es-AR"/>
        </w:rPr>
      </w:pPr>
      <w:r w:rsidRPr="00FA7EA9">
        <w:rPr>
          <w:rFonts w:eastAsia="Arial"/>
          <w:lang w:val="es-AR" w:eastAsia="es-AR"/>
        </w:rPr>
        <w:t xml:space="preserve">Que el Dr. </w:t>
      </w:r>
      <w:proofErr w:type="spellStart"/>
      <w:r w:rsidRPr="00FA7EA9">
        <w:rPr>
          <w:rFonts w:eastAsia="Arial"/>
          <w:lang w:val="es-AR" w:eastAsia="es-AR"/>
        </w:rPr>
        <w:t>Simari</w:t>
      </w:r>
      <w:proofErr w:type="spellEnd"/>
      <w:r w:rsidRPr="00FA7EA9">
        <w:rPr>
          <w:rFonts w:eastAsia="Arial"/>
          <w:lang w:val="es-AR" w:eastAsia="es-AR"/>
        </w:rPr>
        <w:t xml:space="preserve"> reviste un cargo de Profesor Adjunto con dedicación exclusiva, es Investigador Independiente del Conicet y se desempeña como Director de la carrera de Posgrado Especialización en Ciencias de Datos y ha dado su anuencia para desempeñarse como tal: </w:t>
      </w:r>
    </w:p>
    <w:p w:rsidR="00FA7EA9" w:rsidRPr="00FA7EA9" w:rsidRDefault="00FA7EA9" w:rsidP="00FA7EA9">
      <w:pPr>
        <w:jc w:val="both"/>
        <w:rPr>
          <w:rFonts w:eastAsia="Arial"/>
          <w:lang w:val="es-AR" w:eastAsia="es-AR"/>
        </w:rPr>
      </w:pPr>
    </w:p>
    <w:p w:rsidR="00FA7EA9" w:rsidRPr="00FA7EA9" w:rsidRDefault="00FA7EA9" w:rsidP="00FA7EA9">
      <w:pPr>
        <w:ind w:firstLine="851"/>
        <w:jc w:val="both"/>
        <w:rPr>
          <w:rFonts w:eastAsia="Arial"/>
          <w:lang w:val="es-AR" w:eastAsia="es-AR"/>
        </w:rPr>
      </w:pPr>
      <w:r w:rsidRPr="00FA7EA9">
        <w:rPr>
          <w:rFonts w:eastAsia="Arial"/>
          <w:lang w:val="es-AR" w:eastAsia="es-AR"/>
        </w:rPr>
        <w:t>Que el Consejo Departamental aprobó por unanimidad, en su reunión de fecha 24 de octubre de 2023 dicha designación;</w:t>
      </w:r>
    </w:p>
    <w:p w:rsidR="00FA7EA9" w:rsidRPr="00FA7EA9" w:rsidRDefault="00FA7EA9" w:rsidP="00FA7EA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A7EA9" w:rsidRPr="00FA7EA9" w:rsidRDefault="00FA7EA9" w:rsidP="00FA7EA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FA7EA9">
        <w:rPr>
          <w:rFonts w:eastAsia="Arial"/>
          <w:b/>
          <w:lang w:val="es-AR" w:eastAsia="es-AR"/>
        </w:rPr>
        <w:t xml:space="preserve">POR ELLO, </w:t>
      </w:r>
    </w:p>
    <w:p w:rsidR="00FA7EA9" w:rsidRPr="00FA7EA9" w:rsidRDefault="00FA7EA9" w:rsidP="00FA7EA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A7EA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A7EA9" w:rsidRPr="00FA7EA9" w:rsidRDefault="00FA7EA9" w:rsidP="00FA7EA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A7EA9">
        <w:rPr>
          <w:rFonts w:eastAsia="Arial"/>
          <w:b/>
          <w:lang w:val="es-AR" w:eastAsia="es-AR"/>
        </w:rPr>
        <w:t>RESUELVE:</w:t>
      </w:r>
    </w:p>
    <w:p w:rsidR="00FA7EA9" w:rsidRPr="00FA7EA9" w:rsidRDefault="00FA7EA9" w:rsidP="00FA7EA9">
      <w:pPr>
        <w:spacing w:line="259" w:lineRule="auto"/>
        <w:jc w:val="both"/>
        <w:rPr>
          <w:rFonts w:eastAsia="Arial"/>
          <w:b/>
          <w:lang w:val="es-AR" w:eastAsia="es-AR"/>
        </w:rPr>
      </w:pPr>
    </w:p>
    <w:p w:rsidR="00FA7EA9" w:rsidRPr="00FA7EA9" w:rsidRDefault="00FA7EA9" w:rsidP="00FA7EA9">
      <w:pPr>
        <w:spacing w:line="259" w:lineRule="auto"/>
        <w:jc w:val="both"/>
        <w:rPr>
          <w:lang w:val="es-AR"/>
        </w:rPr>
      </w:pPr>
      <w:r w:rsidRPr="00FA7EA9">
        <w:rPr>
          <w:rFonts w:eastAsia="Arial"/>
          <w:b/>
          <w:lang w:val="es-AR" w:eastAsia="es-AR"/>
        </w:rPr>
        <w:t>ARTICULO 1º:</w:t>
      </w:r>
      <w:r w:rsidRPr="00FA7EA9">
        <w:rPr>
          <w:rFonts w:eastAsia="Arial"/>
          <w:lang w:val="es-AR" w:eastAsia="es-AR"/>
        </w:rPr>
        <w:t xml:space="preserve"> </w:t>
      </w:r>
      <w:r w:rsidRPr="00FA7EA9">
        <w:rPr>
          <w:lang w:val="es-AR"/>
        </w:rPr>
        <w:t>Designar al Doctor Gerardo Ignacio SIMARI (</w:t>
      </w:r>
      <w:proofErr w:type="spellStart"/>
      <w:r w:rsidRPr="00FA7EA9">
        <w:rPr>
          <w:lang w:val="es-AR"/>
        </w:rPr>
        <w:t>Leg</w:t>
      </w:r>
      <w:proofErr w:type="spellEnd"/>
      <w:r w:rsidRPr="00FA7EA9">
        <w:rPr>
          <w:lang w:val="es-AR"/>
        </w:rPr>
        <w:t>. 9707) como Director de la Diplomatura en Ciberseguridad Inteligente.</w:t>
      </w:r>
    </w:p>
    <w:p w:rsidR="00FA7EA9" w:rsidRPr="00FA7EA9" w:rsidRDefault="00FA7EA9" w:rsidP="00FA7EA9">
      <w:pPr>
        <w:spacing w:line="259" w:lineRule="auto"/>
        <w:jc w:val="both"/>
        <w:rPr>
          <w:lang w:val="es-AR"/>
        </w:rPr>
      </w:pPr>
    </w:p>
    <w:p w:rsidR="00FA7EA9" w:rsidRPr="00FA7EA9" w:rsidRDefault="00FA7EA9" w:rsidP="00FA7EA9">
      <w:pPr>
        <w:spacing w:after="160" w:line="259" w:lineRule="auto"/>
        <w:ind w:right="-29"/>
        <w:jc w:val="both"/>
        <w:rPr>
          <w:szCs w:val="20"/>
          <w:lang w:val="es-AR"/>
        </w:rPr>
      </w:pPr>
      <w:r w:rsidRPr="00FA7EA9">
        <w:rPr>
          <w:rFonts w:eastAsia="Arial" w:cs="Arial"/>
          <w:b/>
          <w:lang w:val="es-AR" w:eastAsia="es-AR"/>
        </w:rPr>
        <w:t>ARTICULO 2º:</w:t>
      </w:r>
      <w:r w:rsidRPr="00FA7EA9">
        <w:rPr>
          <w:rFonts w:eastAsia="Arial" w:cs="Arial"/>
          <w:lang w:val="es-AR" w:eastAsia="es-AR"/>
        </w:rPr>
        <w:t xml:space="preserve"> </w:t>
      </w:r>
      <w:r w:rsidRPr="00FA7EA9">
        <w:rPr>
          <w:b/>
          <w:color w:val="000000"/>
          <w:lang w:val="es-AR"/>
        </w:rPr>
        <w:sym w:font="Symbol" w:char="F0B0"/>
      </w:r>
      <w:r w:rsidRPr="00FA7EA9">
        <w:rPr>
          <w:b/>
          <w:color w:val="000000"/>
          <w:lang w:val="es-AR"/>
        </w:rPr>
        <w:t>:</w:t>
      </w:r>
      <w:r w:rsidRPr="00FA7EA9">
        <w:rPr>
          <w:szCs w:val="20"/>
          <w:lang w:val="es-AR"/>
        </w:rPr>
        <w:t xml:space="preserve"> La designación tendrá una duración máxima de dos (02) años contado a partir del día de la fecha.</w:t>
      </w:r>
    </w:p>
    <w:p w:rsidR="00FA7EA9" w:rsidRPr="00FA7EA9" w:rsidRDefault="00FA7EA9" w:rsidP="00FA7EA9">
      <w:pPr>
        <w:spacing w:after="160" w:line="259" w:lineRule="auto"/>
        <w:ind w:right="-29"/>
        <w:jc w:val="both"/>
        <w:rPr>
          <w:rFonts w:eastAsia="Arial"/>
          <w:b/>
          <w:lang w:val="es-AR" w:eastAsia="es-AR"/>
        </w:rPr>
      </w:pPr>
    </w:p>
    <w:p w:rsidR="00FA7EA9" w:rsidRPr="00FA7EA9" w:rsidRDefault="00FA7EA9" w:rsidP="00FA7EA9">
      <w:pPr>
        <w:spacing w:after="160" w:line="259" w:lineRule="auto"/>
        <w:ind w:right="-29"/>
        <w:jc w:val="both"/>
        <w:rPr>
          <w:rFonts w:eastAsia="Arial"/>
          <w:b/>
          <w:lang w:val="es-AR" w:eastAsia="es-AR"/>
        </w:rPr>
      </w:pPr>
      <w:r w:rsidRPr="00FA7EA9">
        <w:rPr>
          <w:rFonts w:eastAsia="Arial"/>
          <w:b/>
          <w:lang w:val="es-AR" w:eastAsia="es-AR"/>
        </w:rPr>
        <w:lastRenderedPageBreak/>
        <w:t>///CDCIC-339/23</w:t>
      </w:r>
    </w:p>
    <w:p w:rsidR="00FA7EA9" w:rsidRPr="00FA7EA9" w:rsidRDefault="00FA7EA9" w:rsidP="00FA7EA9">
      <w:pPr>
        <w:spacing w:after="160" w:line="259" w:lineRule="auto"/>
        <w:ind w:right="-29"/>
        <w:jc w:val="both"/>
        <w:rPr>
          <w:szCs w:val="20"/>
          <w:lang w:val="es-AR"/>
        </w:rPr>
      </w:pPr>
      <w:r w:rsidRPr="00FA7EA9">
        <w:rPr>
          <w:rFonts w:eastAsia="Arial"/>
          <w:b/>
          <w:lang w:val="es-AR" w:eastAsia="es-AR"/>
        </w:rPr>
        <w:t>ARTICULO 3º:</w:t>
      </w:r>
      <w:r w:rsidRPr="00FA7EA9">
        <w:rPr>
          <w:rFonts w:eastAsia="Arial"/>
          <w:lang w:val="es-AR" w:eastAsia="es-AR"/>
        </w:rPr>
        <w:t xml:space="preserve"> Regístrese; comuníquese; agréguese al </w:t>
      </w:r>
      <w:proofErr w:type="spellStart"/>
      <w:r w:rsidRPr="00FA7EA9">
        <w:rPr>
          <w:rFonts w:eastAsia="Arial"/>
          <w:lang w:val="es-AR" w:eastAsia="es-AR"/>
        </w:rPr>
        <w:t>Expte</w:t>
      </w:r>
      <w:proofErr w:type="spellEnd"/>
      <w:r w:rsidRPr="00FA7EA9">
        <w:rPr>
          <w:rFonts w:eastAsia="Arial"/>
          <w:lang w:val="es-AR" w:eastAsia="es-AR"/>
        </w:rPr>
        <w:t xml:space="preserve">. 2225/23; notifíquese al interesado; cumplido, archívese. -------------------------------------------------------------------------- 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9CF" w:rsidRDefault="001E69CF">
      <w:r>
        <w:separator/>
      </w:r>
    </w:p>
  </w:endnote>
  <w:endnote w:type="continuationSeparator" w:id="0">
    <w:p w:rsidR="001E69CF" w:rsidRDefault="001E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9CF" w:rsidRDefault="001E69CF">
      <w:r>
        <w:separator/>
      </w:r>
    </w:p>
  </w:footnote>
  <w:footnote w:type="continuationSeparator" w:id="0">
    <w:p w:rsidR="001E69CF" w:rsidRDefault="001E6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1E69CF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A7EA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8A139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FA7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FA7EA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2023-10-27T17:17:00Z</dcterms:created>
  <dcterms:modified xsi:type="dcterms:W3CDTF">2023-10-27T17:17:00Z</dcterms:modified>
</cp:coreProperties>
</file>