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2F742F">
        <w:rPr>
          <w:rFonts w:ascii="Times New Roman" w:hAnsi="Times New Roman"/>
          <w:lang w:val="es-AR"/>
        </w:rPr>
        <w:t>DCIC-021/24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2F742F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>La Res. CDCIC-279</w:t>
      </w:r>
      <w:r w:rsidR="00FC0DAA">
        <w:rPr>
          <w:bCs/>
          <w:iCs/>
          <w:snapToGrid/>
          <w:sz w:val="24"/>
          <w:szCs w:val="24"/>
          <w:lang w:val="es-AR" w:eastAsia="en-US"/>
        </w:rPr>
        <w:t>/23</w:t>
      </w:r>
      <w:r w:rsidR="00CD2893">
        <w:rPr>
          <w:bCs/>
          <w:iCs/>
          <w:snapToGrid/>
          <w:sz w:val="24"/>
          <w:szCs w:val="24"/>
          <w:lang w:val="es-AR" w:eastAsia="en-US"/>
        </w:rPr>
        <w:t xml:space="preserve">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</w:t>
      </w:r>
      <w:r w:rsidR="002F742F">
        <w:rPr>
          <w:rFonts w:eastAsia="Arial Unicode MS"/>
          <w:snapToGrid/>
          <w:sz w:val="24"/>
          <w:szCs w:val="24"/>
          <w:lang w:val="es-ES"/>
        </w:rPr>
        <w:t>ario en Pesos Ocho</w:t>
      </w:r>
      <w:r w:rsidR="00117E8F">
        <w:rPr>
          <w:rFonts w:eastAsia="Arial Unicode MS"/>
          <w:snapToGrid/>
          <w:sz w:val="24"/>
          <w:szCs w:val="24"/>
          <w:lang w:val="es-ES"/>
        </w:rPr>
        <w:t xml:space="preserve"> Mil</w:t>
      </w:r>
      <w:r w:rsidR="002F742F">
        <w:rPr>
          <w:rFonts w:eastAsia="Arial Unicode MS"/>
          <w:snapToGrid/>
          <w:sz w:val="24"/>
          <w:szCs w:val="24"/>
          <w:lang w:val="es-ES"/>
        </w:rPr>
        <w:t xml:space="preserve"> ($ 8000</w:t>
      </w:r>
      <w:r w:rsidR="008A5E32">
        <w:rPr>
          <w:rFonts w:eastAsia="Arial Unicode MS"/>
          <w:snapToGrid/>
          <w:sz w:val="24"/>
          <w:szCs w:val="24"/>
          <w:lang w:val="es-ES"/>
        </w:rPr>
        <w:t>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</w:t>
      </w:r>
      <w:r w:rsidR="002C0083">
        <w:rPr>
          <w:rFonts w:eastAsia="Arial Unicode MS"/>
          <w:snapToGrid/>
          <w:sz w:val="24"/>
          <w:szCs w:val="24"/>
          <w:lang w:val="es-ES"/>
        </w:rPr>
        <w:t>tament</w:t>
      </w:r>
      <w:r w:rsidR="002F742F">
        <w:rPr>
          <w:rFonts w:eastAsia="Arial Unicode MS"/>
          <w:snapToGrid/>
          <w:sz w:val="24"/>
          <w:szCs w:val="24"/>
          <w:lang w:val="es-ES"/>
        </w:rPr>
        <w:t>o y Pesos Doce Mil ($ 12</w:t>
      </w:r>
      <w:r w:rsidR="00FC0DAA">
        <w:rPr>
          <w:rFonts w:eastAsia="Arial Unicode MS"/>
          <w:snapToGrid/>
          <w:sz w:val="24"/>
          <w:szCs w:val="24"/>
          <w:lang w:val="es-ES"/>
        </w:rPr>
        <w:t>0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 w:rsidR="002C0083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2F742F">
        <w:rPr>
          <w:rStyle w:val="textoComun"/>
          <w:rFonts w:ascii="Times New Roman" w:hAnsi="Times New Roman" w:cs="Times New Roman"/>
        </w:rPr>
        <w:t>de fecha 20 de febrero de 2024</w:t>
      </w:r>
      <w:r w:rsidR="00CD2893">
        <w:rPr>
          <w:rStyle w:val="textoComun"/>
          <w:rFonts w:ascii="Times New Roman" w:hAnsi="Times New Roman" w:cs="Times New Roman"/>
        </w:rPr>
        <w:t xml:space="preserve">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2F742F">
        <w:rPr>
          <w:snapToGrid/>
          <w:sz w:val="24"/>
          <w:szCs w:val="24"/>
          <w:lang w:val="es-AR" w:eastAsia="en-US"/>
        </w:rPr>
        <w:t>de Pesos Ocho</w:t>
      </w:r>
      <w:r w:rsidR="00117E8F">
        <w:rPr>
          <w:snapToGrid/>
          <w:sz w:val="24"/>
          <w:szCs w:val="24"/>
          <w:lang w:val="es-AR" w:eastAsia="en-US"/>
        </w:rPr>
        <w:t xml:space="preserve"> Mil </w:t>
      </w:r>
      <w:r w:rsidR="002F742F">
        <w:rPr>
          <w:snapToGrid/>
          <w:sz w:val="24"/>
          <w:szCs w:val="24"/>
          <w:lang w:val="es-AR" w:eastAsia="en-US"/>
        </w:rPr>
        <w:t>($ 8000</w:t>
      </w:r>
      <w:r w:rsidR="00127E89">
        <w:rPr>
          <w:snapToGrid/>
          <w:sz w:val="24"/>
          <w:szCs w:val="24"/>
          <w:lang w:val="es-AR" w:eastAsia="en-US"/>
        </w:rPr>
        <w:t xml:space="preserve">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>a de la Co</w:t>
      </w:r>
      <w:r w:rsidR="00C97A8D">
        <w:rPr>
          <w:snapToGrid/>
          <w:sz w:val="24"/>
          <w:szCs w:val="24"/>
          <w:lang w:val="es-AR" w:eastAsia="en-US"/>
        </w:rPr>
        <w:t xml:space="preserve">mputación </w:t>
      </w:r>
      <w:r w:rsidR="002F742F">
        <w:rPr>
          <w:snapToGrid/>
          <w:sz w:val="24"/>
          <w:szCs w:val="24"/>
          <w:lang w:val="es-AR" w:eastAsia="en-US"/>
        </w:rPr>
        <w:t>y de Pesos Doce</w:t>
      </w:r>
      <w:r w:rsidR="002C0083">
        <w:rPr>
          <w:snapToGrid/>
          <w:sz w:val="24"/>
          <w:szCs w:val="24"/>
          <w:lang w:val="es-AR" w:eastAsia="en-US"/>
        </w:rPr>
        <w:t xml:space="preserve"> Mil </w:t>
      </w:r>
      <w:r w:rsidR="00FC0DAA">
        <w:rPr>
          <w:snapToGrid/>
          <w:sz w:val="24"/>
          <w:szCs w:val="24"/>
          <w:lang w:val="es-AR" w:eastAsia="en-US"/>
        </w:rPr>
        <w:t>(</w:t>
      </w:r>
      <w:r w:rsidR="00CD2893">
        <w:rPr>
          <w:snapToGrid/>
          <w:sz w:val="24"/>
          <w:szCs w:val="24"/>
          <w:lang w:val="es-AR" w:eastAsia="en-US"/>
        </w:rPr>
        <w:t xml:space="preserve">$ </w:t>
      </w:r>
      <w:r w:rsidR="002F742F">
        <w:rPr>
          <w:snapToGrid/>
          <w:sz w:val="24"/>
          <w:szCs w:val="24"/>
          <w:lang w:val="es-AR" w:eastAsia="en-US"/>
        </w:rPr>
        <w:t>12</w:t>
      </w:r>
      <w:r w:rsidR="00FC0DAA">
        <w:rPr>
          <w:snapToGrid/>
          <w:sz w:val="24"/>
          <w:szCs w:val="24"/>
          <w:lang w:val="es-AR" w:eastAsia="en-US"/>
        </w:rPr>
        <w:t>0</w:t>
      </w:r>
      <w:r w:rsidR="00E4560A">
        <w:rPr>
          <w:snapToGrid/>
          <w:sz w:val="24"/>
          <w:szCs w:val="24"/>
          <w:lang w:val="es-AR" w:eastAsia="en-US"/>
        </w:rPr>
        <w:t>00</w:t>
      </w:r>
      <w:r w:rsidR="007F7A81">
        <w:rPr>
          <w:snapToGrid/>
          <w:sz w:val="24"/>
          <w:szCs w:val="24"/>
          <w:lang w:val="es-AR" w:eastAsia="en-US"/>
        </w:rPr>
        <w:t>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F6"/>
    <w:rsid w:val="00010691"/>
    <w:rsid w:val="00031695"/>
    <w:rsid w:val="000471AD"/>
    <w:rsid w:val="0006769A"/>
    <w:rsid w:val="000D27AC"/>
    <w:rsid w:val="00100E9F"/>
    <w:rsid w:val="00114564"/>
    <w:rsid w:val="00117E8F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0083"/>
    <w:rsid w:val="002C2D97"/>
    <w:rsid w:val="002E1C18"/>
    <w:rsid w:val="002F742F"/>
    <w:rsid w:val="00317DDE"/>
    <w:rsid w:val="003265D4"/>
    <w:rsid w:val="0039653B"/>
    <w:rsid w:val="003B31DD"/>
    <w:rsid w:val="003C4F40"/>
    <w:rsid w:val="004255E0"/>
    <w:rsid w:val="00427C9D"/>
    <w:rsid w:val="00453CE3"/>
    <w:rsid w:val="00483F65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683B15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6166C"/>
    <w:rsid w:val="0087360B"/>
    <w:rsid w:val="008A3765"/>
    <w:rsid w:val="008A4207"/>
    <w:rsid w:val="008A5E32"/>
    <w:rsid w:val="008B1F2D"/>
    <w:rsid w:val="008B4A3C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97A8D"/>
    <w:rsid w:val="00CA0E6E"/>
    <w:rsid w:val="00CB35C1"/>
    <w:rsid w:val="00CC519E"/>
    <w:rsid w:val="00CD2893"/>
    <w:rsid w:val="00CE1537"/>
    <w:rsid w:val="00D34D58"/>
    <w:rsid w:val="00D37FFA"/>
    <w:rsid w:val="00D605ED"/>
    <w:rsid w:val="00D8788B"/>
    <w:rsid w:val="00DB066B"/>
    <w:rsid w:val="00DB75CF"/>
    <w:rsid w:val="00DC78A3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4560A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C0DAA"/>
    <w:rsid w:val="00FD55C4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2020-03-11T15:38:00Z</cp:lastPrinted>
  <dcterms:created xsi:type="dcterms:W3CDTF">2025-07-06T20:17:00Z</dcterms:created>
  <dcterms:modified xsi:type="dcterms:W3CDTF">2025-07-06T20:17:00Z</dcterms:modified>
</cp:coreProperties>
</file>