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B5B" w:rsidRDefault="00061B5B" w:rsidP="00061B5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</w:p>
    <w:p w:rsidR="00061B5B" w:rsidRDefault="00061B5B" w:rsidP="00061B5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</w:p>
    <w:p w:rsidR="0083792B" w:rsidRDefault="0083792B" w:rsidP="0083792B">
      <w:pPr>
        <w:pStyle w:val="Ttulo2"/>
        <w:spacing w:line="260" w:lineRule="exact"/>
        <w:jc w:val="left"/>
        <w:rPr>
          <w:bCs/>
          <w:color w:val="000000"/>
          <w:szCs w:val="24"/>
          <w:lang w:val="es-ES"/>
        </w:rPr>
      </w:pPr>
    </w:p>
    <w:p w:rsidR="0083792B" w:rsidRPr="0083792B" w:rsidRDefault="0083792B" w:rsidP="0083792B">
      <w:pPr>
        <w:rPr>
          <w:lang w:val="es-ES"/>
        </w:rPr>
      </w:pPr>
      <w:bookmarkStart w:id="0" w:name="_GoBack"/>
      <w:bookmarkEnd w:id="0"/>
    </w:p>
    <w:p w:rsidR="00061B5B" w:rsidRPr="0013133C" w:rsidRDefault="00061B5B" w:rsidP="00061B5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3133C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13133C">
        <w:rPr>
          <w:bCs/>
          <w:color w:val="000000"/>
          <w:szCs w:val="24"/>
          <w:lang w:val="es-ES"/>
        </w:rPr>
        <w:t>Nº</w:t>
      </w:r>
      <w:proofErr w:type="spellEnd"/>
      <w:r w:rsidRPr="0013133C">
        <w:rPr>
          <w:bCs/>
          <w:color w:val="000000"/>
          <w:szCs w:val="24"/>
          <w:lang w:val="es-ES"/>
        </w:rPr>
        <w:t xml:space="preserve"> CDCIC-</w:t>
      </w:r>
      <w:r>
        <w:rPr>
          <w:bCs/>
          <w:color w:val="000000"/>
          <w:szCs w:val="24"/>
          <w:lang w:val="es-ES"/>
        </w:rPr>
        <w:t>024</w:t>
      </w:r>
      <w:r w:rsidRPr="0013133C">
        <w:rPr>
          <w:bCs/>
          <w:color w:val="000000"/>
          <w:szCs w:val="24"/>
          <w:lang w:val="es-ES"/>
        </w:rPr>
        <w:t>/</w:t>
      </w:r>
      <w:r>
        <w:rPr>
          <w:bCs/>
          <w:color w:val="000000"/>
          <w:szCs w:val="24"/>
          <w:lang w:val="es-ES"/>
        </w:rPr>
        <w:t>24</w:t>
      </w:r>
    </w:p>
    <w:p w:rsidR="00061B5B" w:rsidRPr="0013133C" w:rsidRDefault="00061B5B" w:rsidP="00061B5B">
      <w:pPr>
        <w:rPr>
          <w:lang w:val="es-ES"/>
        </w:rPr>
      </w:pPr>
    </w:p>
    <w:p w:rsidR="00061B5B" w:rsidRPr="007F745D" w:rsidRDefault="00061B5B" w:rsidP="00061B5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febrero de 2024</w:t>
      </w:r>
    </w:p>
    <w:p w:rsidR="00061B5B" w:rsidRDefault="00061B5B" w:rsidP="00061B5B">
      <w:pPr>
        <w:spacing w:line="260" w:lineRule="exact"/>
        <w:jc w:val="both"/>
        <w:rPr>
          <w:b/>
          <w:bCs/>
          <w:lang w:val="es-ES"/>
        </w:rPr>
      </w:pPr>
    </w:p>
    <w:p w:rsidR="00061B5B" w:rsidRPr="007F745D" w:rsidRDefault="00061B5B" w:rsidP="00061B5B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061B5B" w:rsidRPr="007F745D" w:rsidRDefault="00061B5B" w:rsidP="00061B5B">
      <w:pPr>
        <w:spacing w:line="260" w:lineRule="exact"/>
        <w:jc w:val="both"/>
        <w:rPr>
          <w:b/>
          <w:bCs/>
          <w:lang w:val="es-ES"/>
        </w:rPr>
      </w:pPr>
    </w:p>
    <w:p w:rsidR="00061B5B" w:rsidRPr="007F745D" w:rsidRDefault="00061B5B" w:rsidP="00061B5B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>
        <w:rPr>
          <w:bCs/>
          <w:lang w:val="es-ES_tradnl"/>
        </w:rPr>
        <w:t>ada por la Dra. Silvia Castro</w:t>
      </w:r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 xml:space="preserve">proceder a la donación de bienes de uso inventariables; </w:t>
      </w:r>
      <w:r>
        <w:rPr>
          <w:lang w:val="es-ES"/>
        </w:rPr>
        <w:t>y</w:t>
      </w:r>
    </w:p>
    <w:p w:rsidR="00061B5B" w:rsidRPr="007F745D" w:rsidRDefault="00061B5B" w:rsidP="00061B5B">
      <w:pPr>
        <w:spacing w:line="260" w:lineRule="exact"/>
        <w:jc w:val="both"/>
        <w:rPr>
          <w:bCs/>
          <w:lang w:val="es-ES_tradnl"/>
        </w:rPr>
      </w:pPr>
    </w:p>
    <w:p w:rsidR="00061B5B" w:rsidRPr="007F745D" w:rsidRDefault="00061B5B" w:rsidP="00061B5B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061B5B" w:rsidRPr="007F745D" w:rsidRDefault="00061B5B" w:rsidP="00061B5B">
      <w:pPr>
        <w:spacing w:line="260" w:lineRule="exact"/>
        <w:ind w:right="-29"/>
        <w:jc w:val="both"/>
        <w:rPr>
          <w:lang w:val="es-ES"/>
        </w:rPr>
      </w:pPr>
    </w:p>
    <w:p w:rsidR="00061B5B" w:rsidRDefault="00061B5B" w:rsidP="00061B5B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061B5B" w:rsidRDefault="00061B5B" w:rsidP="00061B5B">
      <w:pPr>
        <w:spacing w:line="260" w:lineRule="exact"/>
        <w:ind w:right="-29"/>
        <w:jc w:val="both"/>
        <w:rPr>
          <w:lang w:val="es-ES"/>
        </w:rPr>
      </w:pPr>
    </w:p>
    <w:p w:rsidR="00061B5B" w:rsidRPr="0000087A" w:rsidRDefault="00061B5B" w:rsidP="00061B5B">
      <w:pPr>
        <w:ind w:firstLine="720"/>
        <w:jc w:val="both"/>
        <w:rPr>
          <w:lang w:val="es-ES" w:eastAsia="es-ES"/>
        </w:rPr>
      </w:pPr>
      <w:r w:rsidRPr="0000087A">
        <w:rPr>
          <w:lang w:val="es-ES" w:eastAsia="es-ES"/>
        </w:rPr>
        <w:t xml:space="preserve">Que </w:t>
      </w:r>
      <w:r w:rsidRPr="0000087A">
        <w:t xml:space="preserve">el </w:t>
      </w:r>
      <w:proofErr w:type="spellStart"/>
      <w:r w:rsidRPr="0000087A">
        <w:t>teléfono</w:t>
      </w:r>
      <w:proofErr w:type="spellEnd"/>
      <w:r w:rsidRPr="0000087A">
        <w:t xml:space="preserve"> </w:t>
      </w:r>
      <w:proofErr w:type="spellStart"/>
      <w:r w:rsidRPr="0000087A">
        <w:t>móvil</w:t>
      </w:r>
      <w:proofErr w:type="spellEnd"/>
      <w:r w:rsidRPr="0000087A">
        <w:t xml:space="preserve"> </w:t>
      </w:r>
      <w:proofErr w:type="spellStart"/>
      <w:r w:rsidRPr="0000087A">
        <w:t>será</w:t>
      </w:r>
      <w:proofErr w:type="spellEnd"/>
      <w:r w:rsidRPr="0000087A">
        <w:t xml:space="preserve"> </w:t>
      </w:r>
      <w:proofErr w:type="spellStart"/>
      <w:r w:rsidRPr="0000087A">
        <w:t>utilizado</w:t>
      </w:r>
      <w:proofErr w:type="spellEnd"/>
      <w:r w:rsidRPr="0000087A">
        <w:t xml:space="preserve"> para </w:t>
      </w:r>
      <w:proofErr w:type="spellStart"/>
      <w:r w:rsidRPr="0000087A">
        <w:t>realizar</w:t>
      </w:r>
      <w:proofErr w:type="spellEnd"/>
      <w:r w:rsidRPr="0000087A">
        <w:t xml:space="preserve"> </w:t>
      </w:r>
      <w:proofErr w:type="spellStart"/>
      <w:r w:rsidRPr="0000087A">
        <w:t>pruebas</w:t>
      </w:r>
      <w:proofErr w:type="spellEnd"/>
      <w:r w:rsidRPr="0000087A">
        <w:t xml:space="preserve"> </w:t>
      </w:r>
      <w:r>
        <w:t>d</w:t>
      </w:r>
      <w:r w:rsidRPr="0000087A">
        <w:t xml:space="preserve">e las </w:t>
      </w:r>
      <w:proofErr w:type="spellStart"/>
      <w:r w:rsidRPr="0000087A">
        <w:t>técnicas</w:t>
      </w:r>
      <w:proofErr w:type="spellEnd"/>
      <w:r w:rsidRPr="0000087A">
        <w:t xml:space="preserve"> de </w:t>
      </w:r>
      <w:proofErr w:type="spellStart"/>
      <w:r w:rsidRPr="0000087A">
        <w:t>visualización</w:t>
      </w:r>
      <w:proofErr w:type="spellEnd"/>
      <w:r w:rsidRPr="0000087A">
        <w:t xml:space="preserve"> </w:t>
      </w:r>
      <w:proofErr w:type="spellStart"/>
      <w:r w:rsidRPr="0000087A">
        <w:t>implementadas</w:t>
      </w:r>
      <w:proofErr w:type="spellEnd"/>
      <w:r w:rsidRPr="0000087A">
        <w:t xml:space="preserve">, sus </w:t>
      </w:r>
      <w:proofErr w:type="spellStart"/>
      <w:r w:rsidRPr="0000087A">
        <w:t>interacciones</w:t>
      </w:r>
      <w:proofErr w:type="spellEnd"/>
      <w:r w:rsidRPr="0000087A">
        <w:t xml:space="preserve"> </w:t>
      </w:r>
      <w:proofErr w:type="gramStart"/>
      <w:r w:rsidRPr="0000087A">
        <w:t xml:space="preserve">y  </w:t>
      </w:r>
      <w:proofErr w:type="spellStart"/>
      <w:r w:rsidRPr="0000087A">
        <w:t>entornos</w:t>
      </w:r>
      <w:proofErr w:type="spellEnd"/>
      <w:proofErr w:type="gramEnd"/>
      <w:r w:rsidRPr="0000087A">
        <w:t xml:space="preserve"> </w:t>
      </w:r>
      <w:proofErr w:type="spellStart"/>
      <w:r w:rsidRPr="0000087A">
        <w:t>integrados</w:t>
      </w:r>
      <w:proofErr w:type="spellEnd"/>
      <w:r w:rsidRPr="0000087A">
        <w:t xml:space="preserve"> </w:t>
      </w:r>
      <w:proofErr w:type="spellStart"/>
      <w:r w:rsidRPr="0000087A">
        <w:t>desarrollados</w:t>
      </w:r>
      <w:proofErr w:type="spellEnd"/>
      <w:r w:rsidRPr="0000087A">
        <w:t xml:space="preserve"> </w:t>
      </w:r>
      <w:proofErr w:type="spellStart"/>
      <w:r w:rsidRPr="0000087A">
        <w:t>en</w:t>
      </w:r>
      <w:proofErr w:type="spellEnd"/>
      <w:r w:rsidRPr="0000087A">
        <w:t xml:space="preserve"> el </w:t>
      </w:r>
      <w:proofErr w:type="spellStart"/>
      <w:r w:rsidRPr="0000087A">
        <w:t>marco</w:t>
      </w:r>
      <w:proofErr w:type="spellEnd"/>
      <w:r w:rsidRPr="0000087A">
        <w:t xml:space="preserve"> del </w:t>
      </w:r>
      <w:proofErr w:type="spellStart"/>
      <w:r w:rsidRPr="0000087A">
        <w:t>proyecto</w:t>
      </w:r>
      <w:proofErr w:type="spellEnd"/>
      <w:r w:rsidRPr="0000087A">
        <w:t>. </w:t>
      </w:r>
      <w:proofErr w:type="spellStart"/>
      <w:r>
        <w:t>F</w:t>
      </w:r>
      <w:r w:rsidRPr="0000087A">
        <w:t>acilitará</w:t>
      </w:r>
      <w:proofErr w:type="spellEnd"/>
      <w:r w:rsidRPr="0000087A">
        <w:t xml:space="preserve"> el </w:t>
      </w:r>
      <w:proofErr w:type="spellStart"/>
      <w:r w:rsidRPr="0000087A">
        <w:t>intercambio</w:t>
      </w:r>
      <w:proofErr w:type="spellEnd"/>
      <w:r w:rsidRPr="0000087A">
        <w:t xml:space="preserve"> de </w:t>
      </w:r>
      <w:proofErr w:type="spellStart"/>
      <w:r w:rsidRPr="0000087A">
        <w:t>información</w:t>
      </w:r>
      <w:proofErr w:type="spellEnd"/>
      <w:r w:rsidRPr="0000087A">
        <w:t xml:space="preserve"> con los </w:t>
      </w:r>
      <w:proofErr w:type="spellStart"/>
      <w:proofErr w:type="gramStart"/>
      <w:r w:rsidRPr="0000087A">
        <w:t>usuarios</w:t>
      </w:r>
      <w:proofErr w:type="spellEnd"/>
      <w:r w:rsidRPr="0000087A">
        <w:t xml:space="preserve">  </w:t>
      </w:r>
      <w:proofErr w:type="spellStart"/>
      <w:r w:rsidRPr="0000087A">
        <w:t>permitiendo</w:t>
      </w:r>
      <w:proofErr w:type="spellEnd"/>
      <w:proofErr w:type="gramEnd"/>
      <w:r w:rsidRPr="0000087A">
        <w:t xml:space="preserve"> </w:t>
      </w:r>
      <w:proofErr w:type="spellStart"/>
      <w:r w:rsidRPr="0000087A">
        <w:t>cierta</w:t>
      </w:r>
      <w:proofErr w:type="spellEnd"/>
      <w:r w:rsidRPr="0000087A">
        <w:t xml:space="preserve"> </w:t>
      </w:r>
      <w:proofErr w:type="spellStart"/>
      <w:r w:rsidRPr="0000087A">
        <w:t>flexibilidad</w:t>
      </w:r>
      <w:proofErr w:type="spellEnd"/>
      <w:r w:rsidRPr="0000087A">
        <w:t xml:space="preserve"> para </w:t>
      </w:r>
      <w:proofErr w:type="spellStart"/>
      <w:r w:rsidRPr="0000087A">
        <w:t>mostrar</w:t>
      </w:r>
      <w:proofErr w:type="spellEnd"/>
      <w:r w:rsidRPr="0000087A">
        <w:t xml:space="preserve"> y </w:t>
      </w:r>
      <w:proofErr w:type="spellStart"/>
      <w:r w:rsidRPr="0000087A">
        <w:t>testear</w:t>
      </w:r>
      <w:proofErr w:type="spellEnd"/>
      <w:r w:rsidRPr="0000087A">
        <w:t xml:space="preserve"> las </w:t>
      </w:r>
      <w:proofErr w:type="spellStart"/>
      <w:r w:rsidRPr="0000087A">
        <w:t>técnicas</w:t>
      </w:r>
      <w:proofErr w:type="spellEnd"/>
      <w:r w:rsidRPr="0000087A">
        <w:t xml:space="preserve"> </w:t>
      </w:r>
      <w:proofErr w:type="spellStart"/>
      <w:r w:rsidRPr="0000087A">
        <w:t>desarrolladas</w:t>
      </w:r>
      <w:proofErr w:type="spellEnd"/>
      <w:r w:rsidRPr="0000087A">
        <w:t xml:space="preserve"> antes de que </w:t>
      </w:r>
      <w:proofErr w:type="spellStart"/>
      <w:r w:rsidRPr="0000087A">
        <w:t>éstas</w:t>
      </w:r>
      <w:proofErr w:type="spellEnd"/>
      <w:r w:rsidRPr="0000087A">
        <w:t xml:space="preserve"> </w:t>
      </w:r>
      <w:proofErr w:type="spellStart"/>
      <w:r w:rsidRPr="0000087A">
        <w:t>estén</w:t>
      </w:r>
      <w:proofErr w:type="spellEnd"/>
      <w:r w:rsidRPr="0000087A">
        <w:t xml:space="preserve"> </w:t>
      </w:r>
      <w:proofErr w:type="spellStart"/>
      <w:r w:rsidRPr="0000087A">
        <w:t>completamente</w:t>
      </w:r>
      <w:proofErr w:type="spellEnd"/>
      <w:r w:rsidRPr="0000087A">
        <w:t xml:space="preserve"> </w:t>
      </w:r>
      <w:proofErr w:type="spellStart"/>
      <w:r w:rsidRPr="0000087A">
        <w:t>integradas</w:t>
      </w:r>
      <w:proofErr w:type="spellEnd"/>
      <w:r>
        <w:t>.</w:t>
      </w:r>
    </w:p>
    <w:p w:rsidR="00061B5B" w:rsidRDefault="00061B5B" w:rsidP="00061B5B">
      <w:pPr>
        <w:ind w:firstLine="708"/>
        <w:jc w:val="both"/>
        <w:rPr>
          <w:lang w:val="es-ES" w:eastAsia="es-ES"/>
        </w:rPr>
      </w:pPr>
    </w:p>
    <w:p w:rsidR="00061B5B" w:rsidRPr="007A50C3" w:rsidRDefault="00061B5B" w:rsidP="00061B5B">
      <w:pPr>
        <w:ind w:firstLine="708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>10</w:t>
      </w:r>
      <w:r>
        <w:rPr>
          <w:lang w:val="es-ES" w:eastAsia="es-ES"/>
        </w:rPr>
        <w:t xml:space="preserve"> de </w:t>
      </w:r>
      <w:r>
        <w:rPr>
          <w:lang w:val="es-ES" w:eastAsia="es-ES"/>
        </w:rPr>
        <w:t>febrero</w:t>
      </w:r>
      <w:r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</w:t>
      </w:r>
      <w:r>
        <w:rPr>
          <w:lang w:val="es-ES" w:eastAsia="es-ES"/>
        </w:rPr>
        <w:t>4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061B5B" w:rsidRDefault="00061B5B" w:rsidP="00061B5B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061B5B" w:rsidRPr="007F745D" w:rsidRDefault="00061B5B" w:rsidP="00061B5B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061B5B" w:rsidRPr="007F745D" w:rsidRDefault="00061B5B" w:rsidP="00061B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061B5B" w:rsidRPr="007F745D" w:rsidRDefault="00061B5B" w:rsidP="00061B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061B5B" w:rsidRPr="007F745D" w:rsidRDefault="00061B5B" w:rsidP="00061B5B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061B5B" w:rsidRPr="007F745D" w:rsidRDefault="00061B5B" w:rsidP="00061B5B">
      <w:pPr>
        <w:pStyle w:val="Textoindependiente"/>
        <w:spacing w:line="260" w:lineRule="exact"/>
        <w:jc w:val="both"/>
        <w:rPr>
          <w:b/>
          <w:lang w:val="es-ES"/>
        </w:rPr>
      </w:pPr>
    </w:p>
    <w:p w:rsidR="00061B5B" w:rsidRPr="007F745D" w:rsidRDefault="00061B5B" w:rsidP="00061B5B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Aceptar la donación del hardware que fue adquirido con</w:t>
      </w:r>
      <w:r>
        <w:rPr>
          <w:lang w:val="es-ES"/>
        </w:rPr>
        <w:t xml:space="preserve"> el</w:t>
      </w:r>
      <w:r>
        <w:rPr>
          <w:lang w:val="es-ES"/>
        </w:rPr>
        <w:t xml:space="preserve"> proyecto </w:t>
      </w:r>
      <w:r w:rsidRPr="00F3573E">
        <w:rPr>
          <w:lang w:val="es-ES"/>
        </w:rPr>
        <w:t xml:space="preserve">PGI </w:t>
      </w:r>
      <w:r>
        <w:rPr>
          <w:lang w:val="es-ES"/>
        </w:rPr>
        <w:t xml:space="preserve">24/N048 </w:t>
      </w:r>
      <w:r>
        <w:t>“</w:t>
      </w:r>
      <w:proofErr w:type="spellStart"/>
      <w:r>
        <w:t>Análisis</w:t>
      </w:r>
      <w:proofErr w:type="spellEnd"/>
      <w:r>
        <w:t xml:space="preserve"> Visual de </w:t>
      </w:r>
      <w:proofErr w:type="spellStart"/>
      <w:r>
        <w:t>Datos</w:t>
      </w:r>
      <w:proofErr w:type="spellEnd"/>
      <w:r>
        <w:rPr>
          <w:lang w:val="es-ES"/>
        </w:rPr>
        <w:t>” de</w:t>
      </w:r>
      <w:r w:rsidRPr="000163D1">
        <w:rPr>
          <w:lang w:val="es-ES"/>
        </w:rPr>
        <w:t xml:space="preserve">l cual </w:t>
      </w:r>
      <w:r>
        <w:rPr>
          <w:lang w:val="es-ES"/>
        </w:rPr>
        <w:t xml:space="preserve">la Dra. Castro </w:t>
      </w:r>
      <w:r w:rsidRPr="000163D1">
        <w:rPr>
          <w:lang w:val="es-ES"/>
        </w:rPr>
        <w:t>es director</w:t>
      </w:r>
      <w:r>
        <w:rPr>
          <w:lang w:val="es-ES"/>
        </w:rPr>
        <w:t>a</w:t>
      </w:r>
      <w:r w:rsidRPr="000163D1">
        <w:rPr>
          <w:lang w:val="es-ES"/>
        </w:rPr>
        <w:t>; cuyos</w:t>
      </w:r>
      <w:r>
        <w:rPr>
          <w:lang w:val="es-ES"/>
        </w:rPr>
        <w:t xml:space="preserve">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061B5B" w:rsidRPr="007F745D" w:rsidRDefault="00061B5B" w:rsidP="00061B5B">
      <w:pPr>
        <w:pStyle w:val="Textoindependiente"/>
        <w:spacing w:line="260" w:lineRule="exact"/>
        <w:jc w:val="both"/>
        <w:rPr>
          <w:lang w:val="es-ES"/>
        </w:rPr>
      </w:pPr>
    </w:p>
    <w:p w:rsidR="00061B5B" w:rsidRPr="009928E1" w:rsidRDefault="00061B5B" w:rsidP="00061B5B">
      <w:pPr>
        <w:numPr>
          <w:ilvl w:val="0"/>
          <w:numId w:val="1"/>
        </w:numPr>
        <w:spacing w:line="260" w:lineRule="exact"/>
        <w:jc w:val="both"/>
        <w:rPr>
          <w:b/>
          <w:lang w:val="es-AR"/>
        </w:rPr>
      </w:pPr>
      <w:proofErr w:type="spellStart"/>
      <w:r>
        <w:rPr>
          <w:b/>
        </w:rPr>
        <w:t>Celular</w:t>
      </w:r>
      <w:proofErr w:type="spellEnd"/>
      <w:r>
        <w:rPr>
          <w:b/>
        </w:rPr>
        <w:t xml:space="preserve"> Xiaomi</w:t>
      </w:r>
      <w:r w:rsidRPr="00255E3D">
        <w:rPr>
          <w:b/>
        </w:rPr>
        <w:t xml:space="preserve"> </w:t>
      </w:r>
      <w:r>
        <w:rPr>
          <w:b/>
        </w:rPr>
        <w:t xml:space="preserve">Redmi Note 11 K7TL 128G AZ (5). N° de </w:t>
      </w:r>
      <w:proofErr w:type="spellStart"/>
      <w:r>
        <w:rPr>
          <w:b/>
        </w:rPr>
        <w:t>serie</w:t>
      </w:r>
      <w:proofErr w:type="spellEnd"/>
      <w:r>
        <w:rPr>
          <w:b/>
        </w:rPr>
        <w:t xml:space="preserve">: 40582/U3SZ00269. </w:t>
      </w:r>
      <w:r w:rsidRPr="00255E3D">
        <w:rPr>
          <w:b/>
        </w:rPr>
        <w:t>Valor: $</w:t>
      </w:r>
      <w:r>
        <w:rPr>
          <w:b/>
        </w:rPr>
        <w:t>139</w:t>
      </w:r>
      <w:r w:rsidRPr="00255E3D">
        <w:rPr>
          <w:b/>
        </w:rPr>
        <w:t>.</w:t>
      </w:r>
      <w:r>
        <w:rPr>
          <w:b/>
        </w:rPr>
        <w:t>999</w:t>
      </w:r>
      <w:r w:rsidRPr="00255E3D">
        <w:rPr>
          <w:b/>
        </w:rPr>
        <w:t>.</w:t>
      </w:r>
      <w:r>
        <w:t xml:space="preserve"> </w:t>
      </w:r>
      <w:r w:rsidRPr="009928E1">
        <w:rPr>
          <w:b/>
          <w:lang w:val="es-ES"/>
        </w:rPr>
        <w:t xml:space="preserve">Destino: </w:t>
      </w:r>
      <w:r>
        <w:rPr>
          <w:b/>
          <w:lang w:val="es-ES"/>
        </w:rPr>
        <w:t>Gabinete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B2</w:t>
      </w:r>
      <w:r w:rsidRPr="009928E1">
        <w:rPr>
          <w:b/>
          <w:lang w:val="es-ES"/>
        </w:rPr>
        <w:t xml:space="preserve"> – DCIC </w:t>
      </w:r>
      <w:r w:rsidRPr="009928E1">
        <w:t xml:space="preserve"> </w:t>
      </w:r>
    </w:p>
    <w:p w:rsidR="00061B5B" w:rsidRPr="001721EE" w:rsidRDefault="00061B5B" w:rsidP="00061B5B">
      <w:pPr>
        <w:spacing w:line="260" w:lineRule="exact"/>
        <w:jc w:val="both"/>
        <w:rPr>
          <w:b/>
          <w:lang w:val="es-AR"/>
        </w:rPr>
      </w:pPr>
    </w:p>
    <w:p w:rsidR="00061B5B" w:rsidRPr="007F745D" w:rsidRDefault="00061B5B" w:rsidP="00061B5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material </w:t>
      </w:r>
      <w:r w:rsidRPr="007F745D">
        <w:rPr>
          <w:lang w:val="es-ES"/>
        </w:rPr>
        <w:t xml:space="preserve">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061B5B" w:rsidRDefault="00061B5B" w:rsidP="00061B5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61B5B" w:rsidRDefault="00061B5B" w:rsidP="00061B5B">
      <w:pPr>
        <w:jc w:val="both"/>
        <w:rPr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</w:t>
      </w:r>
    </w:p>
    <w:p w:rsidR="00061B5B" w:rsidRPr="00BF655A" w:rsidRDefault="00061B5B" w:rsidP="00061B5B">
      <w:pPr>
        <w:jc w:val="both"/>
        <w:rPr>
          <w:b/>
          <w:lang w:val="es-AR"/>
        </w:rPr>
      </w:pPr>
    </w:p>
    <w:p w:rsidR="00E043A7" w:rsidRDefault="00E043A7"/>
    <w:sectPr w:rsidR="00E0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B"/>
    <w:rsid w:val="00061B5B"/>
    <w:rsid w:val="0083792B"/>
    <w:rsid w:val="00E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F133"/>
  <w15:chartTrackingRefBased/>
  <w15:docId w15:val="{9C6D4D0E-ED51-482F-80EA-6BE3FCB2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061B5B"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rsid w:val="00061B5B"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61B5B"/>
    <w:rPr>
      <w:rFonts w:ascii="Times New Roman" w:eastAsia="Times New Roman" w:hAnsi="Times New Roman" w:cs="Times New Roman"/>
      <w:b/>
      <w:smallCaps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061B5B"/>
    <w:rPr>
      <w:rFonts w:ascii="Times New Roman" w:eastAsia="Times New Roman" w:hAnsi="Times New Roman" w:cs="Times New Roman"/>
      <w:b/>
      <w:smallCaps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rsid w:val="00061B5B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61B5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Marcelo Ripari</cp:lastModifiedBy>
  <cp:revision>2</cp:revision>
  <dcterms:created xsi:type="dcterms:W3CDTF">2024-02-26T16:33:00Z</dcterms:created>
  <dcterms:modified xsi:type="dcterms:W3CDTF">2024-02-26T16:42:00Z</dcterms:modified>
</cp:coreProperties>
</file>