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4C4EA3">
        <w:rPr>
          <w:rFonts w:ascii="Times New Roman" w:hAnsi="Times New Roman"/>
          <w:szCs w:val="24"/>
        </w:rPr>
        <w:t>148</w:t>
      </w:r>
      <w:r w:rsidRPr="00876BE5">
        <w:rPr>
          <w:rFonts w:ascii="Times New Roman" w:hAnsi="Times New Roman"/>
          <w:szCs w:val="24"/>
        </w:rPr>
        <w:t>/</w:t>
      </w:r>
      <w:r w:rsidR="008D3AD2">
        <w:rPr>
          <w:rFonts w:ascii="Times New Roman" w:hAnsi="Times New Roman"/>
          <w:szCs w:val="24"/>
        </w:rPr>
        <w:t>24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>.</w:t>
      </w:r>
      <w:r w:rsidR="00162166">
        <w:rPr>
          <w:rFonts w:ascii="Times New Roman" w:hAnsi="Times New Roman"/>
          <w:b/>
          <w:szCs w:val="24"/>
        </w:rPr>
        <w:t xml:space="preserve"> Nº</w:t>
      </w:r>
      <w:r w:rsidR="00425F46">
        <w:rPr>
          <w:rFonts w:ascii="Times New Roman" w:hAnsi="Times New Roman"/>
          <w:b/>
          <w:szCs w:val="24"/>
        </w:rPr>
        <w:t xml:space="preserve"> </w:t>
      </w:r>
      <w:r w:rsidR="004C4EA3">
        <w:rPr>
          <w:rFonts w:ascii="Times New Roman" w:hAnsi="Times New Roman"/>
          <w:b/>
          <w:szCs w:val="24"/>
        </w:rPr>
        <w:t>3798/2023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9A0E61">
        <w:rPr>
          <w:rFonts w:ascii="Times New Roman" w:hAnsi="Times New Roman"/>
          <w:b/>
          <w:szCs w:val="24"/>
          <w:lang w:val="es-ES"/>
        </w:rPr>
        <w:t xml:space="preserve">CSU-933/23 </w:t>
      </w:r>
      <w:r w:rsidR="008D3AD2">
        <w:rPr>
          <w:rFonts w:ascii="Times New Roman" w:hAnsi="Times New Roman"/>
          <w:szCs w:val="24"/>
          <w:lang w:val="es-ES"/>
        </w:rPr>
        <w:t>que</w:t>
      </w:r>
      <w:r w:rsidR="009A0E61" w:rsidRPr="009A0E61">
        <w:rPr>
          <w:rFonts w:ascii="Times New Roman" w:hAnsi="Times New Roman"/>
          <w:szCs w:val="24"/>
          <w:lang w:val="es-ES"/>
        </w:rPr>
        <w:t xml:space="preserve"> aprueba el programa de Acompañamiento de Trayectorias Iniciales (ATI)</w:t>
      </w:r>
      <w:r w:rsidR="008D3AD2">
        <w:rPr>
          <w:rFonts w:ascii="Times New Roman" w:hAnsi="Times New Roman"/>
          <w:szCs w:val="24"/>
          <w:lang w:val="es-ES"/>
        </w:rPr>
        <w:t xml:space="preserve"> en el ámbito de la UNS</w:t>
      </w:r>
      <w:r w:rsidRPr="009A0E61">
        <w:rPr>
          <w:rFonts w:ascii="Times New Roman" w:hAnsi="Times New Roman"/>
          <w:szCs w:val="24"/>
          <w:lang w:val="es-ES"/>
        </w:rPr>
        <w:t>;</w:t>
      </w:r>
      <w:r>
        <w:rPr>
          <w:rFonts w:ascii="Times New Roman" w:hAnsi="Times New Roman"/>
          <w:szCs w:val="24"/>
          <w:lang w:val="es-ES"/>
        </w:rPr>
        <w:t xml:space="preserve"> </w:t>
      </w:r>
    </w:p>
    <w:p w:rsidR="00D55A1F" w:rsidRPr="00876BE5" w:rsidRDefault="00D55A1F" w:rsidP="00D55A1F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8D3AD2">
        <w:rPr>
          <w:rFonts w:ascii="Times New Roman" w:hAnsi="Times New Roman"/>
          <w:b/>
          <w:bCs/>
          <w:szCs w:val="24"/>
          <w:lang w:val="es-ES"/>
        </w:rPr>
        <w:t xml:space="preserve">CSU-410/24 </w:t>
      </w:r>
      <w:r w:rsidR="008D3AD2" w:rsidRPr="008D3AD2">
        <w:rPr>
          <w:rFonts w:ascii="Times New Roman" w:hAnsi="Times New Roman"/>
          <w:bCs/>
          <w:szCs w:val="24"/>
          <w:lang w:val="es-ES"/>
        </w:rPr>
        <w:t>y su rectificativa</w:t>
      </w:r>
      <w:r w:rsidR="008D3AD2">
        <w:rPr>
          <w:rFonts w:ascii="Times New Roman" w:hAnsi="Times New Roman"/>
          <w:b/>
          <w:bCs/>
          <w:szCs w:val="24"/>
          <w:lang w:val="es-ES"/>
        </w:rPr>
        <w:t xml:space="preserve"> CSU-458/24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 xml:space="preserve">mediante la </w:t>
      </w:r>
      <w:r w:rsidR="008D3AD2">
        <w:rPr>
          <w:rFonts w:ascii="Times New Roman" w:hAnsi="Times New Roman"/>
          <w:bCs/>
          <w:szCs w:val="24"/>
          <w:lang w:val="es-ES"/>
        </w:rPr>
        <w:t>cual se establecen los montos para financiar</w:t>
      </w:r>
      <w:r w:rsidRPr="00876BE5">
        <w:rPr>
          <w:rFonts w:ascii="Times New Roman" w:hAnsi="Times New Roman"/>
          <w:bCs/>
          <w:szCs w:val="24"/>
          <w:lang w:val="es-ES"/>
        </w:rPr>
        <w:t xml:space="preserve"> las retribuci</w:t>
      </w:r>
      <w:r w:rsidR="008D3AD2">
        <w:rPr>
          <w:rFonts w:ascii="Times New Roman" w:hAnsi="Times New Roman"/>
          <w:bCs/>
          <w:szCs w:val="24"/>
          <w:lang w:val="es-ES"/>
        </w:rPr>
        <w:t>ones de los responsables del dictado de los cursos que integran el</w:t>
      </w:r>
      <w:r w:rsidR="009A0E61">
        <w:rPr>
          <w:rFonts w:ascii="Times New Roman" w:hAnsi="Times New Roman"/>
          <w:bCs/>
          <w:szCs w:val="24"/>
          <w:lang w:val="es-ES"/>
        </w:rPr>
        <w:t xml:space="preserve"> ATI</w:t>
      </w:r>
      <w:r w:rsidR="008D3AD2">
        <w:rPr>
          <w:rFonts w:ascii="Times New Roman" w:hAnsi="Times New Roman"/>
          <w:bCs/>
          <w:szCs w:val="24"/>
          <w:lang w:val="es-ES"/>
        </w:rPr>
        <w:t xml:space="preserve"> 2 </w:t>
      </w:r>
      <w:r w:rsidR="009A0E61">
        <w:rPr>
          <w:rFonts w:ascii="Times New Roman" w:hAnsi="Times New Roman"/>
          <w:bCs/>
          <w:szCs w:val="24"/>
          <w:lang w:val="es-ES"/>
        </w:rPr>
        <w:t xml:space="preserve"> 2024</w:t>
      </w:r>
      <w:r>
        <w:rPr>
          <w:rFonts w:ascii="Times New Roman" w:hAnsi="Times New Roman"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y</w:t>
      </w:r>
      <w:r w:rsidR="00D3637E">
        <w:rPr>
          <w:rFonts w:ascii="Times New Roman" w:hAnsi="Times New Roman"/>
          <w:szCs w:val="24"/>
          <w:lang w:val="es-ES"/>
        </w:rPr>
        <w:t>;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</w:t>
      </w:r>
      <w:r w:rsidR="008D3AD2">
        <w:rPr>
          <w:rFonts w:ascii="Times New Roman" w:hAnsi="Times New Roman"/>
          <w:bCs/>
          <w:lang w:val="es-ES"/>
        </w:rPr>
        <w:t xml:space="preserve">parte del </w:t>
      </w:r>
      <w:r w:rsidR="009A0E61">
        <w:rPr>
          <w:rFonts w:ascii="Times New Roman" w:hAnsi="Times New Roman"/>
          <w:bCs/>
          <w:lang w:val="es-ES"/>
        </w:rPr>
        <w:t xml:space="preserve">ATI </w:t>
      </w:r>
      <w:r w:rsidR="008D3AD2">
        <w:rPr>
          <w:rFonts w:ascii="Times New Roman" w:hAnsi="Times New Roman"/>
          <w:bCs/>
          <w:lang w:val="es-ES"/>
        </w:rPr>
        <w:t>2</w:t>
      </w:r>
      <w:r w:rsidR="009A0E61">
        <w:rPr>
          <w:rFonts w:ascii="Times New Roman" w:hAnsi="Times New Roman"/>
          <w:bCs/>
          <w:lang w:val="es-ES"/>
        </w:rPr>
        <w:t xml:space="preserve"> 2024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>resolvieron incluir el curso de Análisis y Comprensión de Problemas dentro de los requerim</w:t>
      </w:r>
      <w:r w:rsidR="008D3AD2">
        <w:rPr>
          <w:rFonts w:ascii="Times New Roman" w:hAnsi="Times New Roman"/>
          <w:bCs/>
          <w:lang w:val="es-ES"/>
        </w:rPr>
        <w:t xml:space="preserve">ientos </w:t>
      </w:r>
      <w:r w:rsidR="00D93266">
        <w:rPr>
          <w:rFonts w:ascii="Times New Roman" w:hAnsi="Times New Roman"/>
          <w:bCs/>
          <w:lang w:val="es-ES"/>
        </w:rPr>
        <w:t>de</w:t>
      </w:r>
      <w:r w:rsidR="008D3AD2">
        <w:rPr>
          <w:rFonts w:ascii="Times New Roman" w:hAnsi="Times New Roman"/>
          <w:bCs/>
          <w:lang w:val="es-ES"/>
        </w:rPr>
        <w:t>l</w:t>
      </w:r>
      <w:r w:rsidR="00D93266">
        <w:rPr>
          <w:rFonts w:ascii="Times New Roman" w:hAnsi="Times New Roman"/>
          <w:bCs/>
          <w:lang w:val="es-ES"/>
        </w:rPr>
        <w:t xml:space="preserve"> ATI</w:t>
      </w:r>
      <w:r w:rsidR="008D3AD2">
        <w:rPr>
          <w:rFonts w:ascii="Times New Roman" w:hAnsi="Times New Roman"/>
          <w:bCs/>
          <w:lang w:val="es-ES"/>
        </w:rPr>
        <w:t xml:space="preserve"> 2</w:t>
      </w:r>
      <w:r w:rsidR="00D93266">
        <w:rPr>
          <w:rFonts w:ascii="Times New Roman" w:hAnsi="Times New Roman"/>
          <w:bCs/>
          <w:lang w:val="es-ES"/>
        </w:rPr>
        <w:t xml:space="preserve"> 2024</w:t>
      </w:r>
      <w:r w:rsidRPr="007F1F6B">
        <w:rPr>
          <w:rFonts w:ascii="Times New Roman" w:hAnsi="Times New Roman"/>
          <w:bCs/>
          <w:lang w:val="es-ES"/>
        </w:rPr>
        <w:t xml:space="preserve">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4C4EA3">
        <w:rPr>
          <w:rFonts w:ascii="Times New Roman" w:hAnsi="Times New Roman"/>
          <w:bCs/>
          <w:lang w:val="es-ES"/>
        </w:rPr>
        <w:t>nación del Lic. Sebastián Soto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D55A1F">
        <w:rPr>
          <w:rFonts w:ascii="Times New Roman" w:hAnsi="Times New Roman"/>
          <w:snapToGrid w:val="0"/>
          <w:lang w:val="es-AR" w:eastAsia="es-ES"/>
        </w:rPr>
        <w:t>imidad</w:t>
      </w:r>
      <w:r w:rsidR="00E465F1">
        <w:rPr>
          <w:rFonts w:ascii="Times New Roman" w:hAnsi="Times New Roman"/>
          <w:snapToGrid w:val="0"/>
          <w:lang w:val="es-AR" w:eastAsia="es-ES"/>
        </w:rPr>
        <w:t>,</w:t>
      </w:r>
      <w:r w:rsidR="00D55A1F">
        <w:rPr>
          <w:rFonts w:ascii="Times New Roman" w:hAnsi="Times New Roman"/>
          <w:snapToGrid w:val="0"/>
          <w:lang w:val="es-AR" w:eastAsia="es-ES"/>
        </w:rPr>
        <w:t xml:space="preserve"> en su reunión </w:t>
      </w:r>
      <w:r w:rsidR="00E465F1">
        <w:rPr>
          <w:rFonts w:ascii="Times New Roman" w:hAnsi="Times New Roman"/>
          <w:snapToGrid w:val="0"/>
          <w:lang w:val="es-AR" w:eastAsia="es-ES"/>
        </w:rPr>
        <w:t xml:space="preserve">ordinaria </w:t>
      </w:r>
      <w:r w:rsidR="008D3AD2">
        <w:rPr>
          <w:rFonts w:ascii="Times New Roman" w:hAnsi="Times New Roman"/>
          <w:snapToGrid w:val="0"/>
          <w:lang w:val="es-AR" w:eastAsia="es-ES"/>
        </w:rPr>
        <w:t>de fecha 25 de junio de 2024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4C4EA3">
        <w:rPr>
          <w:rFonts w:ascii="Times New Roman" w:hAnsi="Times New Roman"/>
          <w:b/>
          <w:lang w:val="es-ES"/>
        </w:rPr>
        <w:t>Licenciado Sebastián Eduardo SOTO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4C4EA3">
        <w:rPr>
          <w:rFonts w:ascii="Times New Roman" w:hAnsi="Times New Roman"/>
          <w:b/>
        </w:rPr>
        <w:t>(Leg. 14918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C92F01">
        <w:rPr>
          <w:rFonts w:ascii="Times New Roman" w:hAnsi="Times New Roman"/>
          <w:lang w:val="es-ES"/>
        </w:rPr>
        <w:t xml:space="preserve"> Curso </w:t>
      </w:r>
      <w:r w:rsidR="00380D43">
        <w:rPr>
          <w:rFonts w:ascii="Times New Roman" w:hAnsi="Times New Roman"/>
          <w:lang w:val="es-ES"/>
        </w:rPr>
        <w:t xml:space="preserve">ATI </w:t>
      </w:r>
      <w:r w:rsidR="008D3AD2">
        <w:rPr>
          <w:rFonts w:ascii="Times New Roman" w:hAnsi="Times New Roman"/>
          <w:lang w:val="es-ES"/>
        </w:rPr>
        <w:t xml:space="preserve">2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="00C92F01">
        <w:rPr>
          <w:rFonts w:ascii="Times New Roman" w:hAnsi="Times New Roman"/>
          <w:lang w:val="es-ES"/>
        </w:rPr>
        <w:t xml:space="preserve"> desde el</w:t>
      </w:r>
      <w:r w:rsidRPr="00876BE5">
        <w:rPr>
          <w:rFonts w:ascii="Times New Roman" w:hAnsi="Times New Roman"/>
          <w:lang w:val="es-ES"/>
        </w:rPr>
        <w:t xml:space="preserve"> </w:t>
      </w:r>
      <w:r w:rsidR="00121EBA">
        <w:rPr>
          <w:rFonts w:ascii="Times New Roman" w:hAnsi="Times New Roman"/>
          <w:lang w:val="es-ES"/>
        </w:rPr>
        <w:t>01 de julio</w:t>
      </w:r>
      <w:r w:rsidR="00016393">
        <w:rPr>
          <w:rFonts w:ascii="Times New Roman" w:hAnsi="Times New Roman"/>
          <w:lang w:val="es-ES"/>
        </w:rPr>
        <w:t xml:space="preserve"> y hasta el 10 de agosto</w:t>
      </w:r>
      <w:r w:rsidR="007A421E">
        <w:rPr>
          <w:rFonts w:ascii="Times New Roman" w:hAnsi="Times New Roman"/>
          <w:lang w:val="es-ES"/>
        </w:rPr>
        <w:t xml:space="preserve"> de 2024</w:t>
      </w:r>
      <w:r w:rsidR="0051166A">
        <w:rPr>
          <w:rFonts w:ascii="Times New Roman" w:hAnsi="Times New Roman"/>
          <w:lang w:val="es-ES"/>
        </w:rPr>
        <w:t>.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D55A1F" w:rsidRDefault="00D55A1F" w:rsidP="00D55A1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t>/</w:t>
      </w:r>
      <w:r w:rsidR="004C4EA3">
        <w:rPr>
          <w:rFonts w:ascii="Times New Roman" w:hAnsi="Times New Roman"/>
          <w:b/>
          <w:szCs w:val="24"/>
          <w:lang w:val="es-AR"/>
        </w:rPr>
        <w:t>//CDCIC-148</w:t>
      </w:r>
      <w:r w:rsidR="00262C19">
        <w:rPr>
          <w:rFonts w:ascii="Times New Roman" w:hAnsi="Times New Roman"/>
          <w:b/>
          <w:szCs w:val="24"/>
          <w:lang w:val="es-AR"/>
        </w:rPr>
        <w:t>/24</w:t>
      </w: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</w:t>
      </w:r>
      <w:r w:rsidR="00C92F01" w:rsidRPr="00876BE5">
        <w:rPr>
          <w:rFonts w:ascii="Times New Roman" w:hAnsi="Times New Roman"/>
          <w:lang w:val="es-ES"/>
        </w:rPr>
        <w:t>el Art.</w:t>
      </w:r>
      <w:r w:rsidR="00FF72E5" w:rsidRPr="00876BE5">
        <w:rPr>
          <w:rFonts w:ascii="Times New Roman" w:hAnsi="Times New Roman"/>
          <w:lang w:val="es-ES"/>
        </w:rPr>
        <w:t xml:space="preserve">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262C19">
        <w:rPr>
          <w:rFonts w:ascii="Times New Roman" w:hAnsi="Times New Roman"/>
          <w:b/>
          <w:bCs/>
          <w:lang w:val="es-ES"/>
        </w:rPr>
        <w:t>TRES</w:t>
      </w:r>
      <w:r w:rsidR="00D55A1F">
        <w:rPr>
          <w:rFonts w:ascii="Times New Roman" w:hAnsi="Times New Roman"/>
          <w:b/>
          <w:bCs/>
          <w:lang w:val="es-ES"/>
        </w:rPr>
        <w:t>CIENTO</w:t>
      </w:r>
      <w:r w:rsidR="00262C19">
        <w:rPr>
          <w:rFonts w:ascii="Times New Roman" w:hAnsi="Times New Roman"/>
          <w:b/>
          <w:bCs/>
          <w:lang w:val="es-ES"/>
        </w:rPr>
        <w:t>S SETENTA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A52600">
        <w:rPr>
          <w:rFonts w:ascii="Times New Roman" w:hAnsi="Times New Roman"/>
          <w:b/>
          <w:bCs/>
          <w:lang w:val="es-ES"/>
        </w:rPr>
        <w:t>CIENTO DIECISÉIS ($ 373.116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</w:t>
      </w:r>
      <w:r w:rsidR="00C92F01">
        <w:rPr>
          <w:rFonts w:ascii="Times New Roman" w:hAnsi="Times New Roman"/>
          <w:lang w:val="es-ES"/>
        </w:rPr>
        <w:t xml:space="preserve"> Anual Complementario (S.A.C.).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A52600">
        <w:rPr>
          <w:rFonts w:ascii="Times New Roman" w:hAnsi="Times New Roman"/>
          <w:szCs w:val="24"/>
          <w:lang w:val="es-ES" w:eastAsia="es-ES"/>
        </w:rPr>
        <w:t xml:space="preserve"> ATI II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C92F01">
        <w:rPr>
          <w:rFonts w:ascii="Times New Roman" w:hAnsi="Times New Roman"/>
          <w:szCs w:val="24"/>
          <w:lang w:eastAsia="es-ES"/>
        </w:rPr>
        <w:t>l. Ejercicio Presupuestario 2024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6393"/>
    <w:rsid w:val="000213EF"/>
    <w:rsid w:val="00042E82"/>
    <w:rsid w:val="00045B98"/>
    <w:rsid w:val="0007657C"/>
    <w:rsid w:val="000A2054"/>
    <w:rsid w:val="000A7325"/>
    <w:rsid w:val="000D15DD"/>
    <w:rsid w:val="000F1019"/>
    <w:rsid w:val="00121EBA"/>
    <w:rsid w:val="001267FE"/>
    <w:rsid w:val="001334CB"/>
    <w:rsid w:val="00162166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62C19"/>
    <w:rsid w:val="002723D9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80D43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C4EA3"/>
    <w:rsid w:val="004E158A"/>
    <w:rsid w:val="004E22DF"/>
    <w:rsid w:val="00510FAA"/>
    <w:rsid w:val="0051166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37D97"/>
    <w:rsid w:val="006420D5"/>
    <w:rsid w:val="006433F9"/>
    <w:rsid w:val="00670C41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A421E"/>
    <w:rsid w:val="007E7BD7"/>
    <w:rsid w:val="007F1F6B"/>
    <w:rsid w:val="00820F9F"/>
    <w:rsid w:val="00830C8E"/>
    <w:rsid w:val="00833CD1"/>
    <w:rsid w:val="00857B35"/>
    <w:rsid w:val="00876BE5"/>
    <w:rsid w:val="008D3AD2"/>
    <w:rsid w:val="00914679"/>
    <w:rsid w:val="009278F4"/>
    <w:rsid w:val="009633CD"/>
    <w:rsid w:val="009874F4"/>
    <w:rsid w:val="009876CE"/>
    <w:rsid w:val="009A0E61"/>
    <w:rsid w:val="009A3481"/>
    <w:rsid w:val="009B6D3C"/>
    <w:rsid w:val="009C3D3E"/>
    <w:rsid w:val="009F2BB5"/>
    <w:rsid w:val="00A420A5"/>
    <w:rsid w:val="00A52600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2B9D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70EDE"/>
    <w:rsid w:val="00C92F01"/>
    <w:rsid w:val="00CA14DC"/>
    <w:rsid w:val="00D31F4D"/>
    <w:rsid w:val="00D3637E"/>
    <w:rsid w:val="00D55A1F"/>
    <w:rsid w:val="00D93266"/>
    <w:rsid w:val="00DC6F4B"/>
    <w:rsid w:val="00DE0D69"/>
    <w:rsid w:val="00DE3FEB"/>
    <w:rsid w:val="00E22754"/>
    <w:rsid w:val="00E37E2F"/>
    <w:rsid w:val="00E43259"/>
    <w:rsid w:val="00E43D23"/>
    <w:rsid w:val="00E465F1"/>
    <w:rsid w:val="00E71CB5"/>
    <w:rsid w:val="00E95001"/>
    <w:rsid w:val="00ED1AEE"/>
    <w:rsid w:val="00ED45EF"/>
    <w:rsid w:val="00EE0F2D"/>
    <w:rsid w:val="00EE2940"/>
    <w:rsid w:val="00F04F7E"/>
    <w:rsid w:val="00F12029"/>
    <w:rsid w:val="00F14530"/>
    <w:rsid w:val="00F20A03"/>
    <w:rsid w:val="00F45852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2025-07-06T20:20:00Z</dcterms:created>
  <dcterms:modified xsi:type="dcterms:W3CDTF">2025-07-06T20:20:00Z</dcterms:modified>
</cp:coreProperties>
</file>