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561A50">
        <w:rPr>
          <w:rStyle w:val="textoNegrita"/>
          <w:rFonts w:eastAsia="Arial"/>
          <w:lang w:val="es-AR" w:eastAsia="es-AR"/>
        </w:rPr>
        <w:t>170</w:t>
      </w:r>
      <w:r w:rsidR="00B00998">
        <w:rPr>
          <w:rStyle w:val="textoNegrita"/>
          <w:rFonts w:eastAsia="Arial"/>
          <w:lang w:val="es-AR" w:eastAsia="es-AR"/>
        </w:rPr>
        <w:t>/24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B00998">
        <w:rPr>
          <w:rStyle w:val="textoNegrita"/>
          <w:rFonts w:eastAsia="Arial"/>
          <w:lang w:val="es-AR" w:eastAsia="es-AR"/>
        </w:rPr>
        <w:t>2470/23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B00998">
        <w:rPr>
          <w:rStyle w:val="textoComun"/>
          <w:rFonts w:ascii="Times New Roman" w:hAnsi="Times New Roman" w:cs="Times New Roman"/>
        </w:rPr>
        <w:t>02 de agosto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B00998">
        <w:rPr>
          <w:rStyle w:val="textoComun"/>
          <w:rFonts w:ascii="Times New Roman" w:hAnsi="Times New Roman" w:cs="Times New Roman"/>
        </w:rPr>
        <w:t>de 2024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</w:t>
      </w:r>
      <w:r w:rsidR="001E22BF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l</w:t>
      </w:r>
      <w:r w:rsidR="001E22BF">
        <w:rPr>
          <w:rStyle w:val="textoComun"/>
          <w:rFonts w:ascii="Times New Roman" w:hAnsi="Times New Roman" w:cs="Times New Roman"/>
        </w:rPr>
        <w:t>a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185050">
        <w:rPr>
          <w:rStyle w:val="textoComun"/>
          <w:rFonts w:ascii="Times New Roman" w:hAnsi="Times New Roman" w:cs="Times New Roman"/>
        </w:rPr>
        <w:t>Sr</w:t>
      </w:r>
      <w:r w:rsidR="00B00998">
        <w:rPr>
          <w:rStyle w:val="textoComun"/>
          <w:rFonts w:ascii="Times New Roman" w:hAnsi="Times New Roman" w:cs="Times New Roman"/>
        </w:rPr>
        <w:t xml:space="preserve">ta. Martina </w:t>
      </w:r>
      <w:proofErr w:type="spellStart"/>
      <w:r w:rsidR="00B00998">
        <w:rPr>
          <w:rStyle w:val="textoComun"/>
          <w:rFonts w:ascii="Times New Roman" w:hAnsi="Times New Roman" w:cs="Times New Roman"/>
        </w:rPr>
        <w:t>Asteasuian</w:t>
      </w:r>
      <w:proofErr w:type="spellEnd"/>
      <w:r w:rsidR="00DF6BBE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B00998">
        <w:rPr>
          <w:rStyle w:val="textoComun"/>
          <w:rFonts w:ascii="Times New Roman" w:hAnsi="Times New Roman" w:cs="Times New Roman"/>
        </w:rPr>
        <w:t xml:space="preserve"> “Organización de Computadoras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B00998">
        <w:rPr>
          <w:snapToGrid w:val="0"/>
          <w:sz w:val="24"/>
          <w:szCs w:val="24"/>
          <w:lang w:val="es-AR"/>
        </w:rPr>
        <w:t>11 de julio de 2024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1E22BF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1E22BF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B00998">
        <w:rPr>
          <w:rFonts w:eastAsia="Arial"/>
          <w:b/>
          <w:sz w:val="24"/>
          <w:szCs w:val="24"/>
          <w:lang w:val="es-ES_tradnl" w:eastAsia="es-AR"/>
        </w:rPr>
        <w:t>ta. Martina ASTEASUIAN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(Leg. 1</w:t>
      </w:r>
      <w:r w:rsidR="00B00998">
        <w:rPr>
          <w:rFonts w:eastAsia="Arial"/>
          <w:b/>
          <w:sz w:val="24"/>
          <w:szCs w:val="24"/>
          <w:lang w:val="es-ES_tradnl" w:eastAsia="es-AR"/>
        </w:rPr>
        <w:t>6086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B00998">
        <w:rPr>
          <w:rFonts w:eastAsia="Arial"/>
          <w:b/>
          <w:sz w:val="24"/>
          <w:szCs w:val="24"/>
          <w:lang w:val="es-ES_tradnl" w:eastAsia="es-AR"/>
        </w:rPr>
        <w:t>27023813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1E22BF">
        <w:rPr>
          <w:rFonts w:eastAsia="Arial"/>
          <w:sz w:val="24"/>
          <w:szCs w:val="24"/>
          <w:lang w:val="es-ES_tradnl" w:eastAsia="es-AR"/>
        </w:rPr>
        <w:t>I</w:t>
      </w:r>
      <w:r w:rsidR="00B86E7E">
        <w:rPr>
          <w:rFonts w:eastAsia="Arial"/>
          <w:sz w:val="24"/>
          <w:szCs w:val="24"/>
          <w:lang w:val="es-ES_tradnl" w:eastAsia="es-AR"/>
        </w:rPr>
        <w:t>V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B86E7E">
        <w:rPr>
          <w:rFonts w:eastAsia="Arial"/>
          <w:sz w:val="24"/>
          <w:szCs w:val="24"/>
          <w:lang w:val="es-ES_tradnl" w:eastAsia="es-AR"/>
        </w:rPr>
        <w:t>Sistemas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B86E7E">
        <w:rPr>
          <w:rFonts w:eastAsia="Arial"/>
          <w:b/>
          <w:sz w:val="24"/>
          <w:szCs w:val="24"/>
          <w:lang w:val="es-ES_tradnl" w:eastAsia="es-AR"/>
        </w:rPr>
        <w:t>Organización de Computadoras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B86E7E">
        <w:rPr>
          <w:rFonts w:eastAsia="Arial"/>
          <w:b/>
          <w:sz w:val="24"/>
          <w:szCs w:val="24"/>
          <w:lang w:val="es-ES_tradnl" w:eastAsia="es-AR"/>
        </w:rPr>
        <w:t>5744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B86E7E">
        <w:rPr>
          <w:rFonts w:eastAsia="Arial"/>
          <w:sz w:val="24"/>
          <w:szCs w:val="24"/>
          <w:lang w:val="es-ES_tradnl" w:eastAsia="es-AR"/>
        </w:rPr>
        <w:t xml:space="preserve"> del 03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9177C">
        <w:rPr>
          <w:rFonts w:eastAsia="Arial"/>
          <w:sz w:val="24"/>
          <w:szCs w:val="24"/>
          <w:lang w:val="es-ES_tradnl" w:eastAsia="es-AR"/>
        </w:rPr>
        <w:t xml:space="preserve">de </w:t>
      </w:r>
      <w:r w:rsidR="00B86E7E">
        <w:rPr>
          <w:rFonts w:eastAsia="Arial"/>
          <w:sz w:val="24"/>
          <w:szCs w:val="24"/>
          <w:lang w:val="es-ES_tradnl" w:eastAsia="es-AR"/>
        </w:rPr>
        <w:t>agosto</w:t>
      </w:r>
      <w:r w:rsidR="00F85476">
        <w:rPr>
          <w:rFonts w:eastAsia="Arial"/>
          <w:sz w:val="24"/>
          <w:szCs w:val="24"/>
          <w:lang w:val="es-ES_tradnl" w:eastAsia="es-AR"/>
        </w:rPr>
        <w:t xml:space="preserve">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561A50">
        <w:rPr>
          <w:rFonts w:eastAsia="Arial"/>
          <w:sz w:val="24"/>
          <w:szCs w:val="24"/>
          <w:lang w:val="es-ES_tradnl" w:eastAsia="es-AR"/>
        </w:rPr>
        <w:t>28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561A50">
        <w:rPr>
          <w:rFonts w:eastAsia="Arial"/>
          <w:sz w:val="24"/>
          <w:szCs w:val="24"/>
          <w:lang w:val="es-ES_tradnl" w:eastAsia="es-AR"/>
        </w:rPr>
        <w:t>febrero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561A50">
        <w:rPr>
          <w:rFonts w:eastAsia="Arial"/>
          <w:sz w:val="24"/>
          <w:szCs w:val="24"/>
          <w:lang w:val="es-ES_tradnl" w:eastAsia="es-AR"/>
        </w:rPr>
        <w:t>de 2025</w:t>
      </w:r>
      <w:bookmarkStart w:id="0" w:name="_GoBack"/>
      <w:bookmarkEnd w:id="0"/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85050"/>
    <w:rsid w:val="001E22BF"/>
    <w:rsid w:val="001F1D8F"/>
    <w:rsid w:val="00204988"/>
    <w:rsid w:val="00204A31"/>
    <w:rsid w:val="00206884"/>
    <w:rsid w:val="002F5C39"/>
    <w:rsid w:val="00300ACE"/>
    <w:rsid w:val="003855A1"/>
    <w:rsid w:val="0039177C"/>
    <w:rsid w:val="004872D9"/>
    <w:rsid w:val="004F31DD"/>
    <w:rsid w:val="00527D92"/>
    <w:rsid w:val="00561A50"/>
    <w:rsid w:val="005F199F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00998"/>
    <w:rsid w:val="00B41CDB"/>
    <w:rsid w:val="00B503EB"/>
    <w:rsid w:val="00B5322B"/>
    <w:rsid w:val="00B86E7E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DF6BBE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748A8"/>
    <w:rsid w:val="00F85476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5632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37</cp:revision>
  <cp:lastPrinted>2024-07-11T13:43:00Z</cp:lastPrinted>
  <dcterms:created xsi:type="dcterms:W3CDTF">2018-09-14T15:26:00Z</dcterms:created>
  <dcterms:modified xsi:type="dcterms:W3CDTF">2024-07-12T14:00:00Z</dcterms:modified>
</cp:coreProperties>
</file>