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FF50E4">
      <w:pPr>
        <w:spacing w:after="160" w:line="259" w:lineRule="auto"/>
        <w:rPr>
          <w:rStyle w:val="textoNegrita"/>
          <w:rFonts w:eastAsia="Arial"/>
          <w:lang w:val="es-AR" w:eastAsia="es-AR"/>
        </w:rPr>
      </w:pPr>
      <w:bookmarkStart w:id="0" w:name="_GoBack"/>
      <w:bookmarkEnd w:id="0"/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DE636D">
        <w:rPr>
          <w:rStyle w:val="textoNegrita"/>
          <w:rFonts w:eastAsia="Arial"/>
          <w:lang w:val="es-AR" w:eastAsia="es-AR"/>
        </w:rPr>
        <w:t>275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DE636D">
        <w:rPr>
          <w:rStyle w:val="textoNegrita"/>
          <w:rFonts w:eastAsia="Arial"/>
          <w:lang w:val="es-AR" w:eastAsia="es-AR"/>
        </w:rPr>
        <w:t>0629/21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F62000">
        <w:rPr>
          <w:rStyle w:val="textoComun"/>
          <w:rFonts w:ascii="Times New Roman" w:hAnsi="Times New Roman" w:cs="Times New Roman"/>
        </w:rPr>
        <w:t>31 de diciembre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00998">
        <w:rPr>
          <w:rStyle w:val="textoComun"/>
          <w:rFonts w:ascii="Times New Roman" w:hAnsi="Times New Roman" w:cs="Times New Roman"/>
        </w:rPr>
        <w:t>de 2024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DE636D">
        <w:rPr>
          <w:rStyle w:val="textoComun"/>
          <w:rFonts w:ascii="Times New Roman" w:hAnsi="Times New Roman" w:cs="Times New Roman"/>
        </w:rPr>
        <w:t xml:space="preserve">. Emanuel Agustín </w:t>
      </w:r>
      <w:proofErr w:type="spellStart"/>
      <w:r w:rsidR="00DE636D">
        <w:rPr>
          <w:rStyle w:val="textoComun"/>
          <w:rFonts w:ascii="Times New Roman" w:hAnsi="Times New Roman" w:cs="Times New Roman"/>
        </w:rPr>
        <w:t>Orler</w:t>
      </w:r>
      <w:proofErr w:type="spellEnd"/>
      <w:r w:rsidR="00DE636D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DE636D">
        <w:rPr>
          <w:rStyle w:val="textoComun"/>
          <w:rFonts w:ascii="Times New Roman" w:hAnsi="Times New Roman" w:cs="Times New Roman"/>
        </w:rPr>
        <w:t>Lincor</w:t>
      </w:r>
      <w:proofErr w:type="spellEnd"/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DE636D">
        <w:rPr>
          <w:rStyle w:val="textoComun"/>
          <w:rFonts w:ascii="Times New Roman" w:hAnsi="Times New Roman" w:cs="Times New Roman"/>
        </w:rPr>
        <w:t xml:space="preserve"> “Lenguajes Formales y Autómatas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F62000">
        <w:rPr>
          <w:snapToGrid w:val="0"/>
          <w:sz w:val="24"/>
          <w:szCs w:val="24"/>
          <w:lang w:val="es-AR"/>
        </w:rPr>
        <w:t>15 de octubre</w:t>
      </w:r>
      <w:r w:rsidR="00B00998">
        <w:rPr>
          <w:snapToGrid w:val="0"/>
          <w:sz w:val="24"/>
          <w:szCs w:val="24"/>
          <w:lang w:val="es-AR"/>
        </w:rPr>
        <w:t xml:space="preserve"> de 2024</w:t>
      </w:r>
      <w:r w:rsidR="006350F0">
        <w:rPr>
          <w:snapToGrid w:val="0"/>
          <w:sz w:val="24"/>
          <w:szCs w:val="24"/>
          <w:lang w:val="es-AR"/>
        </w:rPr>
        <w:t>,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DE636D">
        <w:rPr>
          <w:rFonts w:eastAsia="Arial"/>
          <w:b/>
          <w:sz w:val="24"/>
          <w:szCs w:val="24"/>
          <w:lang w:val="es-ES_tradnl" w:eastAsia="es-AR"/>
        </w:rPr>
        <w:t>Señor Emanuel Agustín ORLER LINCOR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DE636D">
        <w:rPr>
          <w:rFonts w:eastAsia="Arial"/>
          <w:b/>
          <w:sz w:val="24"/>
          <w:szCs w:val="24"/>
          <w:lang w:val="es-ES_tradnl" w:eastAsia="es-AR"/>
        </w:rPr>
        <w:t>5538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DE636D">
        <w:rPr>
          <w:rFonts w:eastAsia="Arial"/>
          <w:b/>
          <w:sz w:val="24"/>
          <w:szCs w:val="24"/>
          <w:lang w:val="es-ES_tradnl" w:eastAsia="es-AR"/>
        </w:rPr>
        <w:t>27022105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</w:t>
      </w:r>
      <w:r w:rsidR="00B5322B" w:rsidRPr="00DE636D">
        <w:rPr>
          <w:rStyle w:val="textoNegrita"/>
          <w:b w:val="0"/>
          <w:lang w:val="es-AR"/>
        </w:rPr>
        <w:t xml:space="preserve">Área: </w:t>
      </w:r>
      <w:r w:rsidR="004D2607" w:rsidRPr="00DE636D">
        <w:rPr>
          <w:rStyle w:val="textoNegrita"/>
          <w:b w:val="0"/>
          <w:lang w:val="es-AR"/>
        </w:rPr>
        <w:t>I</w:t>
      </w:r>
      <w:r w:rsidR="006350F0" w:rsidRPr="00DE636D">
        <w:rPr>
          <w:rStyle w:val="textoNegrita"/>
          <w:b w:val="0"/>
          <w:lang w:val="es-AR"/>
        </w:rPr>
        <w:t>I</w:t>
      </w:r>
      <w:r w:rsidR="00095CD2" w:rsidRPr="00DE636D">
        <w:rPr>
          <w:rStyle w:val="textoNegrita"/>
          <w:b w:val="0"/>
          <w:lang w:val="es-AR"/>
        </w:rPr>
        <w:t xml:space="preserve">, Disciplina: </w:t>
      </w:r>
      <w:r w:rsidR="00176E1A" w:rsidRPr="00DE636D">
        <w:rPr>
          <w:rStyle w:val="textoNegrita"/>
          <w:b w:val="0"/>
          <w:lang w:val="es-AR"/>
        </w:rPr>
        <w:t>Teoría de Ciencias de la Computación</w:t>
      </w:r>
      <w:r w:rsidR="00B5322B" w:rsidRPr="00DE636D">
        <w:rPr>
          <w:rStyle w:val="textoNegrita"/>
          <w:b w:val="0"/>
          <w:lang w:val="es-AR"/>
        </w:rPr>
        <w:t>,</w:t>
      </w:r>
      <w:r w:rsidR="00CA348D" w:rsidRPr="00DE636D">
        <w:rPr>
          <w:rStyle w:val="textoNegrita"/>
          <w:b w:val="0"/>
          <w:lang w:val="es-AR"/>
        </w:rPr>
        <w:t xml:space="preserve"> asignatura: </w:t>
      </w:r>
      <w:r w:rsidR="00CA348D" w:rsidRPr="00DE636D">
        <w:rPr>
          <w:rStyle w:val="textoNegrita"/>
          <w:lang w:val="es-AR"/>
        </w:rPr>
        <w:t>“</w:t>
      </w:r>
      <w:r w:rsidR="00DE636D" w:rsidRPr="00DE636D">
        <w:rPr>
          <w:rStyle w:val="textoNegrita"/>
          <w:lang w:val="es-AR"/>
        </w:rPr>
        <w:t>Lenguajes Formales y Autómatas</w:t>
      </w:r>
      <w:r w:rsidR="00BD799B" w:rsidRPr="00DE636D">
        <w:rPr>
          <w:rStyle w:val="textoNegrita"/>
          <w:lang w:val="es-AR"/>
        </w:rPr>
        <w:t xml:space="preserve">” (Cód. </w:t>
      </w:r>
      <w:r w:rsidR="00DE636D">
        <w:rPr>
          <w:rStyle w:val="textoNegrita"/>
          <w:lang w:val="es-AR"/>
        </w:rPr>
        <w:t>7791</w:t>
      </w:r>
      <w:r w:rsidR="00CA348D" w:rsidRPr="00DE636D">
        <w:rPr>
          <w:rStyle w:val="textoNegrita"/>
          <w:lang w:val="es-AR"/>
        </w:rPr>
        <w:t>)</w:t>
      </w:r>
      <w:r w:rsidRPr="00DE636D">
        <w:rPr>
          <w:rStyle w:val="textoNegrita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F62000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F62000">
        <w:rPr>
          <w:rFonts w:eastAsia="Arial"/>
          <w:sz w:val="24"/>
          <w:szCs w:val="24"/>
          <w:lang w:val="es-ES_tradnl" w:eastAsia="es-AR"/>
        </w:rPr>
        <w:t xml:space="preserve">enero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F62000">
        <w:rPr>
          <w:rFonts w:eastAsia="Arial"/>
          <w:sz w:val="24"/>
          <w:szCs w:val="24"/>
          <w:lang w:val="es-ES_tradnl" w:eastAsia="es-AR"/>
        </w:rPr>
        <w:t>30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F62000">
        <w:rPr>
          <w:rFonts w:eastAsia="Arial"/>
          <w:sz w:val="24"/>
          <w:szCs w:val="24"/>
          <w:lang w:val="es-ES_tradnl" w:eastAsia="es-AR"/>
        </w:rPr>
        <w:t>noviembre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76E1A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D2607"/>
    <w:rsid w:val="004F31DD"/>
    <w:rsid w:val="00527D92"/>
    <w:rsid w:val="00561A50"/>
    <w:rsid w:val="005F199F"/>
    <w:rsid w:val="006350F0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00998"/>
    <w:rsid w:val="00B41CDB"/>
    <w:rsid w:val="00B503EB"/>
    <w:rsid w:val="00B5322B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E636D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62000"/>
    <w:rsid w:val="00F748A8"/>
    <w:rsid w:val="00F85476"/>
    <w:rsid w:val="00F86A8D"/>
    <w:rsid w:val="00FA4D6B"/>
    <w:rsid w:val="00FB60F3"/>
    <w:rsid w:val="00FE341B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F07B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43</cp:revision>
  <cp:lastPrinted>2024-07-11T13:43:00Z</cp:lastPrinted>
  <dcterms:created xsi:type="dcterms:W3CDTF">2018-09-14T15:26:00Z</dcterms:created>
  <dcterms:modified xsi:type="dcterms:W3CDTF">2024-10-16T15:26:00Z</dcterms:modified>
</cp:coreProperties>
</file>