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DA" w:rsidRPr="00E361DA" w:rsidRDefault="00E361DA" w:rsidP="00E361D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>REGISTRADO BAJO CDCIC-137/24</w:t>
      </w:r>
    </w:p>
    <w:p w:rsidR="00E361DA" w:rsidRPr="00E361DA" w:rsidRDefault="00E361DA" w:rsidP="00E361D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28 de mayo de 2024</w:t>
      </w:r>
      <w:bookmarkStart w:id="0" w:name="_GoBack"/>
      <w:bookmarkEnd w:id="0"/>
    </w:p>
    <w:p w:rsidR="00E361DA" w:rsidRPr="00E361DA" w:rsidRDefault="00E361DA" w:rsidP="00E361D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361DA" w:rsidRPr="00E361DA" w:rsidRDefault="00E361DA" w:rsidP="00E361D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 xml:space="preserve">VISTO: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361DA">
        <w:rPr>
          <w:rFonts w:eastAsia="Arial"/>
          <w:lang w:val="es-AR" w:eastAsia="es-AR"/>
        </w:rPr>
        <w:t xml:space="preserve">La Resolución R-466/6 mediante la cual se delega a las autoridades de los distintos Departamentos Académicos la facultad de declarar "huéspedes oficiales" a las personalidades que los visiten;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361DA">
        <w:rPr>
          <w:rFonts w:eastAsia="Arial"/>
          <w:lang w:val="es-AR" w:eastAsia="es-AR"/>
        </w:rPr>
        <w:t xml:space="preserve">La 50ª Conferencia Latinoamericana de Informática (50 CLEI) y las Jornadas Argentinas de Informática (JAIIO 53) que se llevarán en conjunto en la Ciudad de Bahía Blanca entre el 12 al 16 de agosto de 2024;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361DA">
        <w:rPr>
          <w:rFonts w:eastAsia="Arial"/>
          <w:lang w:val="es-AR" w:eastAsia="es-AR"/>
        </w:rPr>
        <w:t xml:space="preserve">La nota presentada por el Dr. Marcelo </w:t>
      </w:r>
      <w:proofErr w:type="spellStart"/>
      <w:r w:rsidRPr="00E361DA">
        <w:rPr>
          <w:rFonts w:eastAsia="Arial"/>
          <w:lang w:val="es-AR" w:eastAsia="es-AR"/>
        </w:rPr>
        <w:t>Falappa</w:t>
      </w:r>
      <w:proofErr w:type="spellEnd"/>
      <w:r w:rsidRPr="00E361DA">
        <w:rPr>
          <w:rFonts w:eastAsia="Arial"/>
          <w:lang w:val="es-AR" w:eastAsia="es-AR"/>
        </w:rPr>
        <w:t xml:space="preserve"> en la cual solicita se nombre huésped oficial al Doctor Luca </w:t>
      </w:r>
      <w:proofErr w:type="spellStart"/>
      <w:r w:rsidRPr="00E361DA">
        <w:rPr>
          <w:rFonts w:eastAsia="Arial"/>
          <w:lang w:val="es-AR" w:eastAsia="es-AR"/>
        </w:rPr>
        <w:t>Cernuzzi</w:t>
      </w:r>
      <w:proofErr w:type="spellEnd"/>
      <w:r w:rsidRPr="00E361DA">
        <w:rPr>
          <w:rFonts w:eastAsia="Arial"/>
          <w:lang w:val="es-AR" w:eastAsia="es-AR"/>
        </w:rPr>
        <w:t xml:space="preserve"> en el ámbito del Departamento de Ciencia e Ingeniería de la Computación;</w:t>
      </w:r>
      <w:r w:rsidRPr="00E361DA">
        <w:rPr>
          <w:rFonts w:eastAsia="Arial"/>
          <w:lang w:val="es-ES" w:eastAsia="es-AR"/>
        </w:rPr>
        <w:t xml:space="preserve"> </w:t>
      </w:r>
      <w:r w:rsidRPr="00E361DA">
        <w:rPr>
          <w:rFonts w:eastAsia="Arial"/>
          <w:lang w:val="es-AR" w:eastAsia="es-AR"/>
        </w:rPr>
        <w:t>y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E361DA" w:rsidRPr="00E361DA" w:rsidRDefault="00E361DA" w:rsidP="00E361D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 xml:space="preserve"> CONSIDERANDO: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361DA">
        <w:rPr>
          <w:rFonts w:eastAsia="Arial"/>
          <w:lang w:val="es-AR" w:eastAsia="es-AR"/>
        </w:rPr>
        <w:t xml:space="preserve"> Que el Dr. </w:t>
      </w:r>
      <w:proofErr w:type="spellStart"/>
      <w:r w:rsidRPr="00E361DA">
        <w:rPr>
          <w:rFonts w:eastAsia="Arial"/>
          <w:lang w:val="es-AR" w:eastAsia="es-AR"/>
        </w:rPr>
        <w:t>Cernuzzi</w:t>
      </w:r>
      <w:proofErr w:type="spellEnd"/>
      <w:r w:rsidRPr="00E361DA">
        <w:rPr>
          <w:rFonts w:eastAsia="Arial"/>
          <w:lang w:val="es-AR" w:eastAsia="es-AR"/>
        </w:rPr>
        <w:t xml:space="preserve"> es Secretario Ejecutivo del Centro Latinoamericano de Estudios de Informática y realizará una visita de monitoreo entre el 19 y el 21 de junio en el marco de la organización del 50 CLEI/53 JAIIO;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361DA">
        <w:rPr>
          <w:rFonts w:eastAsia="Arial"/>
          <w:lang w:val="es-AR" w:eastAsia="es-AR"/>
        </w:rPr>
        <w:t xml:space="preserve">Que el Departamento de Ciencias e Ingeniería de la Computación participa de la organización de los mencionados eventos;  </w:t>
      </w:r>
    </w:p>
    <w:p w:rsidR="00E361DA" w:rsidRPr="00E361DA" w:rsidRDefault="00E361DA" w:rsidP="00E361DA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E361DA">
        <w:rPr>
          <w:rFonts w:eastAsia="Arial"/>
          <w:lang w:val="es-AR" w:eastAsia="es-AR"/>
        </w:rPr>
        <w:t xml:space="preserve"> Que el Consejo Departamental aprobó por unanimidad, en su reunión ordinaria de fecha 28 de mayo de 2024, declararlo Huésped Oficial;</w:t>
      </w:r>
    </w:p>
    <w:p w:rsidR="00E361DA" w:rsidRPr="00E361DA" w:rsidRDefault="00E361DA" w:rsidP="00E361D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361DA" w:rsidRPr="00E361DA" w:rsidRDefault="00E361DA" w:rsidP="00E361D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 xml:space="preserve">POR ELLO, </w:t>
      </w:r>
    </w:p>
    <w:p w:rsidR="00E361DA" w:rsidRPr="00E361DA" w:rsidRDefault="00E361DA" w:rsidP="00E361D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361DA" w:rsidRPr="00E361DA" w:rsidRDefault="00E361DA" w:rsidP="00E361D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361DA">
        <w:rPr>
          <w:rFonts w:eastAsia="Arial"/>
          <w:b/>
          <w:lang w:val="es-AR" w:eastAsia="es-AR"/>
        </w:rPr>
        <w:t>RESUELVE:</w:t>
      </w:r>
    </w:p>
    <w:p w:rsidR="00E361DA" w:rsidRPr="00E361DA" w:rsidRDefault="00E361DA" w:rsidP="00E361DA">
      <w:pPr>
        <w:spacing w:after="160" w:line="259" w:lineRule="auto"/>
        <w:ind w:right="-29"/>
        <w:jc w:val="both"/>
        <w:rPr>
          <w:lang w:val="es-ES_tradnl"/>
        </w:rPr>
      </w:pPr>
      <w:r w:rsidRPr="00E361DA">
        <w:rPr>
          <w:rFonts w:eastAsia="Arial" w:cs="Arial"/>
          <w:b/>
          <w:lang w:val="es-AR" w:eastAsia="es-AR"/>
        </w:rPr>
        <w:t>ARTICULO 1º:</w:t>
      </w:r>
      <w:r w:rsidRPr="00E361DA">
        <w:rPr>
          <w:rFonts w:eastAsia="Arial" w:cs="Arial"/>
          <w:lang w:val="es-AR" w:eastAsia="es-AR"/>
        </w:rPr>
        <w:t xml:space="preserve"> </w:t>
      </w:r>
      <w:r w:rsidRPr="00E361DA">
        <w:rPr>
          <w:color w:val="000000"/>
          <w:szCs w:val="20"/>
          <w:lang w:val="es-ES_tradnl"/>
        </w:rPr>
        <w:t xml:space="preserve">Declarar </w:t>
      </w:r>
      <w:r w:rsidRPr="00E361DA">
        <w:rPr>
          <w:b/>
          <w:color w:val="000000"/>
          <w:szCs w:val="20"/>
          <w:lang w:val="es-ES_tradnl"/>
        </w:rPr>
        <w:t>Huésped Oficial</w:t>
      </w:r>
      <w:r w:rsidRPr="00E361DA">
        <w:rPr>
          <w:color w:val="000000"/>
          <w:szCs w:val="20"/>
          <w:lang w:val="es-ES_tradnl"/>
        </w:rPr>
        <w:t xml:space="preserve"> del Departamento de Ciencias e Ingeniería de la Computación al </w:t>
      </w:r>
      <w:r w:rsidRPr="00E361DA">
        <w:rPr>
          <w:b/>
          <w:color w:val="000000"/>
          <w:szCs w:val="20"/>
          <w:lang w:val="es-ES_tradnl"/>
        </w:rPr>
        <w:t>Doctor Luca CERNUZZI</w:t>
      </w:r>
      <w:r w:rsidRPr="00E361DA">
        <w:rPr>
          <w:color w:val="000000"/>
          <w:szCs w:val="20"/>
          <w:lang w:val="es-ES_tradnl"/>
        </w:rPr>
        <w:t xml:space="preserve"> quien realizará una visita de monitoreo en el marco de la organización</w:t>
      </w:r>
      <w:r w:rsidRPr="00E361DA">
        <w:rPr>
          <w:rFonts w:eastAsia="Arial"/>
          <w:lang w:val="es-AR" w:eastAsia="es-AR"/>
        </w:rPr>
        <w:t xml:space="preserve"> del 50 CLEI/53 JAIIO</w:t>
      </w:r>
      <w:r w:rsidRPr="00E361DA">
        <w:rPr>
          <w:b/>
          <w:color w:val="000000"/>
          <w:szCs w:val="20"/>
          <w:lang w:val="es-ES_tradnl"/>
        </w:rPr>
        <w:t xml:space="preserve"> </w:t>
      </w:r>
      <w:r w:rsidRPr="00E361DA">
        <w:rPr>
          <w:color w:val="000000"/>
          <w:szCs w:val="20"/>
          <w:lang w:val="es-ES_tradnl"/>
        </w:rPr>
        <w:t>durante el período comprendido entre el 19 y el 21 de junio de 2024 (inclusive).</w:t>
      </w: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lang w:val="es-ES_tradnl" w:eastAsia="es-AR"/>
        </w:rPr>
      </w:pPr>
      <w:bookmarkStart w:id="1" w:name="_Hlk167884870"/>
      <w:r w:rsidRPr="00E361DA">
        <w:rPr>
          <w:rFonts w:eastAsia="Arial"/>
          <w:b/>
          <w:lang w:val="es-AR" w:eastAsia="es-AR"/>
        </w:rPr>
        <w:t>ARTICULO 2º:</w:t>
      </w:r>
      <w:r w:rsidRPr="00E361DA">
        <w:rPr>
          <w:rFonts w:eastAsia="Arial"/>
          <w:lang w:val="es-AR" w:eastAsia="es-AR"/>
        </w:rPr>
        <w:t xml:space="preserve"> </w:t>
      </w:r>
      <w:r w:rsidRPr="00E361DA">
        <w:rPr>
          <w:rFonts w:eastAsia="Arial"/>
          <w:lang w:val="es-ES_tradnl" w:eastAsia="es-AR"/>
        </w:rPr>
        <w:t xml:space="preserve">Dejar constancia de que los gastos de estadía y viáticos, que ocasione la presencia del Doctor </w:t>
      </w:r>
      <w:proofErr w:type="spellStart"/>
      <w:r w:rsidRPr="00E361DA">
        <w:rPr>
          <w:rFonts w:eastAsia="Arial"/>
          <w:lang w:val="es-ES_tradnl" w:eastAsia="es-AR"/>
        </w:rPr>
        <w:t>Cernuzzi</w:t>
      </w:r>
      <w:proofErr w:type="spellEnd"/>
      <w:r w:rsidRPr="00E361DA">
        <w:rPr>
          <w:rFonts w:eastAsia="Arial"/>
          <w:lang w:val="es-ES_tradnl" w:eastAsia="es-AR"/>
        </w:rPr>
        <w:t xml:space="preserve"> en la ciudad de Bahía Blanca, serán solventados con fondos del Departamento de Ciencias de la Computación.  </w:t>
      </w: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b/>
          <w:lang w:val="es-ES_tradnl" w:eastAsia="es-AR"/>
        </w:rPr>
      </w:pP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b/>
          <w:lang w:val="es-AR" w:eastAsia="es-AR"/>
        </w:rPr>
      </w:pP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b/>
          <w:lang w:val="es-AR" w:eastAsia="es-AR"/>
        </w:rPr>
      </w:pPr>
      <w:r w:rsidRPr="00E361DA">
        <w:rPr>
          <w:rFonts w:eastAsia="Arial"/>
          <w:b/>
          <w:lang w:val="es-AR" w:eastAsia="es-AR"/>
        </w:rPr>
        <w:t>///CDCIC-137/24</w:t>
      </w: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b/>
          <w:lang w:val="es-AR" w:eastAsia="es-AR"/>
        </w:rPr>
      </w:pPr>
    </w:p>
    <w:p w:rsidR="00E361DA" w:rsidRPr="00E361DA" w:rsidRDefault="00E361DA" w:rsidP="00E361DA">
      <w:pPr>
        <w:autoSpaceDE w:val="0"/>
        <w:autoSpaceDN w:val="0"/>
        <w:adjustRightInd w:val="0"/>
        <w:spacing w:after="160" w:line="259" w:lineRule="auto"/>
        <w:jc w:val="both"/>
        <w:rPr>
          <w:szCs w:val="22"/>
          <w:lang w:val="es-ES_tradnl" w:eastAsia="es-AR"/>
        </w:rPr>
      </w:pPr>
      <w:bookmarkStart w:id="2" w:name="_Hlk167885010"/>
      <w:r w:rsidRPr="00E361DA">
        <w:rPr>
          <w:rFonts w:eastAsia="Arial"/>
          <w:b/>
          <w:lang w:val="es-AR" w:eastAsia="es-AR"/>
        </w:rPr>
        <w:t>ARTICULO 3º:</w:t>
      </w:r>
      <w:r w:rsidRPr="00E361DA">
        <w:rPr>
          <w:rFonts w:eastAsia="Arial"/>
          <w:lang w:val="es-AR" w:eastAsia="es-AR"/>
        </w:rPr>
        <w:t xml:space="preserve"> </w:t>
      </w:r>
      <w:r w:rsidRPr="00E361DA">
        <w:rPr>
          <w:rFonts w:eastAsia="Arial"/>
          <w:lang w:val="es-ES_tradnl" w:eastAsia="es-AR"/>
        </w:rPr>
        <w:t xml:space="preserve">Afectar presupuestariamente los gastos que demande el cumplimiento del Artículo 2º de la presente resolución a </w:t>
      </w:r>
      <w:r w:rsidRPr="00E361DA">
        <w:rPr>
          <w:szCs w:val="22"/>
          <w:lang w:val="es-ES_tradnl" w:eastAsia="es-AR"/>
        </w:rPr>
        <w:t xml:space="preserve">la Unidad Presupuestaria 014.001.000 Departamento de Ciencias e Ingeniería de la Computación Fuente de Financiamiento 1.1. </w:t>
      </w:r>
    </w:p>
    <w:p w:rsidR="00E361DA" w:rsidRPr="00E361DA" w:rsidRDefault="00E361DA" w:rsidP="00E361DA">
      <w:pPr>
        <w:tabs>
          <w:tab w:val="left" w:pos="5670"/>
        </w:tabs>
        <w:spacing w:line="259" w:lineRule="auto"/>
        <w:jc w:val="both"/>
        <w:rPr>
          <w:rFonts w:eastAsia="Arial"/>
          <w:b/>
          <w:lang w:val="es-AR" w:eastAsia="es-AR"/>
        </w:rPr>
      </w:pPr>
      <w:r w:rsidRPr="00E361DA">
        <w:rPr>
          <w:rFonts w:eastAsia="Arial"/>
          <w:b/>
          <w:lang w:val="es-AR" w:eastAsia="es-AR"/>
        </w:rPr>
        <w:t>ARTICULO 4º:</w:t>
      </w:r>
      <w:r w:rsidRPr="00E361DA">
        <w:rPr>
          <w:rFonts w:eastAsia="Arial"/>
          <w:lang w:val="es-AR" w:eastAsia="es-AR"/>
        </w:rPr>
        <w:t xml:space="preserve"> </w:t>
      </w:r>
      <w:r w:rsidRPr="00E361DA">
        <w:rPr>
          <w:rFonts w:eastAsia="Arial"/>
          <w:lang w:val="es-ES_tradnl" w:eastAsia="es-AR"/>
        </w:rPr>
        <w:t xml:space="preserve">Regístrese; comuníquese; pase a la Dirección General de Economía y Finanzas para los trámites que corresponda; cumplido, </w:t>
      </w:r>
      <w:proofErr w:type="gramStart"/>
      <w:r w:rsidRPr="00E361DA">
        <w:rPr>
          <w:rFonts w:eastAsia="Arial"/>
          <w:lang w:val="es-ES_tradnl" w:eastAsia="es-AR"/>
        </w:rPr>
        <w:t>archívese.-----------------------------------</w:t>
      </w:r>
      <w:bookmarkEnd w:id="1"/>
      <w:bookmarkEnd w:id="2"/>
      <w:proofErr w:type="gramEnd"/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6DD" w:rsidRDefault="002C76DD">
      <w:r>
        <w:separator/>
      </w:r>
    </w:p>
  </w:endnote>
  <w:endnote w:type="continuationSeparator" w:id="0">
    <w:p w:rsidR="002C76DD" w:rsidRDefault="002C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6DD" w:rsidRDefault="002C76DD">
      <w:r>
        <w:separator/>
      </w:r>
    </w:p>
  </w:footnote>
  <w:footnote w:type="continuationSeparator" w:id="0">
    <w:p w:rsidR="002C76DD" w:rsidRDefault="002C7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C76DD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61DA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A94D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2024-06-07T16:49:00Z</dcterms:created>
  <dcterms:modified xsi:type="dcterms:W3CDTF">2024-06-07T16:49:00Z</dcterms:modified>
</cp:coreProperties>
</file>