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55E91"/>
        </w:rPr>
        <w:t>Informativa</w:t>
      </w:r>
      <w:r>
        <w:rPr>
          <w:rFonts w:ascii="Times New Roman"/>
          <w:color w:val="355E91"/>
          <w:spacing w:val="-17"/>
        </w:rPr>
        <w:t> </w:t>
      </w:r>
      <w:r>
        <w:rPr>
          <w:color w:val="355E91"/>
        </w:rPr>
        <w:t>sul</w:t>
      </w:r>
      <w:r>
        <w:rPr>
          <w:rFonts w:ascii="Times New Roman"/>
          <w:color w:val="355E91"/>
          <w:spacing w:val="-16"/>
        </w:rPr>
        <w:t> </w:t>
      </w:r>
      <w:r>
        <w:rPr>
          <w:color w:val="355E91"/>
        </w:rPr>
        <w:t>trattamento</w:t>
      </w:r>
      <w:r>
        <w:rPr>
          <w:rFonts w:ascii="Times New Roman"/>
          <w:color w:val="355E91"/>
          <w:spacing w:val="-17"/>
        </w:rPr>
        <w:t> </w:t>
      </w:r>
      <w:r>
        <w:rPr>
          <w:color w:val="355E91"/>
        </w:rPr>
        <w:t>dei</w:t>
      </w:r>
      <w:r>
        <w:rPr>
          <w:rFonts w:ascii="Times New Roman"/>
          <w:color w:val="355E91"/>
          <w:spacing w:val="-16"/>
        </w:rPr>
        <w:t> </w:t>
      </w:r>
      <w:r>
        <w:rPr>
          <w:color w:val="355E91"/>
        </w:rPr>
        <w:t>dati</w:t>
      </w:r>
      <w:r>
        <w:rPr>
          <w:rFonts w:ascii="Times New Roman"/>
          <w:color w:val="355E91"/>
          <w:spacing w:val="-15"/>
        </w:rPr>
        <w:t> </w:t>
      </w:r>
      <w:r>
        <w:rPr>
          <w:color w:val="355E91"/>
          <w:spacing w:val="-2"/>
        </w:rPr>
        <w:t>personali</w:t>
      </w:r>
    </w:p>
    <w:p>
      <w:pPr>
        <w:spacing w:before="122"/>
        <w:ind w:left="9" w:right="0" w:firstLine="0"/>
        <w:jc w:val="center"/>
        <w:rPr>
          <w:sz w:val="16"/>
        </w:rPr>
      </w:pPr>
      <w:r>
        <w:rPr>
          <w:sz w:val="16"/>
        </w:rPr>
        <w:t>Informativa</w:t>
      </w:r>
      <w:r>
        <w:rPr>
          <w:rFonts w:ascii="Times New Roman"/>
          <w:spacing w:val="-11"/>
          <w:sz w:val="16"/>
        </w:rPr>
        <w:t> </w:t>
      </w:r>
      <w:r>
        <w:rPr>
          <w:sz w:val="16"/>
        </w:rPr>
        <w:t>ai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sensi</w:t>
      </w:r>
      <w:r>
        <w:rPr>
          <w:rFonts w:ascii="Times New Roman"/>
          <w:spacing w:val="-7"/>
          <w:sz w:val="16"/>
        </w:rPr>
        <w:t> </w:t>
      </w:r>
      <w:r>
        <w:rPr>
          <w:sz w:val="16"/>
        </w:rPr>
        <w:t>dell'art.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13</w:t>
      </w:r>
      <w:r>
        <w:rPr>
          <w:rFonts w:ascii="Times New Roman"/>
          <w:spacing w:val="-7"/>
          <w:sz w:val="16"/>
        </w:rPr>
        <w:t> </w:t>
      </w:r>
      <w:r>
        <w:rPr>
          <w:sz w:val="16"/>
        </w:rPr>
        <w:t>del</w:t>
      </w:r>
      <w:r>
        <w:rPr>
          <w:rFonts w:ascii="Times New Roman"/>
          <w:spacing w:val="-9"/>
          <w:sz w:val="16"/>
        </w:rPr>
        <w:t> </w:t>
      </w:r>
      <w:r>
        <w:rPr>
          <w:sz w:val="16"/>
        </w:rPr>
        <w:t>Regolamento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europeo</w:t>
      </w:r>
      <w:r>
        <w:rPr>
          <w:rFonts w:ascii="Times New Roman"/>
          <w:spacing w:val="-9"/>
          <w:sz w:val="16"/>
        </w:rPr>
        <w:t> </w:t>
      </w:r>
      <w:r>
        <w:rPr>
          <w:sz w:val="16"/>
        </w:rPr>
        <w:t>679/2016</w:t>
      </w:r>
      <w:r>
        <w:rPr>
          <w:rFonts w:ascii="Times New Roman"/>
          <w:spacing w:val="-7"/>
          <w:sz w:val="16"/>
        </w:rPr>
        <w:t> </w:t>
      </w:r>
      <w:r>
        <w:rPr>
          <w:sz w:val="16"/>
        </w:rPr>
        <w:t>in</w:t>
      </w:r>
      <w:r>
        <w:rPr>
          <w:rFonts w:ascii="Times New Roman"/>
          <w:spacing w:val="-9"/>
          <w:sz w:val="16"/>
        </w:rPr>
        <w:t> </w:t>
      </w:r>
      <w:r>
        <w:rPr>
          <w:sz w:val="16"/>
        </w:rPr>
        <w:t>materia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di</w:t>
      </w:r>
      <w:r>
        <w:rPr>
          <w:rFonts w:ascii="Times New Roman"/>
          <w:spacing w:val="-9"/>
          <w:sz w:val="16"/>
        </w:rPr>
        <w:t> </w:t>
      </w:r>
      <w:r>
        <w:rPr>
          <w:sz w:val="16"/>
        </w:rPr>
        <w:t>protezione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dei</w:t>
      </w:r>
      <w:r>
        <w:rPr>
          <w:rFonts w:ascii="Times New Roman"/>
          <w:spacing w:val="-9"/>
          <w:sz w:val="16"/>
        </w:rPr>
        <w:t> </w:t>
      </w:r>
      <w:r>
        <w:rPr>
          <w:sz w:val="16"/>
        </w:rPr>
        <w:t>dati</w:t>
      </w:r>
      <w:r>
        <w:rPr>
          <w:rFonts w:ascii="Times New Roman"/>
          <w:spacing w:val="-8"/>
          <w:sz w:val="16"/>
        </w:rPr>
        <w:t> </w:t>
      </w:r>
      <w:r>
        <w:rPr>
          <w:sz w:val="16"/>
        </w:rPr>
        <w:t>personali</w:t>
      </w:r>
      <w:r>
        <w:rPr>
          <w:rFonts w:ascii="Times New Roman"/>
          <w:spacing w:val="-8"/>
          <w:sz w:val="16"/>
        </w:rPr>
        <w:t> </w:t>
      </w:r>
      <w:r>
        <w:rPr>
          <w:spacing w:val="-2"/>
          <w:sz w:val="16"/>
        </w:rPr>
        <w:t>[GDPR])</w:t>
      </w:r>
    </w:p>
    <w:p>
      <w:pPr>
        <w:pStyle w:val="BodyText"/>
        <w:spacing w:before="163"/>
        <w:rPr>
          <w:sz w:val="16"/>
        </w:rPr>
      </w:pPr>
    </w:p>
    <w:p>
      <w:pPr>
        <w:spacing w:line="278" w:lineRule="auto" w:before="1"/>
        <w:ind w:left="220" w:right="0" w:firstLine="0"/>
        <w:jc w:val="left"/>
        <w:rPr>
          <w:sz w:val="18"/>
        </w:rPr>
      </w:pPr>
      <w:r>
        <w:rPr>
          <w:color w:val="151515"/>
          <w:sz w:val="18"/>
        </w:rPr>
        <w:t>In</w:t>
      </w:r>
      <w:r>
        <w:rPr>
          <w:rFonts w:ascii="Times New Roman" w:hAnsi="Times New Roman"/>
          <w:color w:val="151515"/>
          <w:spacing w:val="-8"/>
          <w:sz w:val="18"/>
        </w:rPr>
        <w:t> </w:t>
      </w:r>
      <w:r>
        <w:rPr>
          <w:color w:val="151515"/>
          <w:sz w:val="18"/>
        </w:rPr>
        <w:t>conformità</w:t>
      </w:r>
      <w:r>
        <w:rPr>
          <w:rFonts w:ascii="Times New Roman" w:hAnsi="Times New Roman"/>
          <w:color w:val="151515"/>
          <w:spacing w:val="-7"/>
          <w:sz w:val="18"/>
        </w:rPr>
        <w:t> </w:t>
      </w:r>
      <w:r>
        <w:rPr>
          <w:color w:val="151515"/>
          <w:sz w:val="18"/>
        </w:rPr>
        <w:t>con</w:t>
      </w:r>
      <w:r>
        <w:rPr>
          <w:rFonts w:ascii="Times New Roman" w:hAnsi="Times New Roman"/>
          <w:color w:val="151515"/>
          <w:spacing w:val="-8"/>
          <w:sz w:val="18"/>
        </w:rPr>
        <w:t> </w:t>
      </w:r>
      <w:r>
        <w:rPr>
          <w:color w:val="151515"/>
          <w:sz w:val="18"/>
        </w:rPr>
        <w:t>i</w:t>
      </w:r>
      <w:r>
        <w:rPr>
          <w:rFonts w:ascii="Times New Roman" w:hAnsi="Times New Roman"/>
          <w:color w:val="151515"/>
          <w:spacing w:val="-7"/>
          <w:sz w:val="18"/>
        </w:rPr>
        <w:t> </w:t>
      </w:r>
      <w:r>
        <w:rPr>
          <w:color w:val="151515"/>
          <w:sz w:val="18"/>
        </w:rPr>
        <w:t>requisiti</w:t>
      </w:r>
      <w:r>
        <w:rPr>
          <w:rFonts w:ascii="Times New Roman" w:hAnsi="Times New Roman"/>
          <w:color w:val="151515"/>
          <w:spacing w:val="-7"/>
          <w:sz w:val="18"/>
        </w:rPr>
        <w:t> </w:t>
      </w:r>
      <w:r>
        <w:rPr>
          <w:color w:val="151515"/>
          <w:sz w:val="18"/>
        </w:rPr>
        <w:t>posti</w:t>
      </w:r>
      <w:r>
        <w:rPr>
          <w:rFonts w:ascii="Times New Roman" w:hAnsi="Times New Roman"/>
          <w:color w:val="151515"/>
          <w:spacing w:val="-6"/>
          <w:sz w:val="18"/>
        </w:rPr>
        <w:t> </w:t>
      </w:r>
      <w:r>
        <w:rPr>
          <w:color w:val="151515"/>
          <w:sz w:val="18"/>
        </w:rPr>
        <w:t>dal</w:t>
      </w:r>
      <w:r>
        <w:rPr>
          <w:rFonts w:ascii="Times New Roman" w:hAnsi="Times New Roman"/>
          <w:color w:val="151515"/>
          <w:spacing w:val="-7"/>
          <w:sz w:val="18"/>
        </w:rPr>
        <w:t> </w:t>
      </w:r>
      <w:r>
        <w:rPr>
          <w:color w:val="151515"/>
          <w:sz w:val="18"/>
        </w:rPr>
        <w:t>Regolamento</w:t>
      </w:r>
      <w:r>
        <w:rPr>
          <w:rFonts w:ascii="Times New Roman" w:hAnsi="Times New Roman"/>
          <w:color w:val="151515"/>
          <w:spacing w:val="-7"/>
          <w:sz w:val="18"/>
        </w:rPr>
        <w:t> </w:t>
      </w:r>
      <w:r>
        <w:rPr>
          <w:color w:val="151515"/>
          <w:sz w:val="18"/>
        </w:rPr>
        <w:t>Generale</w:t>
      </w:r>
      <w:r>
        <w:rPr>
          <w:rFonts w:ascii="Times New Roman" w:hAnsi="Times New Roman"/>
          <w:color w:val="151515"/>
          <w:spacing w:val="-7"/>
          <w:sz w:val="18"/>
        </w:rPr>
        <w:t> </w:t>
      </w:r>
      <w:r>
        <w:rPr>
          <w:color w:val="151515"/>
          <w:sz w:val="18"/>
        </w:rPr>
        <w:t>in</w:t>
      </w:r>
      <w:r>
        <w:rPr>
          <w:rFonts w:ascii="Times New Roman" w:hAnsi="Times New Roman"/>
          <w:color w:val="151515"/>
          <w:spacing w:val="-8"/>
          <w:sz w:val="18"/>
        </w:rPr>
        <w:t> </w:t>
      </w:r>
      <w:r>
        <w:rPr>
          <w:color w:val="151515"/>
          <w:sz w:val="18"/>
        </w:rPr>
        <w:t>materia</w:t>
      </w:r>
      <w:r>
        <w:rPr>
          <w:rFonts w:ascii="Times New Roman" w:hAnsi="Times New Roman"/>
          <w:color w:val="151515"/>
          <w:spacing w:val="-7"/>
          <w:sz w:val="18"/>
        </w:rPr>
        <w:t> </w:t>
      </w:r>
      <w:r>
        <w:rPr>
          <w:color w:val="151515"/>
          <w:sz w:val="18"/>
        </w:rPr>
        <w:t>di</w:t>
      </w:r>
      <w:r>
        <w:rPr>
          <w:rFonts w:ascii="Times New Roman" w:hAnsi="Times New Roman"/>
          <w:color w:val="151515"/>
          <w:spacing w:val="-6"/>
          <w:sz w:val="18"/>
        </w:rPr>
        <w:t> </w:t>
      </w:r>
      <w:r>
        <w:rPr>
          <w:color w:val="151515"/>
          <w:sz w:val="18"/>
        </w:rPr>
        <w:t>protezione</w:t>
      </w:r>
      <w:r>
        <w:rPr>
          <w:rFonts w:ascii="Times New Roman" w:hAnsi="Times New Roman"/>
          <w:color w:val="151515"/>
          <w:spacing w:val="-7"/>
          <w:sz w:val="18"/>
        </w:rPr>
        <w:t> </w:t>
      </w:r>
      <w:r>
        <w:rPr>
          <w:color w:val="151515"/>
          <w:sz w:val="18"/>
        </w:rPr>
        <w:t>dei</w:t>
      </w:r>
      <w:r>
        <w:rPr>
          <w:rFonts w:ascii="Times New Roman" w:hAnsi="Times New Roman"/>
          <w:color w:val="151515"/>
          <w:spacing w:val="-7"/>
          <w:sz w:val="18"/>
        </w:rPr>
        <w:t> </w:t>
      </w:r>
      <w:r>
        <w:rPr>
          <w:color w:val="151515"/>
          <w:sz w:val="18"/>
        </w:rPr>
        <w:t>dati</w:t>
      </w:r>
      <w:r>
        <w:rPr>
          <w:rFonts w:ascii="Times New Roman" w:hAnsi="Times New Roman"/>
          <w:color w:val="151515"/>
          <w:spacing w:val="-6"/>
          <w:sz w:val="18"/>
        </w:rPr>
        <w:t> </w:t>
      </w:r>
      <w:r>
        <w:rPr>
          <w:color w:val="151515"/>
          <w:sz w:val="18"/>
        </w:rPr>
        <w:t>personali</w:t>
      </w:r>
      <w:r>
        <w:rPr>
          <w:rFonts w:ascii="Times New Roman" w:hAnsi="Times New Roman"/>
          <w:color w:val="151515"/>
          <w:spacing w:val="-7"/>
          <w:sz w:val="18"/>
        </w:rPr>
        <w:t> </w:t>
      </w:r>
      <w:r>
        <w:rPr>
          <w:color w:val="151515"/>
          <w:sz w:val="18"/>
        </w:rPr>
        <w:t>il</w:t>
      </w:r>
      <w:r>
        <w:rPr>
          <w:rFonts w:ascii="Times New Roman" w:hAnsi="Times New Roman"/>
          <w:color w:val="151515"/>
          <w:spacing w:val="-7"/>
          <w:sz w:val="18"/>
        </w:rPr>
        <w:t> </w:t>
      </w:r>
      <w:r>
        <w:rPr>
          <w:color w:val="151515"/>
          <w:sz w:val="18"/>
        </w:rPr>
        <w:t>Titolare</w:t>
      </w:r>
      <w:r>
        <w:rPr>
          <w:rFonts w:ascii="Times New Roman" w:hAnsi="Times New Roman"/>
          <w:color w:val="151515"/>
          <w:spacing w:val="-6"/>
          <w:sz w:val="18"/>
        </w:rPr>
        <w:t> </w:t>
      </w:r>
      <w:r>
        <w:rPr>
          <w:color w:val="151515"/>
          <w:sz w:val="18"/>
        </w:rPr>
        <w:t>del</w:t>
      </w:r>
      <w:r>
        <w:rPr>
          <w:rFonts w:ascii="Times New Roman" w:hAnsi="Times New Roman"/>
          <w:color w:val="151515"/>
          <w:sz w:val="18"/>
        </w:rPr>
        <w:t> </w:t>
      </w:r>
      <w:r>
        <w:rPr>
          <w:color w:val="151515"/>
          <w:sz w:val="18"/>
        </w:rPr>
        <w:t>trattamento</w:t>
      </w:r>
      <w:r>
        <w:rPr>
          <w:rFonts w:ascii="Times New Roman" w:hAnsi="Times New Roman"/>
          <w:color w:val="151515"/>
          <w:sz w:val="18"/>
        </w:rPr>
        <w:t> </w:t>
      </w:r>
      <w:r>
        <w:rPr>
          <w:color w:val="151515"/>
          <w:sz w:val="18"/>
        </w:rPr>
        <w:t>fornisce</w:t>
      </w:r>
      <w:r>
        <w:rPr>
          <w:rFonts w:ascii="Times New Roman" w:hAnsi="Times New Roman"/>
          <w:color w:val="151515"/>
          <w:sz w:val="18"/>
        </w:rPr>
        <w:t> </w:t>
      </w:r>
      <w:r>
        <w:rPr>
          <w:color w:val="151515"/>
          <w:sz w:val="18"/>
        </w:rPr>
        <w:t>all’interessato</w:t>
      </w:r>
      <w:r>
        <w:rPr>
          <w:rFonts w:ascii="Times New Roman" w:hAnsi="Times New Roman"/>
          <w:color w:val="151515"/>
          <w:sz w:val="18"/>
        </w:rPr>
        <w:t> </w:t>
      </w:r>
      <w:r>
        <w:rPr>
          <w:color w:val="151515"/>
          <w:sz w:val="18"/>
        </w:rPr>
        <w:t>le</w:t>
      </w:r>
      <w:r>
        <w:rPr>
          <w:rFonts w:ascii="Times New Roman" w:hAnsi="Times New Roman"/>
          <w:color w:val="151515"/>
          <w:sz w:val="18"/>
        </w:rPr>
        <w:t> </w:t>
      </w:r>
      <w:r>
        <w:rPr>
          <w:color w:val="151515"/>
          <w:sz w:val="18"/>
        </w:rPr>
        <w:t>seguenti</w:t>
      </w:r>
      <w:r>
        <w:rPr>
          <w:rFonts w:ascii="Times New Roman" w:hAnsi="Times New Roman"/>
          <w:color w:val="151515"/>
          <w:sz w:val="18"/>
        </w:rPr>
        <w:t> </w:t>
      </w:r>
      <w:r>
        <w:rPr>
          <w:color w:val="151515"/>
          <w:sz w:val="18"/>
        </w:rPr>
        <w:t>informazioni</w:t>
      </w:r>
      <w:r>
        <w:rPr>
          <w:rFonts w:ascii="Times New Roman" w:hAnsi="Times New Roman"/>
          <w:color w:val="151515"/>
          <w:sz w:val="18"/>
        </w:rPr>
        <w:t> </w:t>
      </w:r>
      <w:r>
        <w:rPr>
          <w:color w:val="151515"/>
          <w:sz w:val="18"/>
        </w:rPr>
        <w:t>in</w:t>
      </w:r>
      <w:r>
        <w:rPr>
          <w:rFonts w:ascii="Times New Roman" w:hAnsi="Times New Roman"/>
          <w:color w:val="151515"/>
          <w:sz w:val="18"/>
        </w:rPr>
        <w:t> </w:t>
      </w:r>
      <w:r>
        <w:rPr>
          <w:color w:val="151515"/>
          <w:sz w:val="18"/>
        </w:rPr>
        <w:t>relazione</w:t>
      </w:r>
      <w:r>
        <w:rPr>
          <w:rFonts w:ascii="Times New Roman" w:hAnsi="Times New Roman"/>
          <w:color w:val="151515"/>
          <w:sz w:val="18"/>
        </w:rPr>
        <w:t> </w:t>
      </w:r>
      <w:r>
        <w:rPr>
          <w:color w:val="151515"/>
          <w:sz w:val="18"/>
        </w:rPr>
        <w:t>ai</w:t>
      </w:r>
      <w:r>
        <w:rPr>
          <w:rFonts w:ascii="Times New Roman" w:hAnsi="Times New Roman"/>
          <w:color w:val="151515"/>
          <w:sz w:val="18"/>
        </w:rPr>
        <w:t> </w:t>
      </w:r>
      <w:r>
        <w:rPr>
          <w:color w:val="151515"/>
          <w:sz w:val="18"/>
        </w:rPr>
        <w:t>trattamenti</w:t>
      </w:r>
      <w:r>
        <w:rPr>
          <w:rFonts w:ascii="Times New Roman" w:hAnsi="Times New Roman"/>
          <w:color w:val="151515"/>
          <w:sz w:val="18"/>
        </w:rPr>
        <w:t> </w:t>
      </w:r>
      <w:r>
        <w:rPr>
          <w:color w:val="151515"/>
          <w:sz w:val="18"/>
        </w:rPr>
        <w:t>di</w:t>
      </w:r>
      <w:r>
        <w:rPr>
          <w:rFonts w:ascii="Times New Roman" w:hAnsi="Times New Roman"/>
          <w:color w:val="151515"/>
          <w:sz w:val="18"/>
        </w:rPr>
        <w:t> </w:t>
      </w:r>
      <w:r>
        <w:rPr>
          <w:color w:val="151515"/>
          <w:sz w:val="18"/>
        </w:rPr>
        <w:t>dati</w:t>
      </w:r>
      <w:r>
        <w:rPr>
          <w:rFonts w:ascii="Times New Roman" w:hAnsi="Times New Roman"/>
          <w:color w:val="151515"/>
          <w:sz w:val="18"/>
        </w:rPr>
        <w:t> </w:t>
      </w:r>
      <w:r>
        <w:rPr>
          <w:color w:val="151515"/>
          <w:sz w:val="18"/>
        </w:rPr>
        <w:t>personali</w:t>
      </w:r>
      <w:r>
        <w:rPr>
          <w:rFonts w:ascii="Times New Roman" w:hAnsi="Times New Roman"/>
          <w:color w:val="151515"/>
          <w:sz w:val="18"/>
        </w:rPr>
        <w:t> </w:t>
      </w:r>
      <w:r>
        <w:rPr>
          <w:color w:val="151515"/>
          <w:sz w:val="18"/>
        </w:rPr>
        <w:t>effettuati.</w:t>
      </w:r>
    </w:p>
    <w:p>
      <w:pPr>
        <w:pStyle w:val="BodyText"/>
        <w:spacing w:before="87"/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7"/>
        <w:gridCol w:w="6627"/>
      </w:tblGrid>
      <w:tr>
        <w:trPr>
          <w:trHeight w:val="507" w:hRule="atLeast"/>
        </w:trPr>
        <w:tc>
          <w:tcPr>
            <w:tcW w:w="9224" w:type="dxa"/>
            <w:gridSpan w:val="2"/>
            <w:shd w:val="clear" w:color="auto" w:fill="EFEFEF"/>
          </w:tcPr>
          <w:p>
            <w:pPr>
              <w:pStyle w:val="TableParagraph"/>
              <w:spacing w:before="145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TRATTAMENTO</w:t>
            </w:r>
          </w:p>
        </w:tc>
      </w:tr>
      <w:tr>
        <w:trPr>
          <w:trHeight w:val="421" w:hRule="atLeast"/>
        </w:trPr>
        <w:tc>
          <w:tcPr>
            <w:tcW w:w="2597" w:type="dxa"/>
          </w:tcPr>
          <w:p>
            <w:pPr>
              <w:pStyle w:val="TableParagraph"/>
              <w:spacing w:before="10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Titolare</w:t>
            </w:r>
          </w:p>
        </w:tc>
        <w:tc>
          <w:tcPr>
            <w:tcW w:w="6627" w:type="dxa"/>
          </w:tcPr>
          <w:p>
            <w:pPr>
              <w:pStyle w:val="TableParagraph"/>
              <w:spacing w:before="102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DOTT.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MASERATI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AMEDEO</w:t>
            </w:r>
          </w:p>
        </w:tc>
      </w:tr>
      <w:tr>
        <w:trPr>
          <w:trHeight w:val="419" w:hRule="atLeast"/>
        </w:trPr>
        <w:tc>
          <w:tcPr>
            <w:tcW w:w="2597" w:type="dxa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Indirizzo</w:t>
            </w:r>
          </w:p>
        </w:tc>
        <w:tc>
          <w:tcPr>
            <w:tcW w:w="6627" w:type="dxa"/>
          </w:tcPr>
          <w:p>
            <w:pPr>
              <w:pStyle w:val="TableParagraph"/>
              <w:spacing w:before="99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STRADA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GRAGNANA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17/O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-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29121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PIACENZA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(PC)</w:t>
            </w:r>
          </w:p>
        </w:tc>
      </w:tr>
      <w:tr>
        <w:trPr>
          <w:trHeight w:val="435" w:hRule="atLeast"/>
        </w:trPr>
        <w:tc>
          <w:tcPr>
            <w:tcW w:w="2597" w:type="dxa"/>
          </w:tcPr>
          <w:p>
            <w:pPr>
              <w:pStyle w:val="TableParagraph"/>
              <w:spacing w:before="10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PIVA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/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b/>
                <w:color w:val="151515"/>
                <w:spacing w:val="-5"/>
                <w:sz w:val="18"/>
              </w:rPr>
              <w:t>CF</w:t>
            </w:r>
          </w:p>
        </w:tc>
        <w:tc>
          <w:tcPr>
            <w:tcW w:w="6627" w:type="dxa"/>
          </w:tcPr>
          <w:p>
            <w:pPr>
              <w:pStyle w:val="TableParagraph"/>
              <w:spacing w:before="109"/>
              <w:ind w:left="97"/>
              <w:rPr>
                <w:sz w:val="18"/>
              </w:rPr>
            </w:pPr>
            <w:r>
              <w:rPr>
                <w:sz w:val="18"/>
              </w:rPr>
              <w:t>01010770335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/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MSRMDA63D05G535G</w:t>
            </w:r>
          </w:p>
        </w:tc>
      </w:tr>
      <w:tr>
        <w:trPr>
          <w:trHeight w:val="421" w:hRule="atLeast"/>
        </w:trPr>
        <w:tc>
          <w:tcPr>
            <w:tcW w:w="2597" w:type="dxa"/>
          </w:tcPr>
          <w:p>
            <w:pPr>
              <w:pStyle w:val="TableParagraph"/>
              <w:spacing w:before="10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Contatti</w:t>
            </w:r>
          </w:p>
        </w:tc>
        <w:tc>
          <w:tcPr>
            <w:tcW w:w="662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35" w:hRule="atLeast"/>
        </w:trPr>
        <w:tc>
          <w:tcPr>
            <w:tcW w:w="2597" w:type="dxa"/>
          </w:tcPr>
          <w:p>
            <w:pPr>
              <w:pStyle w:val="TableParagraph"/>
              <w:spacing w:before="10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Legale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rappresentante</w:t>
            </w:r>
          </w:p>
        </w:tc>
        <w:tc>
          <w:tcPr>
            <w:tcW w:w="6627" w:type="dxa"/>
          </w:tcPr>
          <w:p>
            <w:pPr>
              <w:pStyle w:val="TableParagraph"/>
              <w:spacing w:before="109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MASERATI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AMEDEO</w:t>
            </w:r>
          </w:p>
        </w:tc>
      </w:tr>
      <w:tr>
        <w:trPr>
          <w:trHeight w:val="435" w:hRule="atLeast"/>
        </w:trPr>
        <w:tc>
          <w:tcPr>
            <w:tcW w:w="2597" w:type="dxa"/>
          </w:tcPr>
          <w:p>
            <w:pPr>
              <w:pStyle w:val="TableParagraph"/>
              <w:spacing w:before="10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Referente</w:t>
            </w:r>
            <w:r>
              <w:rPr>
                <w:rFonts w:ascii="Times New Roman"/>
                <w:color w:val="151515"/>
                <w:spacing w:val="4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privacy</w:t>
            </w:r>
          </w:p>
        </w:tc>
        <w:tc>
          <w:tcPr>
            <w:tcW w:w="6627" w:type="dxa"/>
          </w:tcPr>
          <w:p>
            <w:pPr>
              <w:pStyle w:val="TableParagraph"/>
              <w:spacing w:before="109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MASERATI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AMEDEO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(segreteria@studiomaserati.it)</w:t>
            </w:r>
          </w:p>
        </w:tc>
      </w:tr>
      <w:tr>
        <w:trPr>
          <w:trHeight w:val="639" w:hRule="atLeast"/>
        </w:trPr>
        <w:tc>
          <w:tcPr>
            <w:tcW w:w="2597" w:type="dxa"/>
          </w:tcPr>
          <w:p>
            <w:pPr>
              <w:pStyle w:val="TableParagraph"/>
              <w:spacing w:before="102"/>
              <w:ind w:left="98" w:right="227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Responsabile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della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protezione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dei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dati</w:t>
            </w:r>
          </w:p>
        </w:tc>
        <w:tc>
          <w:tcPr>
            <w:tcW w:w="6627" w:type="dxa"/>
          </w:tcPr>
          <w:p>
            <w:pPr>
              <w:pStyle w:val="TableParagraph"/>
              <w:spacing w:before="210"/>
              <w:ind w:left="97"/>
              <w:rPr>
                <w:sz w:val="18"/>
              </w:rPr>
            </w:pPr>
            <w:r>
              <w:rPr>
                <w:sz w:val="18"/>
              </w:rPr>
              <w:t>Non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presente</w:t>
            </w:r>
          </w:p>
        </w:tc>
      </w:tr>
      <w:tr>
        <w:trPr>
          <w:trHeight w:val="867" w:hRule="atLeast"/>
        </w:trPr>
        <w:tc>
          <w:tcPr>
            <w:tcW w:w="2597" w:type="dxa"/>
          </w:tcPr>
          <w:p>
            <w:pPr>
              <w:pStyle w:val="TableParagraph"/>
              <w:spacing w:before="105"/>
              <w:ind w:left="0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Contitolari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627" w:type="dxa"/>
          </w:tcPr>
          <w:p>
            <w:pPr>
              <w:pStyle w:val="TableParagraph"/>
              <w:spacing w:before="100"/>
              <w:ind w:left="0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6" w:val="left" w:leader="none"/>
              </w:tabs>
              <w:spacing w:line="240" w:lineRule="auto" w:before="0" w:after="0"/>
              <w:ind w:left="336" w:right="0" w:hanging="21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Nessun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contitolare</w:t>
            </w:r>
            <w:r>
              <w:rPr>
                <w:rFonts w:ascii="Times New Roman" w:hAns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presente</w:t>
            </w:r>
          </w:p>
        </w:tc>
      </w:tr>
      <w:tr>
        <w:trPr>
          <w:trHeight w:val="637" w:hRule="atLeast"/>
        </w:trPr>
        <w:tc>
          <w:tcPr>
            <w:tcW w:w="9224" w:type="dxa"/>
            <w:gridSpan w:val="2"/>
          </w:tcPr>
          <w:p>
            <w:pPr>
              <w:pStyle w:val="TableParagraph"/>
              <w:spacing w:before="99"/>
              <w:ind w:left="97"/>
              <w:rPr>
                <w:i/>
                <w:sz w:val="18"/>
              </w:rPr>
            </w:pPr>
            <w:r>
              <w:rPr>
                <w:i/>
                <w:sz w:val="18"/>
              </w:rPr>
              <w:t>Se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i/>
                <w:sz w:val="18"/>
              </w:rPr>
              <w:t>intende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i/>
                <w:sz w:val="18"/>
              </w:rPr>
              <w:t>richiedere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ulteriori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informazioni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sul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trattamento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dei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Suoi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dati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personali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per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i/>
                <w:sz w:val="18"/>
              </w:rPr>
              <w:t>l'eventuale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esercizio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i/>
                <w:sz w:val="18"/>
              </w:rPr>
              <w:t>dei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Suoi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i/>
                <w:sz w:val="18"/>
              </w:rPr>
              <w:t>diritti,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potrà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rivolgersi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iscritto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direttamente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Referente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privacy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sopra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i/>
                <w:sz w:val="18"/>
              </w:rPr>
              <w:t>indicato.</w:t>
            </w:r>
          </w:p>
        </w:tc>
      </w:tr>
    </w:tbl>
    <w:p>
      <w:pPr>
        <w:pStyle w:val="BodyText"/>
        <w:spacing w:before="36"/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6616"/>
      </w:tblGrid>
      <w:tr>
        <w:trPr>
          <w:trHeight w:val="416" w:hRule="atLeast"/>
        </w:trPr>
        <w:tc>
          <w:tcPr>
            <w:tcW w:w="9222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2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DEGLI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INTERESSATI</w:t>
            </w:r>
          </w:p>
        </w:tc>
      </w:tr>
      <w:tr>
        <w:trPr>
          <w:trHeight w:val="642" w:hRule="atLeast"/>
        </w:trPr>
        <w:tc>
          <w:tcPr>
            <w:tcW w:w="2606" w:type="dxa"/>
          </w:tcPr>
          <w:p>
            <w:pPr>
              <w:pStyle w:val="TableParagraph"/>
              <w:spacing w:before="10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Lista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delle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degli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interessati</w:t>
            </w:r>
          </w:p>
        </w:tc>
        <w:tc>
          <w:tcPr>
            <w:tcW w:w="6616" w:type="dxa"/>
          </w:tcPr>
          <w:p>
            <w:pPr>
              <w:pStyle w:val="TableParagraph"/>
              <w:spacing w:before="212"/>
              <w:rPr>
                <w:sz w:val="18"/>
              </w:rPr>
            </w:pPr>
            <w:r>
              <w:rPr>
                <w:spacing w:val="-2"/>
                <w:sz w:val="18"/>
              </w:rPr>
              <w:t>Lavoratori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autonomi,</w:t>
            </w:r>
            <w:r>
              <w:rPr>
                <w:rFonts w:ascii="Times New Roman"/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Fornitori:</w:t>
            </w:r>
            <w:r>
              <w:rPr>
                <w:rFonts w:asci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personale</w:t>
            </w:r>
            <w:r>
              <w:rPr>
                <w:rFonts w:ascii="Times New Roman"/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dipendente,</w:t>
            </w:r>
            <w:r>
              <w:rPr>
                <w:rFonts w:ascii="Times New Roman"/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Fornitori</w:t>
            </w:r>
          </w:p>
        </w:tc>
      </w:tr>
    </w:tbl>
    <w:p>
      <w:pPr>
        <w:pStyle w:val="BodyText"/>
        <w:spacing w:before="87"/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4"/>
      </w:tblGrid>
      <w:tr>
        <w:trPr>
          <w:trHeight w:val="419" w:hRule="atLeast"/>
        </w:trPr>
        <w:tc>
          <w:tcPr>
            <w:tcW w:w="9224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TRATTAMENTO</w:t>
            </w:r>
            <w:r>
              <w:rPr>
                <w:rFonts w:ascii="Times New Roman"/>
                <w:color w:val="151515"/>
                <w:spacing w:val="3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EFFETTUATO</w:t>
            </w:r>
          </w:p>
        </w:tc>
      </w:tr>
      <w:tr>
        <w:trPr>
          <w:trHeight w:val="416" w:hRule="atLeast"/>
        </w:trPr>
        <w:tc>
          <w:tcPr>
            <w:tcW w:w="9224" w:type="dxa"/>
            <w:gridSpan w:val="2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Trattamenti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indispensabili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</w:t>
            </w:r>
            <w:r>
              <w:rPr>
                <w:rFonts w:ascii="Times New Roman" w:hAnsi="Times New Roman"/>
                <w:spacing w:val="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l'esecuzione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contratto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fornitori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la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relativa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contabilità</w:t>
            </w:r>
          </w:p>
        </w:tc>
      </w:tr>
      <w:tr>
        <w:trPr>
          <w:trHeight w:val="860" w:hRule="atLeast"/>
        </w:trPr>
        <w:tc>
          <w:tcPr>
            <w:tcW w:w="2650" w:type="dxa"/>
          </w:tcPr>
          <w:p>
            <w:pPr>
              <w:pStyle w:val="TableParagraph"/>
              <w:spacing w:before="100"/>
              <w:ind w:left="0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Descrizione</w:t>
            </w:r>
          </w:p>
        </w:tc>
        <w:tc>
          <w:tcPr>
            <w:tcW w:w="6574" w:type="dxa"/>
          </w:tcPr>
          <w:p>
            <w:pPr>
              <w:pStyle w:val="TableParagraph"/>
              <w:spacing w:before="102"/>
              <w:ind w:right="113"/>
              <w:rPr>
                <w:sz w:val="18"/>
              </w:rPr>
            </w:pPr>
            <w:r>
              <w:rPr>
                <w:sz w:val="18"/>
              </w:rPr>
              <w:t>Attività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funzionali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all'adempimento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contrattuali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precontrattuali,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gestione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rapporti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fornitori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tenuta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della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contabilità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gli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adempimenti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propri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Titolare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trattamento.</w:t>
            </w:r>
          </w:p>
        </w:tc>
      </w:tr>
    </w:tbl>
    <w:p>
      <w:pPr>
        <w:pStyle w:val="BodyText"/>
        <w:spacing w:before="28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9"/>
      </w:tblGrid>
      <w:tr>
        <w:trPr>
          <w:trHeight w:val="421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ORIGINE,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FINALITA’,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BASE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GIURIDICA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NATURA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TRATTATI</w:t>
            </w:r>
          </w:p>
        </w:tc>
      </w:tr>
      <w:tr>
        <w:trPr>
          <w:trHeight w:val="419" w:hRule="atLeast"/>
        </w:trPr>
        <w:tc>
          <w:tcPr>
            <w:tcW w:w="2650" w:type="dxa"/>
          </w:tcPr>
          <w:p>
            <w:pPr>
              <w:pStyle w:val="TableParagraph"/>
              <w:spacing w:before="99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Origine</w:t>
            </w:r>
          </w:p>
        </w:tc>
        <w:tc>
          <w:tcPr>
            <w:tcW w:w="6579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spacing w:val="-2"/>
                <w:sz w:val="18"/>
              </w:rPr>
              <w:t>Dati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raccolti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presso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l'interessato.</w:t>
            </w:r>
          </w:p>
        </w:tc>
      </w:tr>
      <w:tr>
        <w:trPr>
          <w:trHeight w:val="1079" w:hRule="atLeast"/>
        </w:trPr>
        <w:tc>
          <w:tcPr>
            <w:tcW w:w="2650" w:type="dxa"/>
          </w:tcPr>
          <w:p>
            <w:pPr>
              <w:pStyle w:val="TableParagraph"/>
              <w:spacing w:before="210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Finalità</w:t>
            </w:r>
          </w:p>
        </w:tc>
        <w:tc>
          <w:tcPr>
            <w:tcW w:w="6579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75" w:val="left" w:leader="none"/>
              </w:tabs>
              <w:spacing w:line="240" w:lineRule="auto" w:before="99" w:after="0"/>
              <w:ind w:left="275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Gestione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patrimonio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mobiliare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immobiliare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75" w:val="left" w:leader="none"/>
              </w:tabs>
              <w:spacing w:line="219" w:lineRule="exact" w:before="1" w:after="0"/>
              <w:ind w:left="275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Adempimento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fiscali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contabili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75" w:val="left" w:leader="none"/>
              </w:tabs>
              <w:spacing w:line="219" w:lineRule="exact" w:before="0" w:after="0"/>
              <w:ind w:left="275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Gestione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dei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fornitori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75" w:val="left" w:leader="none"/>
              </w:tabs>
              <w:spacing w:line="240" w:lineRule="auto" w:before="1" w:after="0"/>
              <w:ind w:left="275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Gestione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/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contenzioso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headerReference w:type="default" r:id="rId5"/>
          <w:footerReference w:type="default" r:id="rId6"/>
          <w:type w:val="continuous"/>
          <w:pgSz w:w="11900" w:h="16840"/>
          <w:pgMar w:header="708" w:footer="995" w:top="2000" w:bottom="1180" w:left="1220" w:right="1220"/>
          <w:pgNumType w:start="1"/>
        </w:sectPr>
      </w:pP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9"/>
      </w:tblGrid>
      <w:tr>
        <w:trPr>
          <w:trHeight w:val="1299" w:hRule="atLeast"/>
        </w:trPr>
        <w:tc>
          <w:tcPr>
            <w:tcW w:w="265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579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75" w:val="left" w:leader="none"/>
              </w:tabs>
              <w:spacing w:line="219" w:lineRule="exact" w:before="102" w:after="0"/>
              <w:ind w:left="275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Monitoraggio</w:t>
            </w:r>
            <w:r>
              <w:rPr>
                <w:rFonts w:asci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degli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adempimenti</w:t>
            </w:r>
            <w:r>
              <w:rPr>
                <w:rFonts w:asci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contrattuali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5" w:val="left" w:leader="none"/>
              </w:tabs>
              <w:spacing w:line="219" w:lineRule="exact" w:before="0" w:after="0"/>
              <w:ind w:left="275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Programmazione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delle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attività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5" w:val="left" w:leader="none"/>
              </w:tabs>
              <w:spacing w:line="219" w:lineRule="exact" w:before="1" w:after="0"/>
              <w:ind w:left="275" w:right="0" w:hanging="17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Servizi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controllo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interno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5" w:val="left" w:leader="none"/>
              </w:tabs>
              <w:spacing w:line="219" w:lineRule="exact" w:before="0" w:after="0"/>
              <w:ind w:left="275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Gestione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contabile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tesoreria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75" w:val="left" w:leader="none"/>
              </w:tabs>
              <w:spacing w:line="240" w:lineRule="auto" w:before="1" w:after="0"/>
              <w:ind w:left="275" w:right="0" w:hanging="175"/>
              <w:jc w:val="left"/>
              <w:rPr>
                <w:sz w:val="18"/>
              </w:rPr>
            </w:pPr>
            <w:r>
              <w:rPr>
                <w:sz w:val="18"/>
              </w:rPr>
              <w:t>Servizi</w:t>
            </w:r>
            <w:r>
              <w:rPr>
                <w:rFonts w:asci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tutela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patrimonio</w:t>
            </w:r>
            <w:r>
              <w:rPr>
                <w:rFonts w:ascii="Times New Roman"/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aziendale</w:t>
            </w:r>
          </w:p>
        </w:tc>
      </w:tr>
      <w:tr>
        <w:trPr>
          <w:trHeight w:val="1736" w:hRule="atLeast"/>
        </w:trPr>
        <w:tc>
          <w:tcPr>
            <w:tcW w:w="2650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100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giuridica</w:t>
            </w:r>
          </w:p>
        </w:tc>
        <w:tc>
          <w:tcPr>
            <w:tcW w:w="6579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2,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3,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4,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5,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6: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all'esecuzione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contratto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cui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l'interessato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parte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all'esecuzione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misure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precontrattuali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adottate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richiesta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stesso</w:t>
            </w:r>
          </w:p>
          <w:p>
            <w:pPr>
              <w:pStyle w:val="TableParagraph"/>
              <w:spacing w:before="218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z w:val="18"/>
              </w:rPr>
              <w:t>7,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8,</w:t>
            </w:r>
            <w:r>
              <w:rPr>
                <w:rFonts w:ascii="Times New Roman" w:hAnsi="Times New Roman"/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9: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pacing w:val="29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rFonts w:ascii="Times New Roman" w:hAnsi="Times New Roman"/>
                <w:spacing w:val="29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28"/>
                <w:sz w:val="18"/>
              </w:rPr>
              <w:t> </w:t>
            </w:r>
            <w:r>
              <w:rPr>
                <w:sz w:val="18"/>
              </w:rPr>
              <w:t>adempiere</w:t>
            </w:r>
            <w:r>
              <w:rPr>
                <w:rFonts w:ascii="Times New Roman" w:hAnsi="Times New Roman"/>
                <w:spacing w:val="28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obbligo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legale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quale</w:t>
            </w:r>
            <w:r>
              <w:rPr>
                <w:rFonts w:ascii="Times New Roman" w:hAnsi="Times New Roman"/>
                <w:spacing w:val="25"/>
                <w:sz w:val="18"/>
              </w:rPr>
              <w:t> </w:t>
            </w:r>
            <w:r>
              <w:rPr>
                <w:sz w:val="18"/>
              </w:rPr>
              <w:t>è</w:t>
            </w:r>
            <w:r>
              <w:rPr>
                <w:rFonts w:ascii="Times New Roman" w:hAnsi="Times New Roman"/>
                <w:spacing w:val="28"/>
                <w:sz w:val="18"/>
              </w:rPr>
              <w:t> </w:t>
            </w:r>
            <w:r>
              <w:rPr>
                <w:sz w:val="18"/>
              </w:rPr>
              <w:t>soggetto</w:t>
            </w:r>
            <w:r>
              <w:rPr>
                <w:rFonts w:ascii="Times New Roman" w:hAnsi="Times New Roman"/>
                <w:spacing w:val="27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titolare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</w:p>
        </w:tc>
      </w:tr>
      <w:tr>
        <w:trPr>
          <w:trHeight w:val="1299" w:hRule="atLeast"/>
        </w:trPr>
        <w:tc>
          <w:tcPr>
            <w:tcW w:w="2650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101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personali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trattati</w:t>
            </w:r>
          </w:p>
        </w:tc>
        <w:tc>
          <w:tcPr>
            <w:tcW w:w="6579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z w:val="18"/>
              </w:rPr>
              <w:t>Attività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economiche,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commerciali,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finanziarie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assicurative,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Certificati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qualità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professionali,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Codice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fiscale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altri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numeri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identificazione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Contatto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telefonico,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Coordinate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bancarie,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relativi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pacing w:val="-6"/>
                <w:sz w:val="18"/>
              </w:rPr>
              <w:t> </w:t>
            </w:r>
            <w:r>
              <w:rPr>
                <w:sz w:val="18"/>
              </w:rPr>
              <w:t>patrimonio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immobiliare,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residenza,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e-mail,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Natura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beni,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Nominativo,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indirizzo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altri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elementi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identificazione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Valore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beni</w:t>
            </w:r>
          </w:p>
        </w:tc>
      </w:tr>
      <w:tr>
        <w:trPr>
          <w:trHeight w:val="858" w:hRule="atLeast"/>
        </w:trPr>
        <w:tc>
          <w:tcPr>
            <w:tcW w:w="9229" w:type="dxa"/>
            <w:gridSpan w:val="2"/>
            <w:shd w:val="clear" w:color="auto" w:fill="D9D9D9"/>
          </w:tcPr>
          <w:p>
            <w:pPr>
              <w:pStyle w:val="TableParagraph"/>
              <w:spacing w:before="99"/>
              <w:ind w:right="77"/>
              <w:jc w:val="both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“particolari”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(dati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sensibili)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quelli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definiti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artt.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9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Regolamento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2016/679/UE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(“GDPR”).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trattati,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nel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rispetto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quanto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indicato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dal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GDPR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nonché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alla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luce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Autorizzazioni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Generali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emanate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dall’Autorità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garante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protezione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personali.</w:t>
            </w:r>
          </w:p>
        </w:tc>
      </w:tr>
      <w:tr>
        <w:trPr>
          <w:trHeight w:val="419" w:hRule="atLeast"/>
        </w:trPr>
        <w:tc>
          <w:tcPr>
            <w:tcW w:w="2650" w:type="dxa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pacing w:val="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particolari</w:t>
            </w:r>
            <w:r>
              <w:rPr>
                <w:rFonts w:ascii="Times New Roman"/>
                <w:color w:val="151515"/>
                <w:spacing w:val="2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trattati</w:t>
            </w:r>
          </w:p>
        </w:tc>
        <w:tc>
          <w:tcPr>
            <w:tcW w:w="6579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21" w:hRule="atLeast"/>
        </w:trPr>
        <w:tc>
          <w:tcPr>
            <w:tcW w:w="2650" w:type="dxa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giuridica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art.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pacing w:val="-10"/>
                <w:sz w:val="18"/>
              </w:rPr>
              <w:t>9</w:t>
            </w:r>
          </w:p>
        </w:tc>
        <w:tc>
          <w:tcPr>
            <w:tcW w:w="657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0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9"/>
      </w:tblGrid>
      <w:tr>
        <w:trPr>
          <w:trHeight w:val="421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DESTINATARI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CATEGORIE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DESTINATARI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DATI</w:t>
            </w:r>
            <w:r>
              <w:rPr>
                <w:rFonts w:asci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PERSONALI</w:t>
            </w:r>
          </w:p>
        </w:tc>
      </w:tr>
      <w:tr>
        <w:trPr>
          <w:trHeight w:val="637" w:hRule="atLeast"/>
        </w:trPr>
        <w:tc>
          <w:tcPr>
            <w:tcW w:w="2650" w:type="dxa"/>
            <w:vMerge w:val="restart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99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Categorie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destinatari</w:t>
            </w:r>
          </w:p>
        </w:tc>
        <w:tc>
          <w:tcPr>
            <w:tcW w:w="6579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prevista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comunicazione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Suoi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personali,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effettuate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sulle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basi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giuridiche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previste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dall’art.6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Regolamento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2016/679/UE,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verso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seguenti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soggetti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terzi:</w:t>
            </w:r>
          </w:p>
        </w:tc>
      </w:tr>
      <w:tr>
        <w:trPr>
          <w:trHeight w:val="1079" w:hRule="atLeast"/>
        </w:trPr>
        <w:tc>
          <w:tcPr>
            <w:tcW w:w="26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79" w:type="dxa"/>
          </w:tcPr>
          <w:p>
            <w:pPr>
              <w:pStyle w:val="TableParagraph"/>
              <w:spacing w:before="102"/>
              <w:ind w:right="78"/>
              <w:jc w:val="both"/>
              <w:rPr>
                <w:sz w:val="18"/>
              </w:rPr>
            </w:pPr>
            <w:r>
              <w:rPr>
                <w:sz w:val="18"/>
              </w:rPr>
              <w:t>Consulenti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liberi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professionisti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anche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forma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associata,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Società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imprese,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sz w:val="18"/>
              </w:rPr>
              <w:t>Banche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istituti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credito,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Altre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amministrazioni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pubbliche,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Datori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lavoro,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INPS,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INAIL,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Autorità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giudiziaria,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Camere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commercio,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industria,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artigianato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ed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agricoltura,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Agenzia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entrate</w:t>
            </w:r>
          </w:p>
        </w:tc>
      </w:tr>
      <w:tr>
        <w:trPr>
          <w:trHeight w:val="860" w:hRule="atLeast"/>
        </w:trPr>
        <w:tc>
          <w:tcPr>
            <w:tcW w:w="26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79" w:type="dxa"/>
          </w:tcPr>
          <w:p>
            <w:pPr>
              <w:pStyle w:val="TableParagraph"/>
              <w:spacing w:before="102"/>
              <w:ind w:left="99" w:right="43"/>
              <w:rPr>
                <w:sz w:val="18"/>
              </w:rPr>
            </w:pPr>
            <w:r>
              <w:rPr>
                <w:color w:val="151515"/>
                <w:sz w:val="18"/>
              </w:rPr>
              <w:t>Tali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enti,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organismi,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società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professionisti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agiscono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Responsabili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nominati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ovvero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sono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essi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stessi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Titolari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loro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trasmessi.</w:t>
            </w:r>
          </w:p>
        </w:tc>
      </w:tr>
      <w:tr>
        <w:trPr>
          <w:trHeight w:val="3056" w:hRule="atLeast"/>
        </w:trPr>
        <w:tc>
          <w:tcPr>
            <w:tcW w:w="9229" w:type="dxa"/>
            <w:gridSpan w:val="2"/>
          </w:tcPr>
          <w:p>
            <w:pPr>
              <w:pStyle w:val="TableParagraph"/>
              <w:spacing w:before="99"/>
              <w:ind w:right="77"/>
              <w:jc w:val="both"/>
              <w:rPr>
                <w:sz w:val="18"/>
              </w:rPr>
            </w:pP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Suoi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personali,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ovvero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terzi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nella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sua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titolarità,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potranno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altresì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essere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comunicati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società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esterne,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individuate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volta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volta,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cui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affidi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l'esecuzione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obblighi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derivanti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dall’incarico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ricevuto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alle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quali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saranno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trasmessi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soli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necessari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alle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attività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loro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richieste.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Tutti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dipendenti,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consulenti,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interinali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e/o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ogni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altra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“persona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fisica”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che,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autorizzati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svolgono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attività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sulla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base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istruzioni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ricevute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color w:val="151515"/>
                <w:sz w:val="18"/>
              </w:rPr>
              <w:t>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sensi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dell’art.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art.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29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GDPR,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sono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designati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“Incaricati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trattamento”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(nel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seguito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anche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“Incaricati”).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Agli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Incaricati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Responsabili,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eventualmente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designati,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color w:val="151515"/>
                <w:sz w:val="18"/>
              </w:rPr>
              <w:t>impartisce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adeguate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istruzioni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operative,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particolare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riferimento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all’adozione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ed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rispetto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misure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sicurezza,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fine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poter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garantire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riservatezza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sicurezza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riferimento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agli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aspetti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protezione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invitato,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sensi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dell’art.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33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segnalare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color w:val="151515"/>
                <w:sz w:val="18"/>
              </w:rPr>
              <w:t>eventuali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circostanze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eventi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quali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possa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discendere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una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potenziale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“violazione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(data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breach)”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fine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consentire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una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immediata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valutazione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l’adozione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eventuali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azioni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volte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contrastare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tale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evento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color w:val="151515"/>
                <w:sz w:val="18"/>
              </w:rPr>
              <w:t>inviando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una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color w:val="151515"/>
                <w:sz w:val="18"/>
              </w:rPr>
              <w:t>comunicazione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pacing w:val="-4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color w:val="151515"/>
                <w:sz w:val="18"/>
              </w:rPr>
              <w:t>ai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recapiti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sopra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indicati.</w:t>
            </w:r>
          </w:p>
          <w:p>
            <w:pPr>
              <w:pStyle w:val="TableParagraph"/>
              <w:spacing w:before="1"/>
              <w:jc w:val="both"/>
              <w:rPr>
                <w:sz w:val="18"/>
              </w:rPr>
            </w:pPr>
            <w:r>
              <w:rPr>
                <w:color w:val="151515"/>
                <w:sz w:val="18"/>
              </w:rPr>
              <w:t>Resta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fermo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l'obbligo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sz w:val="18"/>
              </w:rPr>
              <w:t>DOTT.</w:t>
            </w:r>
            <w:r>
              <w:rPr>
                <w:rFonts w:ascii="Times New Roman" w:hAnsi="Times New Roman"/>
                <w:spacing w:val="-12"/>
                <w:sz w:val="18"/>
              </w:rPr>
              <w:t> </w:t>
            </w:r>
            <w:r>
              <w:rPr>
                <w:sz w:val="18"/>
              </w:rPr>
              <w:t>MASERATI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AMEDEO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comunicare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ad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Autorità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Pubbliche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color w:val="151515"/>
                <w:sz w:val="18"/>
              </w:rPr>
              <w:t>su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specifica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richiesta.</w:t>
            </w:r>
          </w:p>
        </w:tc>
      </w:tr>
    </w:tbl>
    <w:p>
      <w:pPr>
        <w:spacing w:after="0"/>
        <w:jc w:val="both"/>
        <w:rPr>
          <w:sz w:val="18"/>
        </w:rPr>
        <w:sectPr>
          <w:pgSz w:w="11900" w:h="16840"/>
          <w:pgMar w:header="708" w:footer="995" w:top="2000" w:bottom="1180" w:left="1220" w:right="1220"/>
        </w:sectPr>
      </w:pP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9"/>
      </w:tblGrid>
      <w:tr>
        <w:trPr>
          <w:trHeight w:val="419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TRASFERIMENTO</w:t>
            </w:r>
            <w:r>
              <w:rPr>
                <w:rFonts w:ascii="Times New Roman" w:hAnsi="Times New Roman"/>
                <w:color w:val="151515"/>
                <w:spacing w:val="6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ALL’ESTERO</w:t>
            </w:r>
          </w:p>
        </w:tc>
      </w:tr>
      <w:tr>
        <w:trPr>
          <w:trHeight w:val="870" w:hRule="atLeast"/>
        </w:trPr>
        <w:tc>
          <w:tcPr>
            <w:tcW w:w="2650" w:type="dxa"/>
          </w:tcPr>
          <w:p>
            <w:pPr>
              <w:pStyle w:val="TableParagraph"/>
              <w:spacing w:before="106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Trasferimenti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verso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paesi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esteri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(extra</w:t>
            </w:r>
            <w:r>
              <w:rPr>
                <w:rFonts w:ascii="Times New Roman"/>
                <w:color w:val="151515"/>
                <w:spacing w:val="-14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UE)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o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verso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organizzazioni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internazionali</w:t>
            </w:r>
          </w:p>
        </w:tc>
        <w:tc>
          <w:tcPr>
            <w:tcW w:w="6579" w:type="dxa"/>
          </w:tcPr>
          <w:p>
            <w:pPr>
              <w:pStyle w:val="TableParagraph"/>
              <w:spacing w:before="102"/>
              <w:ind w:left="0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79" w:val="left" w:leader="none"/>
              </w:tabs>
              <w:spacing w:line="240" w:lineRule="auto" w:before="1" w:after="0"/>
              <w:ind w:left="279" w:right="0" w:hanging="17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Nessun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trasferimento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paesi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esteri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o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verso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organizzazioni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internazionali</w:t>
            </w:r>
          </w:p>
        </w:tc>
      </w:tr>
      <w:tr>
        <w:trPr>
          <w:trHeight w:val="1299" w:hRule="atLeast"/>
        </w:trPr>
        <w:tc>
          <w:tcPr>
            <w:tcW w:w="9229" w:type="dxa"/>
            <w:gridSpan w:val="2"/>
          </w:tcPr>
          <w:p>
            <w:pPr>
              <w:pStyle w:val="TableParagraph"/>
              <w:spacing w:before="99"/>
              <w:ind w:right="81" w:hanging="1"/>
              <w:jc w:val="both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trasferimento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all'estero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Suoi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può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avvenire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qualora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risulti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necessario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gestione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dell’incarico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ricevuto.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informazioni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eventualmente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comunicati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questi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soggetti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richiesti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equivalenti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livelli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protezione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adottati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propri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dipendenti.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ogni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caso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comunicati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soli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necessari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perseguimento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scopi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previsti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saranno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applicati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strumenti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normativi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previsti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Capo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V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GDPR.</w:t>
            </w:r>
          </w:p>
        </w:tc>
      </w:tr>
    </w:tbl>
    <w:p>
      <w:pPr>
        <w:pStyle w:val="BodyText"/>
        <w:spacing w:before="27" w:after="1"/>
      </w:pPr>
    </w:p>
    <w:tbl>
      <w:tblPr>
        <w:tblW w:w="0" w:type="auto"/>
        <w:jc w:val="left"/>
        <w:tblInd w:w="12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0"/>
        <w:gridCol w:w="6579"/>
      </w:tblGrid>
      <w:tr>
        <w:trPr>
          <w:trHeight w:val="419" w:hRule="atLeast"/>
        </w:trPr>
        <w:tc>
          <w:tcPr>
            <w:tcW w:w="9229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MODALITA’,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LOGICHE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TRATTAMENTO</w:t>
            </w:r>
            <w:r>
              <w:rPr>
                <w:rFonts w:ascii="Times New Roman" w:hAnsi="Times New Roman"/>
                <w:color w:val="151515"/>
                <w:spacing w:val="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TEMPI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3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CONSERVAZIONE</w:t>
            </w:r>
          </w:p>
        </w:tc>
      </w:tr>
      <w:tr>
        <w:trPr>
          <w:trHeight w:val="421" w:hRule="atLeast"/>
        </w:trPr>
        <w:tc>
          <w:tcPr>
            <w:tcW w:w="2650" w:type="dxa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Durata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trattamento</w:t>
            </w:r>
          </w:p>
        </w:tc>
        <w:tc>
          <w:tcPr>
            <w:tcW w:w="6579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avrà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rFonts w:ascii="Times New Roman" w:hAnsi="Times New Roman"/>
                <w:spacing w:val="-8"/>
                <w:sz w:val="18"/>
              </w:rPr>
              <w:t> </w:t>
            </w:r>
            <w:r>
              <w:rPr>
                <w:sz w:val="18"/>
              </w:rPr>
              <w:t>durata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anni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dal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termine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contratto</w:t>
            </w:r>
          </w:p>
        </w:tc>
      </w:tr>
      <w:tr>
        <w:trPr>
          <w:trHeight w:val="1079" w:hRule="atLeast"/>
        </w:trPr>
        <w:tc>
          <w:tcPr>
            <w:tcW w:w="9229" w:type="dxa"/>
            <w:gridSpan w:val="2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rFonts w:ascii="Times New Roman" w:hAnsi="Times New Roman"/>
                <w:spacing w:val="20"/>
                <w:sz w:val="18"/>
              </w:rPr>
              <w:t> </w:t>
            </w:r>
            <w:r>
              <w:rPr>
                <w:sz w:val="18"/>
              </w:rPr>
              <w:t>Suoi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sono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raccolti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registrati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modo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lecito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secondo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correttezza</w:t>
            </w:r>
            <w:r>
              <w:rPr>
                <w:rFonts w:ascii="Times New Roman" w:hAnsi="Times New Roman"/>
                <w:spacing w:val="20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pacing w:val="22"/>
                <w:sz w:val="18"/>
              </w:rPr>
              <w:t> </w:t>
            </w:r>
            <w:r>
              <w:rPr>
                <w:sz w:val="18"/>
              </w:rPr>
              <w:t>sopra</w:t>
            </w:r>
            <w:r>
              <w:rPr>
                <w:rFonts w:ascii="Times New Roman" w:hAnsi="Times New Roman"/>
                <w:spacing w:val="20"/>
                <w:sz w:val="18"/>
              </w:rPr>
              <w:t> </w:t>
            </w:r>
            <w:r>
              <w:rPr>
                <w:sz w:val="18"/>
              </w:rPr>
              <w:t>indicate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nel</w:t>
            </w:r>
            <w:r>
              <w:rPr>
                <w:rFonts w:ascii="Times New Roman" w:hAnsi="Times New Roman"/>
                <w:spacing w:val="19"/>
                <w:sz w:val="18"/>
              </w:rPr>
              <w:t> </w:t>
            </w:r>
            <w:r>
              <w:rPr>
                <w:sz w:val="18"/>
              </w:rPr>
              <w:t>rispetto</w:t>
            </w:r>
            <w:r>
              <w:rPr>
                <w:rFonts w:ascii="Times New Roman" w:hAnsi="Times New Roman"/>
                <w:spacing w:val="21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principi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prescrizioni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cui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all’art.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GDPR.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trattamento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dei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personali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avviene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mediante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strumenti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manuali,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informatici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telematici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logiche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strettamente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correlate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alle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finalità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stesse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comunque,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modo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garantirne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sicurezza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riservatezza.</w:t>
            </w:r>
          </w:p>
        </w:tc>
      </w:tr>
    </w:tbl>
    <w:p>
      <w:pPr>
        <w:pStyle w:val="BodyText"/>
        <w:spacing w:before="27"/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6616"/>
      </w:tblGrid>
      <w:tr>
        <w:trPr>
          <w:trHeight w:val="419" w:hRule="atLeast"/>
        </w:trPr>
        <w:tc>
          <w:tcPr>
            <w:tcW w:w="9222" w:type="dxa"/>
            <w:gridSpan w:val="2"/>
            <w:shd w:val="clear" w:color="auto" w:fill="EFEFEF"/>
          </w:tcPr>
          <w:p>
            <w:pPr>
              <w:pStyle w:val="TableParagraph"/>
              <w:spacing w:before="10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NATURA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CONFERIMENTO</w:t>
            </w:r>
          </w:p>
        </w:tc>
      </w:tr>
      <w:tr>
        <w:trPr>
          <w:trHeight w:val="419" w:hRule="atLeast"/>
        </w:trPr>
        <w:tc>
          <w:tcPr>
            <w:tcW w:w="9222" w:type="dxa"/>
            <w:gridSpan w:val="2"/>
          </w:tcPr>
          <w:p>
            <w:pPr>
              <w:pStyle w:val="TableParagraph"/>
              <w:spacing w:before="99"/>
              <w:ind w:left="98"/>
              <w:rPr>
                <w:sz w:val="18"/>
              </w:rPr>
            </w:pP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trattamento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sarà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svolto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color w:val="151515"/>
                <w:sz w:val="18"/>
              </w:rPr>
              <w:t>per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le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z w:val="18"/>
              </w:rPr>
              <w:t>seguenti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finalità:</w:t>
            </w:r>
          </w:p>
        </w:tc>
      </w:tr>
      <w:tr>
        <w:trPr>
          <w:trHeight w:val="2178" w:hRule="atLeast"/>
        </w:trPr>
        <w:tc>
          <w:tcPr>
            <w:tcW w:w="2606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210"/>
              <w:ind w:left="0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Finalità</w:t>
            </w:r>
            <w:r>
              <w:rPr>
                <w:rFonts w:ascii="Times New Roman" w:hAnsi="Times New Roman"/>
                <w:color w:val="151515"/>
                <w:spacing w:val="-14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che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  <w:u w:val="single" w:color="151515"/>
              </w:rPr>
              <w:t>non</w:t>
            </w:r>
            <w:r>
              <w:rPr>
                <w:rFonts w:ascii="Times New Roman" w:hAnsi="Times New Roman"/>
                <w:color w:val="151515"/>
                <w:spacing w:val="-11"/>
                <w:sz w:val="18"/>
                <w:u w:val="single" w:color="151515"/>
              </w:rPr>
              <w:t> </w:t>
            </w:r>
            <w:r>
              <w:rPr>
                <w:b/>
                <w:color w:val="151515"/>
                <w:sz w:val="18"/>
                <w:u w:val="single" w:color="151515"/>
              </w:rPr>
              <w:t>necessitano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consenso</w:t>
            </w:r>
          </w:p>
        </w:tc>
        <w:tc>
          <w:tcPr>
            <w:tcW w:w="6616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195" w:val="left" w:leader="none"/>
              </w:tabs>
              <w:spacing w:line="219" w:lineRule="exact" w:before="102" w:after="0"/>
              <w:ind w:left="195" w:right="0" w:hanging="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Gestione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 w:hAns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patrimonio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mobiliare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immobiliare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95" w:val="left" w:leader="none"/>
              </w:tabs>
              <w:spacing w:line="219" w:lineRule="exact" w:before="0" w:after="0"/>
              <w:ind w:left="195" w:right="0" w:hanging="95"/>
              <w:jc w:val="left"/>
              <w:rPr>
                <w:sz w:val="18"/>
              </w:rPr>
            </w:pPr>
            <w:r>
              <w:rPr>
                <w:sz w:val="18"/>
              </w:rPr>
              <w:t>Adempimento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obblighi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fiscali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contabili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95" w:val="left" w:leader="none"/>
              </w:tabs>
              <w:spacing w:line="219" w:lineRule="exact" w:before="1" w:after="0"/>
              <w:ind w:left="195" w:right="0" w:hanging="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Gestione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dei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fornitori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95" w:val="left" w:leader="none"/>
              </w:tabs>
              <w:spacing w:line="219" w:lineRule="exact" w:before="0" w:after="0"/>
              <w:ind w:left="195" w:right="0" w:hanging="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Gestione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contenzioso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95" w:val="left" w:leader="none"/>
              </w:tabs>
              <w:spacing w:line="219" w:lineRule="exact" w:before="1" w:after="0"/>
              <w:ind w:left="195" w:right="0" w:hanging="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Monitoraggio</w:t>
            </w:r>
            <w:r>
              <w:rPr>
                <w:rFonts w:ascii="Times New Roman" w:hAnsi="Times New Roman"/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degli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adempimenti</w:t>
            </w:r>
            <w:r>
              <w:rPr>
                <w:rFonts w:ascii="Times New Roman" w:hAnsi="Times New Roman"/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contrattuali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95" w:val="left" w:leader="none"/>
              </w:tabs>
              <w:spacing w:line="219" w:lineRule="exact" w:before="0" w:after="0"/>
              <w:ind w:left="195" w:right="0" w:hanging="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Programmazione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delle</w:t>
            </w:r>
            <w:r>
              <w:rPr>
                <w:rFonts w:ascii="Times New Roman" w:hAnsi="Times New Roman"/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attività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95" w:val="left" w:leader="none"/>
              </w:tabs>
              <w:spacing w:line="219" w:lineRule="exact" w:before="1" w:after="0"/>
              <w:ind w:left="195" w:right="0" w:hanging="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Servizi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di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controllo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interno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95" w:val="left" w:leader="none"/>
              </w:tabs>
              <w:spacing w:line="219" w:lineRule="exact" w:before="0" w:after="0"/>
              <w:ind w:left="195" w:right="0" w:hanging="95"/>
              <w:jc w:val="left"/>
              <w:rPr>
                <w:sz w:val="18"/>
              </w:rPr>
            </w:pPr>
            <w:r>
              <w:rPr>
                <w:sz w:val="18"/>
              </w:rPr>
              <w:t>Gestione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contabile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rFonts w:ascii="Times New Roman" w:hAnsi="Times New Roman"/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tesoreria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95" w:val="left" w:leader="none"/>
              </w:tabs>
              <w:spacing w:line="240" w:lineRule="auto" w:before="1" w:after="0"/>
              <w:ind w:left="195" w:right="0" w:hanging="95"/>
              <w:jc w:val="left"/>
              <w:rPr>
                <w:sz w:val="18"/>
              </w:rPr>
            </w:pPr>
            <w:r>
              <w:rPr>
                <w:sz w:val="18"/>
              </w:rPr>
              <w:t>Servizi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tutela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rFonts w:ascii="Times New Roman" w:hAnsi="Times New Roman"/>
                <w:spacing w:val="-11"/>
                <w:sz w:val="18"/>
              </w:rPr>
              <w:t> </w:t>
            </w:r>
            <w:r>
              <w:rPr>
                <w:sz w:val="18"/>
              </w:rPr>
              <w:t>patrimonio</w:t>
            </w:r>
            <w:r>
              <w:rPr>
                <w:rFonts w:ascii="Times New Roman" w:hAnsi="Times New Roman"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aziendale</w:t>
            </w:r>
          </w:p>
        </w:tc>
      </w:tr>
      <w:tr>
        <w:trPr>
          <w:trHeight w:val="419" w:hRule="atLeast"/>
        </w:trPr>
        <w:tc>
          <w:tcPr>
            <w:tcW w:w="2606" w:type="dxa"/>
            <w:vMerge w:val="restart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99"/>
              <w:ind w:left="0"/>
              <w:rPr>
                <w:sz w:val="18"/>
              </w:rPr>
            </w:pPr>
          </w:p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Finalità</w:t>
            </w:r>
            <w:r>
              <w:rPr>
                <w:rFonts w:ascii="Times New Roman" w:hAns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che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  <w:u w:val="single" w:color="151515"/>
              </w:rPr>
              <w:t>necessitano</w:t>
            </w:r>
            <w:r>
              <w:rPr>
                <w:rFonts w:ascii="Times New Roman" w:hAns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consenso</w:t>
            </w:r>
          </w:p>
        </w:tc>
        <w:tc>
          <w:tcPr>
            <w:tcW w:w="6616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1079" w:hRule="atLeast"/>
        </w:trPr>
        <w:tc>
          <w:tcPr>
            <w:tcW w:w="26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6" w:type="dxa"/>
            <w:shd w:val="clear" w:color="auto" w:fill="D9D9D9"/>
          </w:tcPr>
          <w:p>
            <w:pPr>
              <w:pStyle w:val="TableParagraph"/>
              <w:spacing w:before="99"/>
              <w:ind w:right="18"/>
              <w:rPr>
                <w:sz w:val="18"/>
              </w:rPr>
            </w:pPr>
            <w:r>
              <w:rPr>
                <w:color w:val="151515"/>
                <w:sz w:val="18"/>
              </w:rPr>
              <w:t>Solo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previo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Suo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esplicito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consenso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manifestarsi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calce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alla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presente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informativa,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dati,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le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cui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finalità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necessitano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consenso,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saranno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trattati.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conferimento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comunque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facoltativo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non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comporterà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pregiudizio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relazione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rapporto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contrattuale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essere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</w:t>
            </w:r>
          </w:p>
        </w:tc>
      </w:tr>
      <w:tr>
        <w:trPr>
          <w:trHeight w:val="1518" w:hRule="atLeast"/>
        </w:trPr>
        <w:tc>
          <w:tcPr>
            <w:tcW w:w="9222" w:type="dxa"/>
            <w:gridSpan w:val="2"/>
          </w:tcPr>
          <w:p>
            <w:pPr>
              <w:pStyle w:val="TableParagraph"/>
              <w:spacing w:before="99"/>
              <w:ind w:left="98" w:right="23"/>
              <w:rPr>
                <w:sz w:val="18"/>
              </w:rPr>
            </w:pPr>
            <w:r>
              <w:rPr>
                <w:color w:val="151515"/>
                <w:sz w:val="18"/>
              </w:rPr>
              <w:t>Per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raccolti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ed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utilizzati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esigenze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riconducibili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all’esecuzione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attività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inerenti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rapporto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contrattuale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l’osservanza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degli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obblighi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legge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indicati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non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richiesto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Suo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consenso.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mancata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comunicazione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cui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sopra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comporterà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l’impossibilità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seguito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rapporto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oggetto.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raccolti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ed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utilizzati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legittimo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interesse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trattamento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non</w:t>
            </w:r>
            <w:r>
              <w:rPr>
                <w:rFonts w:ascii="Times New Roman" w:hAnsi="Times New Roman"/>
                <w:color w:val="151515"/>
                <w:spacing w:val="-2"/>
                <w:sz w:val="18"/>
              </w:rPr>
              <w:t> </w:t>
            </w: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richiesto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Suo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consenso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(lett.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f,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art.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6,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GDPR).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comunicazione</w:t>
            </w:r>
            <w:r>
              <w:rPr>
                <w:rFonts w:ascii="Times New Roman" w:hAnsi="Times New Roman"/>
                <w:color w:val="151515"/>
                <w:spacing w:val="-1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cui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sopra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è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facoltativa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ma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necessaria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all’esecuzione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servizi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offerti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Titolare.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L’eventuale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rifiuto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comunicare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tali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comporterà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l’impossibilità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fornire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tutto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in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parte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servizi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richiesti.</w:t>
            </w:r>
          </w:p>
        </w:tc>
      </w:tr>
    </w:tbl>
    <w:p>
      <w:pPr>
        <w:pStyle w:val="BodyText"/>
        <w:spacing w:before="30"/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6616"/>
      </w:tblGrid>
      <w:tr>
        <w:trPr>
          <w:trHeight w:val="637" w:hRule="atLeast"/>
        </w:trPr>
        <w:tc>
          <w:tcPr>
            <w:tcW w:w="9222" w:type="dxa"/>
            <w:gridSpan w:val="2"/>
            <w:shd w:val="clear" w:color="auto" w:fill="EFEFEF"/>
          </w:tcPr>
          <w:p>
            <w:pPr>
              <w:pStyle w:val="TableParagraph"/>
              <w:spacing w:line="219" w:lineRule="exact"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DIRITTI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DEGLI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INTERESSATI</w:t>
            </w:r>
          </w:p>
          <w:p>
            <w:pPr>
              <w:pStyle w:val="TableParagraph"/>
              <w:spacing w:line="219" w:lineRule="exact"/>
              <w:ind w:left="98"/>
              <w:rPr>
                <w:sz w:val="18"/>
              </w:rPr>
            </w:pPr>
            <w:r>
              <w:rPr>
                <w:color w:val="151515"/>
                <w:sz w:val="18"/>
              </w:rPr>
              <w:t>(Artt.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pacing w:val="-2"/>
                <w:sz w:val="18"/>
              </w:rPr>
              <w:t>GDPR)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accesso</w:t>
            </w:r>
          </w:p>
        </w:tc>
        <w:tc>
          <w:tcPr>
            <w:tcW w:w="6616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richiedere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l'accesso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personali.</w:t>
            </w:r>
          </w:p>
        </w:tc>
      </w:tr>
    </w:tbl>
    <w:p>
      <w:pPr>
        <w:spacing w:after="0"/>
        <w:rPr>
          <w:sz w:val="18"/>
        </w:rPr>
        <w:sectPr>
          <w:pgSz w:w="11900" w:h="16840"/>
          <w:pgMar w:header="708" w:footer="995" w:top="2000" w:bottom="1180" w:left="1220" w:right="1220"/>
        </w:sectPr>
      </w:pP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6616"/>
      </w:tblGrid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rettifica</w:t>
            </w:r>
          </w:p>
        </w:tc>
        <w:tc>
          <w:tcPr>
            <w:tcW w:w="6616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richiedere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rettifica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personali.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cancellazione</w:t>
            </w:r>
          </w:p>
        </w:tc>
        <w:tc>
          <w:tcPr>
            <w:tcW w:w="6616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richiedere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cancellazione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personali.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limitazione</w:t>
            </w:r>
          </w:p>
        </w:tc>
        <w:tc>
          <w:tcPr>
            <w:tcW w:w="6616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richiedere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titolare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limitazione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che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riguardano.</w:t>
            </w:r>
          </w:p>
        </w:tc>
      </w:tr>
      <w:tr>
        <w:trPr>
          <w:trHeight w:val="637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opposizione</w:t>
            </w:r>
          </w:p>
        </w:tc>
        <w:tc>
          <w:tcPr>
            <w:tcW w:w="6616" w:type="dxa"/>
          </w:tcPr>
          <w:p>
            <w:pPr>
              <w:pStyle w:val="TableParagraph"/>
              <w:spacing w:before="99"/>
              <w:ind w:right="18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opporsi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loro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trattamento.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portabilità</w:t>
            </w:r>
          </w:p>
        </w:tc>
        <w:tc>
          <w:tcPr>
            <w:tcW w:w="6616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 w:hAns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esercitare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diritto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alla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portabilità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dati.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revoca</w:t>
            </w:r>
          </w:p>
        </w:tc>
        <w:tc>
          <w:tcPr>
            <w:tcW w:w="6616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/>
                <w:color w:val="151515"/>
                <w:spacing w:val="-5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dagli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artt.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15</w:t>
            </w:r>
            <w:r>
              <w:rPr>
                <w:rFonts w:asci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a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22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esercitare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revoca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consenso.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210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Diritto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10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reclamo</w:t>
            </w:r>
          </w:p>
        </w:tc>
        <w:tc>
          <w:tcPr>
            <w:tcW w:w="6616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color w:val="151515"/>
                <w:sz w:val="18"/>
              </w:rPr>
              <w:t>L'interessato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ha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diritto,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secondo</w:t>
            </w:r>
            <w:r>
              <w:rPr>
                <w:rFonts w:ascii="Times New Roman" w:hAnsi="Times New Roman"/>
                <w:color w:val="151515"/>
                <w:spacing w:val="-6"/>
                <w:sz w:val="18"/>
              </w:rPr>
              <w:t> </w:t>
            </w:r>
            <w:r>
              <w:rPr>
                <w:color w:val="151515"/>
                <w:sz w:val="18"/>
              </w:rPr>
              <w:t>quanto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previsto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dall’art.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77</w:t>
            </w:r>
            <w:r>
              <w:rPr>
                <w:rFonts w:ascii="Times New Roman" w:hAnsi="Times New Roman"/>
                <w:color w:val="151515"/>
                <w:spacing w:val="-7"/>
                <w:sz w:val="18"/>
              </w:rPr>
              <w:t> </w:t>
            </w:r>
            <w:r>
              <w:rPr>
                <w:color w:val="151515"/>
                <w:sz w:val="18"/>
              </w:rPr>
              <w:t>del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GDPR</w:t>
            </w:r>
            <w:r>
              <w:rPr>
                <w:rFonts w:ascii="Times New Roman" w:hAnsi="Times New Roman"/>
                <w:color w:val="151515"/>
                <w:spacing w:val="-8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esercitare</w:t>
            </w:r>
            <w:r>
              <w:rPr>
                <w:rFonts w:ascii="Times New Roman" w:hAnsi="Times New Roman"/>
                <w:color w:val="151515"/>
                <w:spacing w:val="-9"/>
                <w:sz w:val="18"/>
              </w:rPr>
              <w:t> </w:t>
            </w:r>
            <w:r>
              <w:rPr>
                <w:color w:val="151515"/>
                <w:sz w:val="18"/>
              </w:rPr>
              <w:t>il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proprio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diritto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porre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reclamo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dinanzi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all'autorità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di</w:t>
            </w:r>
            <w:r>
              <w:rPr>
                <w:rFonts w:ascii="Times New Roman" w:hAnsi="Times New Roman"/>
                <w:color w:val="151515"/>
                <w:sz w:val="18"/>
              </w:rPr>
              <w:t> </w:t>
            </w:r>
            <w:r>
              <w:rPr>
                <w:color w:val="151515"/>
                <w:sz w:val="18"/>
              </w:rPr>
              <w:t>controllo.</w:t>
            </w:r>
          </w:p>
        </w:tc>
      </w:tr>
    </w:tbl>
    <w:p>
      <w:pPr>
        <w:pStyle w:val="BodyText"/>
        <w:spacing w:before="42"/>
      </w:pPr>
    </w:p>
    <w:tbl>
      <w:tblPr>
        <w:tblW w:w="0" w:type="auto"/>
        <w:jc w:val="left"/>
        <w:tblInd w:w="131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6616"/>
      </w:tblGrid>
      <w:tr>
        <w:trPr>
          <w:trHeight w:val="416" w:hRule="atLeast"/>
        </w:trPr>
        <w:tc>
          <w:tcPr>
            <w:tcW w:w="9222" w:type="dxa"/>
            <w:gridSpan w:val="2"/>
            <w:shd w:val="clear" w:color="auto" w:fill="EFEFEF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pacing w:val="-2"/>
                <w:sz w:val="18"/>
              </w:rPr>
              <w:t>PROCESSO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AUTOMATIZZATO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102"/>
              <w:ind w:left="98" w:right="1115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Esiste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un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processo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automatizzato?</w:t>
            </w:r>
          </w:p>
        </w:tc>
        <w:tc>
          <w:tcPr>
            <w:tcW w:w="6616" w:type="dxa"/>
          </w:tcPr>
          <w:p>
            <w:pPr>
              <w:pStyle w:val="TableParagraph"/>
              <w:spacing w:before="212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</w:tr>
      <w:tr>
        <w:trPr>
          <w:trHeight w:val="639" w:hRule="atLeast"/>
        </w:trPr>
        <w:tc>
          <w:tcPr>
            <w:tcW w:w="2606" w:type="dxa"/>
          </w:tcPr>
          <w:p>
            <w:pPr>
              <w:pStyle w:val="TableParagraph"/>
              <w:spacing w:before="102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Processi</w:t>
            </w:r>
            <w:r>
              <w:rPr>
                <w:rFonts w:ascii="Times New Roman"/>
                <w:color w:val="151515"/>
                <w:spacing w:val="-12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automatizzati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o</w:t>
            </w:r>
            <w:r>
              <w:rPr>
                <w:rFonts w:ascii="Times New Roman"/>
                <w:color w:val="151515"/>
                <w:spacing w:val="-11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metodi</w:t>
            </w:r>
            <w:r>
              <w:rPr>
                <w:rFonts w:ascii="Times New Roman"/>
                <w:color w:val="151515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di</w:t>
            </w:r>
            <w:r>
              <w:rPr>
                <w:rFonts w:ascii="Times New Roman"/>
                <w:color w:val="151515"/>
                <w:spacing w:val="-8"/>
                <w:sz w:val="18"/>
              </w:rPr>
              <w:t> </w:t>
            </w:r>
            <w:r>
              <w:rPr>
                <w:b/>
                <w:color w:val="151515"/>
                <w:sz w:val="18"/>
              </w:rPr>
              <w:t>profilazione</w:t>
            </w:r>
          </w:p>
        </w:tc>
        <w:tc>
          <w:tcPr>
            <w:tcW w:w="6616" w:type="dxa"/>
          </w:tcPr>
          <w:p>
            <w:pPr>
              <w:pStyle w:val="TableParagraph"/>
              <w:spacing w:before="210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>
        <w:trPr>
          <w:trHeight w:val="419" w:hRule="atLeast"/>
        </w:trPr>
        <w:tc>
          <w:tcPr>
            <w:tcW w:w="2606" w:type="dxa"/>
          </w:tcPr>
          <w:p>
            <w:pPr>
              <w:pStyle w:val="TableParagraph"/>
              <w:spacing w:before="99"/>
              <w:ind w:left="98"/>
              <w:rPr>
                <w:b/>
                <w:sz w:val="18"/>
              </w:rPr>
            </w:pPr>
            <w:r>
              <w:rPr>
                <w:b/>
                <w:color w:val="151515"/>
                <w:sz w:val="18"/>
              </w:rPr>
              <w:t>Base</w:t>
            </w:r>
            <w:r>
              <w:rPr>
                <w:rFonts w:ascii="Times New Roman"/>
                <w:color w:val="151515"/>
                <w:spacing w:val="-9"/>
                <w:sz w:val="18"/>
              </w:rPr>
              <w:t> </w:t>
            </w:r>
            <w:r>
              <w:rPr>
                <w:b/>
                <w:color w:val="151515"/>
                <w:spacing w:val="-2"/>
                <w:sz w:val="18"/>
              </w:rPr>
              <w:t>legale</w:t>
            </w:r>
          </w:p>
        </w:tc>
        <w:tc>
          <w:tcPr>
            <w:tcW w:w="6616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>
      <w:pPr>
        <w:pStyle w:val="BodyText"/>
        <w:spacing w:before="88"/>
        <w:rPr>
          <w:sz w:val="16"/>
        </w:rPr>
      </w:pPr>
    </w:p>
    <w:p>
      <w:pPr>
        <w:spacing w:line="278" w:lineRule="auto" w:before="1"/>
        <w:ind w:left="220" w:right="211" w:firstLine="0"/>
        <w:jc w:val="both"/>
        <w:rPr>
          <w:i/>
          <w:sz w:val="16"/>
        </w:rPr>
      </w:pPr>
      <w:r>
        <w:rPr>
          <w:i/>
          <w:color w:val="151515"/>
          <w:sz w:val="16"/>
        </w:rPr>
        <w:t>Il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Titolare</w:t>
      </w:r>
      <w:r>
        <w:rPr>
          <w:rFonts w:ascii="Times New Roman"/>
          <w:color w:val="151515"/>
          <w:spacing w:val="-2"/>
          <w:sz w:val="16"/>
        </w:rPr>
        <w:t> </w:t>
      </w:r>
      <w:r>
        <w:rPr>
          <w:i/>
          <w:color w:val="151515"/>
          <w:sz w:val="16"/>
        </w:rPr>
        <w:t>si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riserva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il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diritto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di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apportare</w:t>
      </w:r>
      <w:r>
        <w:rPr>
          <w:rFonts w:ascii="Times New Roman"/>
          <w:color w:val="151515"/>
          <w:spacing w:val="-2"/>
          <w:sz w:val="16"/>
        </w:rPr>
        <w:t> </w:t>
      </w:r>
      <w:r>
        <w:rPr>
          <w:i/>
          <w:color w:val="151515"/>
          <w:sz w:val="16"/>
        </w:rPr>
        <w:t>alla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presente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informativa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sul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trattamento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dei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dati</w:t>
      </w:r>
      <w:r>
        <w:rPr>
          <w:rFonts w:ascii="Times New Roman"/>
          <w:color w:val="151515"/>
          <w:spacing w:val="-3"/>
          <w:sz w:val="16"/>
        </w:rPr>
        <w:t> </w:t>
      </w:r>
      <w:r>
        <w:rPr>
          <w:i/>
          <w:color w:val="151515"/>
          <w:sz w:val="16"/>
        </w:rPr>
        <w:t>personali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tutte</w:t>
      </w:r>
      <w:r>
        <w:rPr>
          <w:rFonts w:ascii="Times New Roman"/>
          <w:color w:val="151515"/>
          <w:spacing w:val="-2"/>
          <w:sz w:val="16"/>
        </w:rPr>
        <w:t> </w:t>
      </w:r>
      <w:r>
        <w:rPr>
          <w:i/>
          <w:color w:val="151515"/>
          <w:sz w:val="16"/>
        </w:rPr>
        <w:t>le</w:t>
      </w:r>
      <w:r>
        <w:rPr>
          <w:rFonts w:ascii="Times New Roman"/>
          <w:color w:val="151515"/>
          <w:spacing w:val="-2"/>
          <w:sz w:val="16"/>
        </w:rPr>
        <w:t> </w:t>
      </w:r>
      <w:r>
        <w:rPr>
          <w:i/>
          <w:color w:val="151515"/>
          <w:sz w:val="16"/>
        </w:rPr>
        <w:t>modifiche</w:t>
      </w:r>
      <w:r>
        <w:rPr>
          <w:rFonts w:ascii="Times New Roman"/>
          <w:color w:val="151515"/>
          <w:spacing w:val="-2"/>
          <w:sz w:val="16"/>
        </w:rPr>
        <w:t> </w:t>
      </w:r>
      <w:r>
        <w:rPr>
          <w:i/>
          <w:color w:val="151515"/>
          <w:sz w:val="16"/>
        </w:rPr>
        <w:t>ritenute</w:t>
      </w:r>
      <w:r>
        <w:rPr>
          <w:rFonts w:ascii="Times New Roman"/>
          <w:color w:val="151515"/>
          <w:spacing w:val="-2"/>
          <w:sz w:val="16"/>
        </w:rPr>
        <w:t> </w:t>
      </w:r>
      <w:r>
        <w:rPr>
          <w:i/>
          <w:color w:val="151515"/>
          <w:sz w:val="16"/>
        </w:rPr>
        <w:t>opportune</w:t>
      </w:r>
      <w:r>
        <w:rPr>
          <w:rFonts w:ascii="Times New Roman"/>
          <w:color w:val="151515"/>
          <w:spacing w:val="40"/>
          <w:sz w:val="16"/>
        </w:rPr>
        <w:t> </w:t>
      </w:r>
      <w:r>
        <w:rPr>
          <w:i/>
          <w:color w:val="151515"/>
          <w:sz w:val="16"/>
        </w:rPr>
        <w:t>o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rese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obbligatorie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dalle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norme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vigenti,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a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propria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esclusiva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discrezione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ed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in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qualunque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momento.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In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tali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occasioni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gli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utenti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saranno</w:t>
      </w:r>
      <w:r>
        <w:rPr>
          <w:rFonts w:ascii="Times New Roman"/>
          <w:color w:val="151515"/>
          <w:spacing w:val="40"/>
          <w:sz w:val="16"/>
        </w:rPr>
        <w:t> </w:t>
      </w:r>
      <w:r>
        <w:rPr>
          <w:i/>
          <w:color w:val="151515"/>
          <w:sz w:val="16"/>
        </w:rPr>
        <w:t>opportunamente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informati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delle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modifiche</w:t>
      </w:r>
      <w:r>
        <w:rPr>
          <w:rFonts w:ascii="Times New Roman"/>
          <w:color w:val="151515"/>
          <w:sz w:val="16"/>
        </w:rPr>
        <w:t> </w:t>
      </w:r>
      <w:r>
        <w:rPr>
          <w:i/>
          <w:color w:val="151515"/>
          <w:sz w:val="16"/>
        </w:rPr>
        <w:t>intervenute.</w:t>
      </w:r>
    </w:p>
    <w:p>
      <w:pPr>
        <w:pStyle w:val="BodyText"/>
        <w:spacing w:before="73"/>
        <w:rPr>
          <w:i/>
          <w:sz w:val="16"/>
        </w:rPr>
      </w:pPr>
    </w:p>
    <w:p>
      <w:pPr>
        <w:pStyle w:val="BodyText"/>
        <w:spacing w:line="276" w:lineRule="auto"/>
        <w:ind w:left="220" w:right="6692"/>
      </w:pPr>
      <w:r>
        <w:rPr/>
        <w:t>Il</w:t>
      </w:r>
      <w:r>
        <w:rPr>
          <w:rFonts w:ascii="Times New Roman"/>
        </w:rPr>
        <w:t> </w:t>
      </w:r>
      <w:r>
        <w:rPr/>
        <w:t>Titolare</w:t>
      </w:r>
      <w:r>
        <w:rPr>
          <w:rFonts w:ascii="Times New Roman"/>
        </w:rPr>
        <w:t> </w:t>
      </w:r>
      <w:r>
        <w:rPr/>
        <w:t>del</w:t>
      </w:r>
      <w:r>
        <w:rPr>
          <w:rFonts w:ascii="Times New Roman"/>
        </w:rPr>
        <w:t> </w:t>
      </w:r>
      <w:r>
        <w:rPr/>
        <w:t>trattamento</w:t>
      </w:r>
      <w:r>
        <w:rPr>
          <w:rFonts w:ascii="Times New Roman"/>
        </w:rPr>
        <w:t> </w:t>
      </w:r>
      <w:r>
        <w:rPr/>
        <w:t>STUDIO</w:t>
      </w:r>
      <w:r>
        <w:rPr>
          <w:rFonts w:ascii="Times New Roman"/>
          <w:spacing w:val="-13"/>
        </w:rPr>
        <w:t> </w:t>
      </w:r>
      <w:r>
        <w:rPr/>
        <w:t>OCULISTICO</w:t>
      </w:r>
      <w:r>
        <w:rPr>
          <w:rFonts w:ascii="Times New Roman"/>
          <w:spacing w:val="-12"/>
        </w:rPr>
        <w:t> </w:t>
      </w:r>
      <w:r>
        <w:rPr/>
        <w:t>MASERATI</w:t>
      </w:r>
    </w:p>
    <w:p>
      <w:pPr>
        <w:pStyle w:val="BodyText"/>
        <w:spacing w:before="37"/>
      </w:pPr>
    </w:p>
    <w:p>
      <w:pPr>
        <w:pStyle w:val="BodyText"/>
        <w:tabs>
          <w:tab w:pos="2338" w:val="left" w:leader="none"/>
        </w:tabs>
        <w:ind w:left="220"/>
        <w:rPr>
          <w:rFonts w:ascii="Times New Roman"/>
        </w:rPr>
      </w:pPr>
      <w:r>
        <w:rPr>
          <w:spacing w:val="-4"/>
        </w:rPr>
        <w:t>Data</w:t>
      </w:r>
      <w:r>
        <w:rPr>
          <w:rFonts w:ascii="Times New Roman"/>
          <w:u w:val="single"/>
        </w:rPr>
        <w:tab/>
      </w:r>
    </w:p>
    <w:p>
      <w:pPr>
        <w:pStyle w:val="BodyText"/>
        <w:spacing w:before="87"/>
        <w:rPr>
          <w:rFonts w:ascii="Times New Roman"/>
        </w:rPr>
      </w:pPr>
    </w:p>
    <w:p>
      <w:pPr>
        <w:pStyle w:val="Heading1"/>
        <w:ind w:left="220"/>
      </w:pPr>
      <w:r>
        <w:rPr>
          <w:color w:val="151515"/>
          <w:spacing w:val="-2"/>
        </w:rPr>
        <w:t>PRESA</w:t>
      </w:r>
      <w:r>
        <w:rPr>
          <w:rFonts w:ascii="Times New Roman"/>
          <w:b w:val="0"/>
          <w:color w:val="151515"/>
          <w:spacing w:val="-4"/>
        </w:rPr>
        <w:t> </w:t>
      </w:r>
      <w:r>
        <w:rPr>
          <w:color w:val="151515"/>
          <w:spacing w:val="-2"/>
        </w:rPr>
        <w:t>VISIONE</w:t>
      </w:r>
    </w:p>
    <w:p>
      <w:pPr>
        <w:pStyle w:val="BodyText"/>
        <w:spacing w:before="128"/>
        <w:ind w:left="7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70616</wp:posOffset>
                </wp:positionV>
                <wp:extent cx="165735" cy="33083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65735" cy="330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21" w:lineRule="exact" w:before="0"/>
                              <w:ind w:left="0" w:right="0" w:firstLine="0"/>
                              <w:jc w:val="left"/>
                              <w:rPr>
                                <w:rFonts w:ascii="MS Gothic" w:hAnsi="MS Gothic"/>
                                <w:sz w:val="52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151515"/>
                                <w:spacing w:val="-10"/>
                                <w:sz w:val="52"/>
                              </w:rPr>
                              <w:t>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00061pt;margin-top:5.560369pt;width:13.05pt;height:26.05pt;mso-position-horizontal-relative:page;mso-position-vertical-relative:paragraph;z-index:15729152" type="#_x0000_t202" id="docshape3" filled="false" stroked="false">
                <v:textbox inset="0,0,0,0">
                  <w:txbxContent>
                    <w:p>
                      <w:pPr>
                        <w:spacing w:line="521" w:lineRule="exact" w:before="0"/>
                        <w:ind w:left="0" w:right="0" w:firstLine="0"/>
                        <w:jc w:val="left"/>
                        <w:rPr>
                          <w:rFonts w:ascii="MS Gothic" w:hAnsi="MS Gothic"/>
                          <w:sz w:val="52"/>
                        </w:rPr>
                      </w:pPr>
                      <w:r>
                        <w:rPr>
                          <w:rFonts w:ascii="MS Gothic" w:hAnsi="MS Gothic"/>
                          <w:color w:val="151515"/>
                          <w:spacing w:val="-10"/>
                          <w:sz w:val="52"/>
                        </w:rPr>
                        <w:t>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51515"/>
        </w:rPr>
        <w:t>Dichiaro</w:t>
      </w:r>
      <w:r>
        <w:rPr>
          <w:rFonts w:ascii="Times New Roman" w:hAnsi="Times New Roman"/>
          <w:color w:val="151515"/>
          <w:spacing w:val="-9"/>
        </w:rPr>
        <w:t> </w:t>
      </w:r>
      <w:r>
        <w:rPr>
          <w:color w:val="151515"/>
        </w:rPr>
        <w:t>di</w:t>
      </w:r>
      <w:r>
        <w:rPr>
          <w:rFonts w:ascii="Times New Roman" w:hAnsi="Times New Roman"/>
          <w:color w:val="151515"/>
          <w:spacing w:val="-10"/>
        </w:rPr>
        <w:t> </w:t>
      </w:r>
      <w:r>
        <w:rPr>
          <w:color w:val="151515"/>
        </w:rPr>
        <w:t>aver</w:t>
      </w:r>
      <w:r>
        <w:rPr>
          <w:rFonts w:ascii="Times New Roman" w:hAnsi="Times New Roman"/>
          <w:color w:val="151515"/>
          <w:spacing w:val="-10"/>
        </w:rPr>
        <w:t> </w:t>
      </w:r>
      <w:r>
        <w:rPr>
          <w:color w:val="151515"/>
        </w:rPr>
        <w:t>preso</w:t>
      </w:r>
      <w:r>
        <w:rPr>
          <w:rFonts w:ascii="Times New Roman" w:hAnsi="Times New Roman"/>
          <w:color w:val="151515"/>
          <w:spacing w:val="-9"/>
        </w:rPr>
        <w:t> </w:t>
      </w:r>
      <w:r>
        <w:rPr>
          <w:color w:val="151515"/>
        </w:rPr>
        <w:t>visione</w:t>
      </w:r>
      <w:r>
        <w:rPr>
          <w:rFonts w:ascii="Times New Roman" w:hAnsi="Times New Roman"/>
          <w:color w:val="151515"/>
          <w:spacing w:val="-8"/>
        </w:rPr>
        <w:t> </w:t>
      </w:r>
      <w:r>
        <w:rPr>
          <w:color w:val="151515"/>
        </w:rPr>
        <w:t>dell’informativa</w:t>
      </w:r>
      <w:r>
        <w:rPr>
          <w:rFonts w:ascii="Times New Roman" w:hAnsi="Times New Roman"/>
          <w:color w:val="151515"/>
          <w:spacing w:val="-9"/>
        </w:rPr>
        <w:t> </w:t>
      </w:r>
      <w:r>
        <w:rPr>
          <w:color w:val="151515"/>
        </w:rPr>
        <w:t>relativa</w:t>
      </w:r>
      <w:r>
        <w:rPr>
          <w:rFonts w:ascii="Times New Roman" w:hAnsi="Times New Roman"/>
          <w:color w:val="151515"/>
          <w:spacing w:val="-9"/>
        </w:rPr>
        <w:t> </w:t>
      </w:r>
      <w:r>
        <w:rPr>
          <w:color w:val="151515"/>
        </w:rPr>
        <w:t>al</w:t>
      </w:r>
      <w:r>
        <w:rPr>
          <w:rFonts w:ascii="Times New Roman" w:hAnsi="Times New Roman"/>
          <w:color w:val="151515"/>
          <w:spacing w:val="-10"/>
        </w:rPr>
        <w:t> </w:t>
      </w:r>
      <w:r>
        <w:rPr>
          <w:color w:val="151515"/>
        </w:rPr>
        <w:t>trattamento</w:t>
      </w:r>
      <w:r>
        <w:rPr>
          <w:rFonts w:ascii="Times New Roman" w:hAnsi="Times New Roman"/>
          <w:color w:val="151515"/>
          <w:spacing w:val="-9"/>
        </w:rPr>
        <w:t> </w:t>
      </w:r>
      <w:r>
        <w:rPr>
          <w:color w:val="151515"/>
        </w:rPr>
        <w:t>denominato:</w:t>
      </w:r>
      <w:r>
        <w:rPr>
          <w:rFonts w:ascii="Times New Roman" w:hAnsi="Times New Roman"/>
          <w:color w:val="151515"/>
          <w:spacing w:val="-10"/>
        </w:rPr>
        <w:t> </w:t>
      </w:r>
      <w:r>
        <w:rPr>
          <w:color w:val="151515"/>
        </w:rPr>
        <w:t>“</w:t>
      </w:r>
      <w:r>
        <w:rPr/>
        <w:t>Trattamenti</w:t>
      </w:r>
      <w:r>
        <w:rPr>
          <w:rFonts w:ascii="Times New Roman" w:hAnsi="Times New Roman"/>
        </w:rPr>
        <w:t> </w:t>
      </w:r>
      <w:r>
        <w:rPr/>
        <w:t>indispensabili</w:t>
      </w:r>
      <w:r>
        <w:rPr>
          <w:rFonts w:ascii="Times New Roman" w:hAnsi="Times New Roman"/>
        </w:rPr>
        <w:t> </w:t>
      </w:r>
      <w:r>
        <w:rPr/>
        <w:t>per</w:t>
      </w:r>
      <w:r>
        <w:rPr>
          <w:rFonts w:ascii="Times New Roman" w:hAnsi="Times New Roman"/>
        </w:rPr>
        <w:t> </w:t>
      </w:r>
      <w:r>
        <w:rPr/>
        <w:t>l'esecuzione</w:t>
      </w:r>
      <w:r>
        <w:rPr>
          <w:rFonts w:ascii="Times New Roman" w:hAnsi="Times New Roman"/>
        </w:rPr>
        <w:t> </w:t>
      </w:r>
      <w:r>
        <w:rPr/>
        <w:t>del</w:t>
      </w:r>
      <w:r>
        <w:rPr>
          <w:rFonts w:ascii="Times New Roman" w:hAnsi="Times New Roman"/>
        </w:rPr>
        <w:t> </w:t>
      </w:r>
      <w:r>
        <w:rPr/>
        <w:t>contratto</w:t>
      </w:r>
      <w:r>
        <w:rPr>
          <w:rFonts w:ascii="Times New Roman" w:hAnsi="Times New Roman"/>
        </w:rPr>
        <w:t> </w:t>
      </w:r>
      <w:r>
        <w:rPr/>
        <w:t>con</w:t>
      </w:r>
      <w:r>
        <w:rPr>
          <w:rFonts w:ascii="Times New Roman" w:hAnsi="Times New Roman"/>
        </w:rPr>
        <w:t> </w:t>
      </w:r>
      <w:r>
        <w:rPr/>
        <w:t>i</w:t>
      </w:r>
      <w:r>
        <w:rPr>
          <w:rFonts w:ascii="Times New Roman" w:hAnsi="Times New Roman"/>
        </w:rPr>
        <w:t> </w:t>
      </w:r>
      <w:r>
        <w:rPr/>
        <w:t>fornitori</w:t>
      </w:r>
      <w:r>
        <w:rPr>
          <w:rFonts w:ascii="Times New Roman" w:hAnsi="Times New Roman"/>
        </w:rPr>
        <w:t> </w:t>
      </w:r>
      <w:r>
        <w:rPr/>
        <w:t>e</w:t>
      </w:r>
      <w:r>
        <w:rPr>
          <w:rFonts w:ascii="Times New Roman" w:hAnsi="Times New Roman"/>
        </w:rPr>
        <w:t> </w:t>
      </w:r>
      <w:r>
        <w:rPr/>
        <w:t>la</w:t>
      </w:r>
      <w:r>
        <w:rPr>
          <w:rFonts w:ascii="Times New Roman" w:hAnsi="Times New Roman"/>
        </w:rPr>
        <w:t> </w:t>
      </w:r>
      <w:r>
        <w:rPr/>
        <w:t>relativa</w:t>
      </w:r>
      <w:r>
        <w:rPr>
          <w:rFonts w:ascii="Times New Roman" w:hAnsi="Times New Roman"/>
        </w:rPr>
        <w:t> </w:t>
      </w:r>
      <w:r>
        <w:rPr/>
        <w:t>contabilità</w:t>
      </w:r>
      <w:r>
        <w:rPr>
          <w:color w:val="151515"/>
        </w:rPr>
        <w:t>”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Heading1"/>
        <w:ind w:right="213"/>
        <w:jc w:val="right"/>
      </w:pPr>
      <w:r>
        <w:rPr>
          <w:color w:val="151515"/>
          <w:spacing w:val="-2"/>
        </w:rPr>
        <w:t>FIRMA</w:t>
      </w:r>
      <w:r>
        <w:rPr>
          <w:rFonts w:ascii="Times New Roman" w:hAnsi="Times New Roman"/>
          <w:b w:val="0"/>
          <w:color w:val="151515"/>
          <w:spacing w:val="-3"/>
        </w:rPr>
        <w:t> </w:t>
      </w:r>
      <w:r>
        <w:rPr>
          <w:color w:val="151515"/>
          <w:spacing w:val="-2"/>
        </w:rPr>
        <w:t>DELL’INTERESSATO</w:t>
      </w:r>
    </w:p>
    <w:p>
      <w:pPr>
        <w:pStyle w:val="BodyText"/>
        <w:spacing w:before="73"/>
        <w:rPr>
          <w:b/>
        </w:rPr>
      </w:pPr>
    </w:p>
    <w:p>
      <w:pPr>
        <w:pStyle w:val="BodyText"/>
        <w:spacing w:before="1"/>
        <w:ind w:right="213"/>
        <w:jc w:val="right"/>
      </w:pPr>
      <w:r>
        <w:rPr>
          <w:color w:val="151515"/>
        </w:rPr>
        <w:t>Nome</w:t>
      </w:r>
      <w:r>
        <w:rPr>
          <w:rFonts w:ascii="Times New Roman"/>
          <w:color w:val="151515"/>
          <w:spacing w:val="-9"/>
        </w:rPr>
        <w:t> </w:t>
      </w:r>
      <w:r>
        <w:rPr>
          <w:color w:val="151515"/>
        </w:rPr>
        <w:t>e</w:t>
      </w:r>
      <w:r>
        <w:rPr>
          <w:rFonts w:ascii="Times New Roman"/>
          <w:color w:val="151515"/>
          <w:spacing w:val="-9"/>
        </w:rPr>
        <w:t> </w:t>
      </w:r>
      <w:r>
        <w:rPr>
          <w:color w:val="151515"/>
          <w:spacing w:val="-2"/>
        </w:rPr>
        <w:t>Cognome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3736784</wp:posOffset>
                </wp:positionH>
                <wp:positionV relativeFrom="paragraph">
                  <wp:posOffset>209119</wp:posOffset>
                </wp:positionV>
                <wp:extent cx="29083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908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8300" h="0">
                              <a:moveTo>
                                <a:pt x="0" y="0"/>
                              </a:moveTo>
                              <a:lnTo>
                                <a:pt x="2908272" y="0"/>
                              </a:lnTo>
                            </a:path>
                          </a:pathLst>
                        </a:custGeom>
                        <a:ln w="8209">
                          <a:solidFill>
                            <a:srgbClr val="14141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234985pt;margin-top:16.466105pt;width:229pt;height:.1pt;mso-position-horizontal-relative:page;mso-position-vertical-relative:paragraph;z-index:-15728640;mso-wrap-distance-left:0;mso-wrap-distance-right:0" id="docshape4" coordorigin="5885,329" coordsize="4580,0" path="m5885,329l10465,329e" filled="false" stroked="true" strokeweight=".646381pt" strokecolor="#141414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00" w:h="16840"/>
      <w:pgMar w:header="708" w:footer="995" w:top="2000" w:bottom="1180" w:left="122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MS Gothic">
    <w:altName w:val="MS Gothic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6384">
              <wp:simplePos x="0" y="0"/>
              <wp:positionH relativeFrom="page">
                <wp:posOffset>901700</wp:posOffset>
              </wp:positionH>
              <wp:positionV relativeFrom="page">
                <wp:posOffset>9921866</wp:posOffset>
              </wp:positionV>
              <wp:extent cx="61214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121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00061pt;margin-top:781.249329pt;width:48.2pt;height:11pt;mso-position-horizontal-relative:page;mso-position-vertical-relative:page;z-index:-15940096" type="#_x0000_t202" id="docshape2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Pagina</w:t>
                    </w:r>
                    <w:r>
                      <w:rPr>
                        <w:rFonts w:ascii="Times New Roman"/>
                        <w:spacing w:val="-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pacing w:val="-9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di</w:t>
                    </w:r>
                    <w:r>
                      <w:rPr>
                        <w:rFonts w:ascii="Times New Roman"/>
                        <w:spacing w:val="-9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4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375360">
          <wp:simplePos x="0" y="0"/>
          <wp:positionH relativeFrom="page">
            <wp:posOffset>5242559</wp:posOffset>
          </wp:positionH>
          <wp:positionV relativeFrom="page">
            <wp:posOffset>449590</wp:posOffset>
          </wp:positionV>
          <wp:extent cx="933449" cy="47701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49" cy="477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5872">
              <wp:simplePos x="0" y="0"/>
              <wp:positionH relativeFrom="page">
                <wp:posOffset>901700</wp:posOffset>
              </wp:positionH>
              <wp:positionV relativeFrom="page">
                <wp:posOffset>463910</wp:posOffset>
              </wp:positionV>
              <wp:extent cx="2816860" cy="7721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16860" cy="772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STRADA</w:t>
                          </w:r>
                          <w:r>
                            <w:rPr>
                              <w:rFonts w:ascii="Times New Roman"/>
                              <w:spacing w:val="-15"/>
                            </w:rPr>
                            <w:t> </w:t>
                          </w:r>
                          <w:r>
                            <w:rPr/>
                            <w:t>GRAGNANA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/>
                            <w:t>17/O,</w:t>
                          </w:r>
                          <w:r>
                            <w:rPr>
                              <w:rFonts w:ascii="Times New Roman"/>
                              <w:spacing w:val="-11"/>
                            </w:rPr>
                            <w:t> </w:t>
                          </w:r>
                          <w:r>
                            <w:rPr/>
                            <w:t>29121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/>
                            <w:t>PIACENZA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(PC)</w:t>
                          </w:r>
                        </w:p>
                        <w:p>
                          <w:pPr>
                            <w:pStyle w:val="BodyText"/>
                            <w:spacing w:line="243" w:lineRule="exact" w:before="1"/>
                            <w:ind w:left="20"/>
                          </w:pPr>
                          <w:r>
                            <w:rPr/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01010770335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MSRMDA63D05G35G</w:t>
                          </w:r>
                        </w:p>
                        <w:p>
                          <w:pPr>
                            <w:pStyle w:val="BodyText"/>
                            <w:ind w:left="20" w:right="1534"/>
                          </w:pPr>
                          <w:r>
                            <w:rPr/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> </w:t>
                          </w:r>
                          <w:hyperlink r:id="rId2">
                            <w:r>
                              <w:rPr/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/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/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00061pt;margin-top:36.528355pt;width:221.8pt;height:60.8pt;mso-position-horizontal-relative:page;mso-position-vertical-relative:page;z-index:-15940608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/>
                      <w:t>STRADA</w:t>
                    </w:r>
                    <w:r>
                      <w:rPr>
                        <w:rFonts w:ascii="Times New Roman"/>
                        <w:spacing w:val="-15"/>
                      </w:rPr>
                      <w:t> </w:t>
                    </w:r>
                    <w:r>
                      <w:rPr/>
                      <w:t>GRAGNANA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/>
                      <w:t>17/O,</w:t>
                    </w:r>
                    <w:r>
                      <w:rPr>
                        <w:rFonts w:ascii="Times New Roman"/>
                        <w:spacing w:val="-11"/>
                      </w:rPr>
                      <w:t> </w:t>
                    </w:r>
                    <w:r>
                      <w:rPr/>
                      <w:t>29121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/>
                      <w:t>PIACENZA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(PC)</w:t>
                    </w:r>
                  </w:p>
                  <w:p>
                    <w:pPr>
                      <w:pStyle w:val="BodyText"/>
                      <w:spacing w:line="243" w:lineRule="exact" w:before="1"/>
                      <w:ind w:left="20"/>
                    </w:pPr>
                    <w:r>
                      <w:rPr/>
                      <w:t>P.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IVA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01010770335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Cod.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Fisc.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MSRMDA63D05G35G</w:t>
                    </w:r>
                  </w:p>
                  <w:p>
                    <w:pPr>
                      <w:pStyle w:val="BodyText"/>
                      <w:ind w:left="20" w:right="1534"/>
                    </w:pPr>
                    <w:r>
                      <w:rPr/>
                      <w:t>Email</w:t>
                    </w:r>
                    <w:r>
                      <w:rPr>
                        <w:rFonts w:ascii="Times New Roman"/>
                        <w:spacing w:val="-13"/>
                      </w:rPr>
                      <w:t> </w:t>
                    </w:r>
                    <w:hyperlink r:id="rId2">
                      <w:r>
                        <w:rPr/>
                        <w:t>segreteria@studiomaserati.it</w:t>
                      </w:r>
                    </w:hyperlink>
                    <w:r>
                      <w:rPr>
                        <w:rFonts w:ascii="Times New Roman"/>
                      </w:rPr>
                      <w:t> </w:t>
                    </w:r>
                    <w:r>
                      <w:rPr/>
                      <w:t>Tel.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/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-"/>
      <w:lvlJc w:val="left"/>
      <w:pPr>
        <w:ind w:left="196" w:hanging="9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839" w:hanging="9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479" w:hanging="9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18" w:hanging="9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58" w:hanging="9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398" w:hanging="9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037" w:hanging="9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77" w:hanging="9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16" w:hanging="96"/>
      </w:pPr>
      <w:rPr>
        <w:rFonts w:hint="default"/>
        <w:lang w:val="it-I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280" w:hanging="180"/>
      </w:pPr>
      <w:rPr>
        <w:rFonts w:hint="default" w:ascii="Symbol" w:hAnsi="Symbol" w:eastAsia="Symbol" w:cs="Symbol"/>
        <w:b w:val="0"/>
        <w:bCs w:val="0"/>
        <w:i w:val="0"/>
        <w:iCs w:val="0"/>
        <w:color w:val="151515"/>
        <w:spacing w:val="0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07" w:hanging="18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35" w:hanging="18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63" w:hanging="18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91" w:hanging="18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419" w:hanging="18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047" w:hanging="18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75" w:hanging="18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03" w:hanging="180"/>
      </w:pPr>
      <w:rPr>
        <w:rFonts w:hint="default"/>
        <w:lang w:val="it-IT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277" w:hanging="1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07" w:hanging="17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35" w:hanging="17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63" w:hanging="17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91" w:hanging="17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419" w:hanging="17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047" w:hanging="17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75" w:hanging="17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03" w:hanging="178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77" w:hanging="17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07" w:hanging="17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35" w:hanging="17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63" w:hanging="17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91" w:hanging="17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419" w:hanging="17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047" w:hanging="17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75" w:hanging="17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03" w:hanging="178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37" w:hanging="21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8"/>
        <w:szCs w:val="1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966" w:hanging="21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93" w:hanging="21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220" w:hanging="21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846" w:hanging="21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473" w:hanging="21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100" w:hanging="21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726" w:hanging="21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53" w:hanging="216"/>
      </w:pPr>
      <w:rPr>
        <w:rFonts w:hint="default"/>
        <w:lang w:val="it-I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0"/>
      <w:szCs w:val="20"/>
      <w:lang w:val="it-IT" w:eastAsia="en-US" w:bidi="ar-SA"/>
    </w:rPr>
  </w:style>
  <w:style w:styleId="Title" w:type="paragraph">
    <w:name w:val="Title"/>
    <w:basedOn w:val="Normal"/>
    <w:uiPriority w:val="1"/>
    <w:qFormat/>
    <w:pPr>
      <w:spacing w:before="209"/>
      <w:ind w:left="9" w:right="4"/>
      <w:jc w:val="center"/>
    </w:pPr>
    <w:rPr>
      <w:rFonts w:ascii="Calibri" w:hAnsi="Calibri" w:eastAsia="Calibri" w:cs="Calibri"/>
      <w:sz w:val="32"/>
      <w:szCs w:val="32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ind w:left="100"/>
    </w:pPr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mfigoni</dc:creator>
  <dc:title>Microsoft Word - FORNITORI_Informativa</dc:title>
  <dcterms:created xsi:type="dcterms:W3CDTF">2024-01-25T22:01:34Z</dcterms:created>
  <dcterms:modified xsi:type="dcterms:W3CDTF">2024-01-25T22:01:34Z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2024-01-25T00:00:00Z</vt:filetime>
  </property>
  <property fmtid="{D5CDD505-2E9C-101B-9397-08002B2CF9AE}" pid="5" name="Producer">
    <vt:lpwstr>GPL Ghostscript 9.26</vt:lpwstr>
  </property>
</Properties>
</file>