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UNIVERSIDADE FEDERAL DO RIO GRANDE DO SUL</w:t>
      </w:r>
    </w:p>
    <w:p>
      <w:pPr>
        <w:pStyle w:val="Title"/>
        <w:rPr/>
      </w:pPr>
      <w:r>
        <w:rPr/>
        <w:t>FACULDADE DE FARMÁCIA</w:t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ubtitle"/>
        <w:rPr/>
      </w:pPr>
      <w:r>
        <w:rPr/>
        <w:t>GIULIANO NETTO FLORES CRUZ</w:t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Title"/>
        <w:rPr/>
      </w:pPr>
      <w:r>
        <w:rPr/>
        <w:t>GENOMIC ANALYSIS OF MACROPHAGE GENE SIGNATURES DURING IDIOPATHIC PULMONARY FIBROSIS DEVELOPMENT</w:t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Subtitle"/>
        <w:rPr/>
      </w:pPr>
      <w:r>
        <w:rPr/>
        <w:t>PORTO ALEGRE, RS</w:t>
      </w:r>
    </w:p>
    <w:p>
      <w:pPr>
        <w:pStyle w:val="Subtitle"/>
        <w:rPr/>
      </w:pPr>
      <w:r>
        <w:rPr/>
        <w:t>2018</w:t>
      </w:r>
    </w:p>
    <w:p>
      <w:pPr>
        <w:pStyle w:val="PreformattedText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FrameContents"/>
        <w:rPr/>
      </w:pPr>
      <w:r>
        <w:rPr/>
        <w:t>Giuliano Netto Flores Cruz</w:t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FrameContents"/>
        <w:rPr/>
      </w:pPr>
      <w:r>
        <w:rPr/>
        <w:t>Genomic analysis of macrophage gene signatures during idiopathic pulmonary fibrosis development</w:t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FrameContentsJ"/>
        <w:tabs>
          <w:tab w:val="left" w:pos="133" w:leader="none"/>
        </w:tabs>
        <w:ind w:left="4535" w:right="0" w:hanging="0"/>
        <w:jc w:val="both"/>
        <w:rPr/>
      </w:pPr>
      <w:r>
        <w:rPr/>
        <w:t>Undergraduate thesis presented as partial requirement for the achievement of the Bachelor degree in Pharmacy.</w:t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FrameContents"/>
        <w:rPr/>
      </w:pPr>
      <w:r>
        <w:rPr/>
      </w:r>
    </w:p>
    <w:p>
      <w:pPr>
        <w:pStyle w:val="FrameContents"/>
        <w:rPr/>
      </w:pPr>
      <w:r>
        <w:rPr/>
        <w:t>Academic Adviser: Prof. Paulo J. Saraiva, Msc.</w:t>
      </w:r>
    </w:p>
    <w:p>
      <w:pPr>
        <w:pStyle w:val="FrameContents"/>
        <w:rPr/>
      </w:pPr>
      <w:r>
        <w:rPr/>
        <w:t>Form Teacher: Prof. Alexandre M. Fuentefria, PhD.</w:t>
      </w:r>
    </w:p>
    <w:p>
      <w:pPr>
        <w:pStyle w:val="FrameContents"/>
        <w:rPr/>
      </w:pPr>
      <w:r>
        <w:rPr/>
        <w:t>Form Teacher: Prof. Otavio J. Saraiva, Msc.</w:t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FrameContents"/>
        <w:rPr/>
      </w:pPr>
      <w:r>
        <w:rPr/>
        <w:t>Porto Alegre, RS</w:t>
      </w:r>
    </w:p>
    <w:p>
      <w:pPr>
        <w:pStyle w:val="FrameContents"/>
        <w:rPr/>
      </w:pPr>
      <w:r>
        <w:rPr/>
        <w:t>2018</w:t>
      </w:r>
    </w:p>
    <w:p>
      <w:pPr>
        <w:pStyle w:val="PreformattedText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itle"/>
        <w:rPr/>
      </w:pPr>
      <w:r>
        <w:rPr/>
        <w:t>ABSTRACT</w:t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  <w:r>
        <w:br w:type="page"/>
      </w:r>
    </w:p>
    <w:p>
      <w:pPr>
        <w:pStyle w:val="Title"/>
        <w:rPr/>
      </w:pPr>
      <w:r>
        <w:rPr/>
        <w:t>INTRODUCTION</w:t>
      </w:r>
    </w:p>
    <w:p>
      <w:pPr>
        <w:pStyle w:val="TextBody"/>
        <w:rPr/>
      </w:pPr>
      <w:r>
        <w:rPr/>
        <w:t xml:space="preserve">Idiopathic Pulmonary Fibrosis (IPF) is a deadly disease for which there is currently no available cure. </w:t>
      </w:r>
      <w:r>
        <w:rPr/>
        <w:t>Below goes an image: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76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Title"/>
        <w:rPr/>
      </w:pPr>
      <w:r>
        <w:rPr/>
      </w:r>
      <w:r>
        <w:br w:type="page"/>
      </w:r>
    </w:p>
    <w:p>
      <w:pPr>
        <w:pStyle w:val="Title"/>
        <w:rPr/>
      </w:pPr>
      <w:r>
        <w:rPr/>
      </w:r>
      <w:r>
        <w:br w:type="page"/>
      </w:r>
    </w:p>
    <w:p>
      <w:pPr>
        <w:pStyle w:val="Title"/>
        <w:rPr/>
      </w:pPr>
      <w:r>
        <w:rPr/>
        <w:t>BIBLIOGRAPHICAL  REVIEW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Heading1"/>
        <w:numPr>
          <w:ilvl w:val="0"/>
          <w:numId w:val="2"/>
        </w:numPr>
        <w:jc w:val="left"/>
        <w:rPr/>
      </w:pPr>
      <w:r>
        <w:rPr/>
        <w:t>DEFINING MACROPHAGE GENE SIGNATURES</w:t>
      </w:r>
    </w:p>
    <w:p>
      <w:pPr>
        <w:pStyle w:val="Heading2"/>
        <w:numPr>
          <w:ilvl w:val="1"/>
          <w:numId w:val="2"/>
        </w:numPr>
        <w:rPr/>
      </w:pPr>
      <w:r>
        <w:rPr/>
        <w:t>Macrophage Modules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1.2 hello </w:t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Hi </w:t>
      </w:r>
      <w:r>
        <w:br w:type="page"/>
      </w:r>
    </w:p>
    <w:p>
      <w:pPr>
        <w:pStyle w:val="Title"/>
        <w:rPr/>
      </w:pPr>
      <w:r>
        <w:rPr/>
        <w:t>METHODS</w:t>
      </w:r>
    </w:p>
    <w:p>
      <w:pPr>
        <w:pStyle w:val="PreformattedText"/>
        <w:rPr/>
      </w:pPr>
      <w:r>
        <w:rPr/>
      </w:r>
    </w:p>
    <w:p>
      <w:pPr>
        <w:pStyle w:val="Title"/>
        <w:rPr/>
      </w:pPr>
      <w:r>
        <w:rPr/>
      </w:r>
      <w:r>
        <w:br w:type="page"/>
      </w:r>
    </w:p>
    <w:p>
      <w:pPr>
        <w:pStyle w:val="Title"/>
        <w:rPr/>
      </w:pPr>
      <w:r>
        <w:rPr/>
        <w:t>RESULTS AND DISCUSSION</w:t>
      </w:r>
    </w:p>
    <w:p>
      <w:pPr>
        <w:pStyle w:val="PreformattedText"/>
        <w:rPr/>
      </w:pPr>
      <w:r>
        <w:rPr/>
      </w:r>
    </w:p>
    <w:p>
      <w:pPr>
        <w:pStyle w:val="Title"/>
        <w:rPr/>
      </w:pPr>
      <w:r>
        <w:rPr/>
      </w:r>
      <w:r>
        <w:br w:type="page"/>
      </w:r>
    </w:p>
    <w:p>
      <w:pPr>
        <w:pStyle w:val="Title"/>
        <w:rPr/>
      </w:pPr>
      <w:r>
        <w:rPr/>
        <w:t>CONCLUSION</w:t>
      </w:r>
    </w:p>
    <w:p>
      <w:pPr>
        <w:pStyle w:val="PreformattedText"/>
        <w:rPr/>
      </w:pPr>
      <w:r>
        <w:rPr/>
      </w:r>
    </w:p>
    <w:p>
      <w:pPr>
        <w:pStyle w:val="Title"/>
        <w:rPr/>
      </w:pPr>
      <w:r>
        <w:rPr/>
      </w:r>
      <w:r>
        <w:br w:type="page"/>
      </w:r>
    </w:p>
    <w:p>
      <w:pPr>
        <w:pStyle w:val="TableofAuthorities"/>
        <w:rPr/>
      </w:pPr>
      <w:r>
        <w:rPr/>
        <w:t>REFERENCES</w:t>
      </w:r>
    </w:p>
    <w:p>
      <w:pPr>
        <w:pStyle w:val="PreformattedText"/>
        <w:rPr/>
      </w:pPr>
      <w:r>
        <w:rPr/>
      </w:r>
    </w:p>
    <w:p>
      <w:pPr>
        <w:pStyle w:val="References"/>
        <w:rPr/>
      </w:pPr>
      <w:r>
        <w:rPr/>
        <w:t xml:space="preserve">BAUER, Y. et al. A novel genomic signature with translational significance for human idiopathic pulmonary fibrosis. </w:t>
      </w:r>
      <w:r>
        <w:rPr>
          <w:b/>
        </w:rPr>
        <w:t>American Journal of Respiratory Cell and Molecular Biology</w:t>
      </w:r>
      <w:r>
        <w:rPr/>
        <w:t xml:space="preserve">, [s. l.], v. 52, n. 2, p. 217–231, 2015. </w:t>
      </w:r>
    </w:p>
    <w:p>
      <w:pPr>
        <w:pStyle w:val="References"/>
        <w:rPr/>
      </w:pPr>
      <w:r>
        <w:rPr/>
        <w:t xml:space="preserve">BECKER, M. et al. Integrated Transcriptomics Establish Macrophage Polarization Signatures and have Potential Applications for Clinical Health and Disease. </w:t>
      </w:r>
      <w:r>
        <w:rPr>
          <w:b/>
        </w:rPr>
        <w:t>Scientific Reports</w:t>
      </w:r>
      <w:r>
        <w:rPr/>
        <w:t>, [s. l.], v. 5, n. July, p. 1–12, 2015. Disponível em: &lt;</w:t>
      </w:r>
      <w:hyperlink r:id="rId3">
        <w:r>
          <w:rPr>
            <w:rStyle w:val="ListLabel1"/>
          </w:rPr>
          <w:t>http://dx.doi.org/10.1038/srep13351</w:t>
        </w:r>
      </w:hyperlink>
      <w:r>
        <w:rPr/>
        <w:t>&gt;X</w:t>
      </w:r>
      <w:r>
        <w:br w:type="page"/>
      </w:r>
    </w:p>
    <w:p>
      <w:pPr>
        <w:pStyle w:val="Title"/>
        <w:rPr/>
      </w:pPr>
      <w:r>
        <w:rPr/>
        <w:t xml:space="preserve">APPENDIX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swiss"/>
    <w:pitch w:val="default"/>
  </w:font>
  <w:font w:name="Liberation Mono">
    <w:altName w:val="Courier New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360"/>
      <w:ind w:left="0" w:right="0" w:firstLine="709"/>
      <w:jc w:val="both"/>
    </w:pPr>
    <w:rPr>
      <w:rFonts w:ascii="arial" w:hAnsi="arial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lineRule="auto" w:line="360" w:before="0" w:after="0"/>
      <w:jc w:val="left"/>
      <w:outlineLvl w:val="0"/>
    </w:pPr>
    <w:rPr>
      <w:rFonts w:ascii="Arial" w:hAnsi="Arial"/>
      <w:b/>
      <w:bCs/>
      <w:caps/>
      <w:sz w:val="24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lineRule="auto" w:line="360" w:before="0" w:after="0"/>
      <w:outlineLvl w:val="1"/>
    </w:pPr>
    <w:rPr>
      <w:rFonts w:ascii="Arial" w:hAnsi="Arial"/>
      <w:b/>
      <w:bCs/>
      <w:sz w:val="24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3"/>
      <w:szCs w:val="27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0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0"/>
      <w:szCs w:val="24"/>
    </w:rPr>
  </w:style>
  <w:style w:type="paragraph" w:styleId="Heading7">
    <w:name w:val="Heading 7"/>
    <w:basedOn w:val="Heading"/>
    <w:qFormat/>
    <w:pPr>
      <w:numPr>
        <w:ilvl w:val="6"/>
        <w:numId w:val="1"/>
      </w:numPr>
      <w:spacing w:before="60" w:after="60"/>
      <w:outlineLvl w:val="6"/>
    </w:pPr>
    <w:rPr>
      <w:b/>
      <w:bCs/>
      <w:sz w:val="19"/>
      <w:szCs w:val="22"/>
    </w:rPr>
  </w:style>
  <w:style w:type="paragraph" w:styleId="Heading8">
    <w:name w:val="Heading 8"/>
    <w:basedOn w:val="Heading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19"/>
      <w:szCs w:val="22"/>
    </w:rPr>
  </w:style>
  <w:style w:type="paragraph" w:styleId="Heading9">
    <w:name w:val="Heading 9"/>
    <w:basedOn w:val="Heading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21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 Regular" w:cs="Lohit Devanagari"/>
      <w:sz w:val="24"/>
      <w:szCs w:val="28"/>
    </w:rPr>
  </w:style>
  <w:style w:type="paragraph" w:styleId="TextBody">
    <w:name w:val="Body Text"/>
    <w:basedOn w:val="Normal"/>
    <w:pPr>
      <w:spacing w:lineRule="auto" w:line="360" w:before="0" w:after="0"/>
      <w:ind w:left="0" w:right="0" w:firstLine="709"/>
      <w:jc w:val="both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itle">
    <w:name w:val="Title"/>
    <w:basedOn w:val="Heading"/>
    <w:qFormat/>
    <w:pPr>
      <w:spacing w:lineRule="auto" w:line="480" w:before="0" w:after="0"/>
      <w:jc w:val="center"/>
    </w:pPr>
    <w:rPr>
      <w:b/>
      <w:bCs/>
      <w:caps/>
      <w:sz w:val="32"/>
      <w:szCs w:val="56"/>
    </w:rPr>
  </w:style>
  <w:style w:type="paragraph" w:styleId="Subtitle">
    <w:name w:val="Subtitle"/>
    <w:basedOn w:val="Heading"/>
    <w:qFormat/>
    <w:pPr>
      <w:spacing w:lineRule="auto" w:line="360" w:before="0" w:after="0"/>
      <w:jc w:val="center"/>
    </w:pPr>
    <w:rPr>
      <w:b/>
      <w:sz w:val="32"/>
      <w:szCs w:val="36"/>
    </w:rPr>
  </w:style>
  <w:style w:type="paragraph" w:styleId="FrameContents">
    <w:name w:val="Frame Contents"/>
    <w:basedOn w:val="Normal"/>
    <w:qFormat/>
    <w:pPr>
      <w:jc w:val="center"/>
    </w:pPr>
    <w:rPr/>
  </w:style>
  <w:style w:type="paragraph" w:styleId="FrameContentsJ">
    <w:name w:val="Frame Contents J"/>
    <w:basedOn w:val="FrameContents"/>
    <w:qFormat/>
    <w:pPr>
      <w:jc w:val="both"/>
    </w:pPr>
    <w:rPr/>
  </w:style>
  <w:style w:type="paragraph" w:styleId="Heading10">
    <w:name w:val="Heading 10"/>
    <w:basedOn w:val="Heading"/>
    <w:qFormat/>
    <w:pPr>
      <w:spacing w:before="60" w:after="60"/>
      <w:outlineLvl w:val="8"/>
    </w:pPr>
    <w:rPr>
      <w:b/>
      <w:bCs/>
      <w:sz w:val="18"/>
      <w:szCs w:val="21"/>
    </w:rPr>
  </w:style>
  <w:style w:type="paragraph" w:styleId="TableofAuthorities">
    <w:name w:val="Table of Authorities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References">
    <w:name w:val="References"/>
    <w:basedOn w:val="TextBody"/>
    <w:qFormat/>
    <w:p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dx.doi.org/10.1038/srep1335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LibreOffice/6.0.6.2$Linux_X86_64 LibreOffice_project/00m0$Build-2</Application>
  <Pages>12</Pages>
  <Words>196</Words>
  <Characters>1207</Characters>
  <CharactersWithSpaces>1373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2018-10-17T08:27:04Z</dcterms:modified>
  <cp:revision>16</cp:revision>
  <dc:subject/>
  <dc:title/>
</cp:coreProperties>
</file>