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5C60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1544DA34" w14:textId="77777777" w:rsidTr="00920043">
        <w:tc>
          <w:tcPr>
            <w:tcW w:w="5194" w:type="dxa"/>
          </w:tcPr>
          <w:p w14:paraId="794ABCC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339A391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73BDBCEB" w14:textId="77777777" w:rsidTr="00920043">
        <w:tc>
          <w:tcPr>
            <w:tcW w:w="5194" w:type="dxa"/>
          </w:tcPr>
          <w:p w14:paraId="0D73BF48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C7DDE16" w14:textId="41F2596B" w:rsidR="00E6234A" w:rsidRPr="00FD6CF8" w:rsidRDefault="002B4B1E" w:rsidP="00920043">
            <w:pPr>
              <w:pStyle w:val="NoSpacing"/>
              <w:spacing w:line="360" w:lineRule="auto"/>
            </w:pPr>
            <w:r>
              <w:t>30.03.2020</w:t>
            </w:r>
          </w:p>
        </w:tc>
      </w:tr>
    </w:tbl>
    <w:p w14:paraId="510575C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C60264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8487F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156630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DA30E" w14:textId="77777777" w:rsidR="00E6234A" w:rsidRDefault="002B4B1E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Oggi ho finito di fissare tutti i componenti all’interno della scatola. </w:t>
            </w:r>
          </w:p>
          <w:p w14:paraId="54E01E25" w14:textId="77777777" w:rsidR="002B4B1E" w:rsidRDefault="002B4B1E" w:rsidP="008A6A8B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Per evitare di rovinare la scatola ho preso un pezzo di cartone (siccome non ho trovato del legno) al quale ho fatto 4 buchi per fissare il plexiglas già presente all’interno della scatola. Altri quattro buchi per fissare il raspberry e due per l’alimentatore. Infine ho arrotoloato e fissato con delle fascette, per mantenere il tutto ordinato senza dover tagliare i cavi.</w:t>
            </w:r>
          </w:p>
          <w:p w14:paraId="065CF91B" w14:textId="77777777" w:rsidR="00EC41E3" w:rsidRDefault="00EC41E3" w:rsidP="008A6A8B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Per questa versione della scatola, sarà presente un solo altoparlante</w:t>
            </w:r>
            <w:r w:rsidR="00E0092F">
              <w:rPr>
                <w:b w:val="0"/>
              </w:rPr>
              <w:t>, il microfono non sarà fissato siccome non è quello definitivo</w:t>
            </w:r>
            <w:r w:rsidR="00F17E39">
              <w:rPr>
                <w:b w:val="0"/>
              </w:rPr>
              <w:t xml:space="preserve"> ed il cavo di alimentazione fuoriesce dalla scatola dalla parte superiore.</w:t>
            </w:r>
          </w:p>
          <w:p w14:paraId="5721FD44" w14:textId="77777777" w:rsidR="00517C15" w:rsidRDefault="00517C15" w:rsidP="008A6A8B">
            <w:pPr>
              <w:pStyle w:val="NoSpacing"/>
              <w:jc w:val="both"/>
              <w:rPr>
                <w:bCs w:val="0"/>
              </w:rPr>
            </w:pPr>
          </w:p>
          <w:p w14:paraId="5805B464" w14:textId="3ECBE064" w:rsidR="00443863" w:rsidRDefault="00517C15" w:rsidP="008A6A8B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anchor distT="0" distB="0" distL="114300" distR="114300" simplePos="0" relativeHeight="251658240" behindDoc="0" locked="0" layoutInCell="1" allowOverlap="1" wp14:anchorId="3FA12E63" wp14:editId="0D020567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4783336" cy="3587750"/>
                  <wp:effectExtent l="0" t="0" r="508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826.HEIC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336" cy="358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10ED">
              <w:rPr>
                <w:b w:val="0"/>
                <w:bCs w:val="0"/>
              </w:rPr>
              <w:t>Dopo di che ho velocemente testato che ogni componente funzionasse anche dopo aver eseguito questa modifica. Per controllare che tutti i contatti funzionassero correttamente.</w:t>
            </w:r>
          </w:p>
          <w:p w14:paraId="2E6C4215" w14:textId="42291CA0" w:rsidR="0067674D" w:rsidRPr="0067674D" w:rsidRDefault="0067674D" w:rsidP="008A6A8B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>Dopo di che sono andato avanti con la documentazione.</w:t>
            </w:r>
          </w:p>
          <w:p w14:paraId="1FA96A0E" w14:textId="4DFE09A5" w:rsidR="00517C15" w:rsidRPr="00632797" w:rsidRDefault="00517C15" w:rsidP="008A6A8B">
            <w:pPr>
              <w:pStyle w:val="NoSpacing"/>
              <w:jc w:val="both"/>
              <w:rPr>
                <w:b w:val="0"/>
              </w:rPr>
            </w:pPr>
          </w:p>
        </w:tc>
      </w:tr>
    </w:tbl>
    <w:p w14:paraId="2A2178AE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F4ECBC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11F781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6E1C9C6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CEC0DFF" w14:textId="4C6814B5" w:rsidR="00A03495" w:rsidRPr="00F538CD" w:rsidRDefault="006D33B1" w:rsidP="006D33B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7F069E7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2BCBBDF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FA773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6724887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801EA5" w14:textId="31F9F64B" w:rsidR="00E6234A" w:rsidRPr="00806DCA" w:rsidRDefault="006D33B1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rispetto alla pianificazione, ho quasi finito la documentazione.</w:t>
            </w:r>
            <w:r w:rsidR="004F7998">
              <w:rPr>
                <w:b w:val="0"/>
                <w:bCs w:val="0"/>
              </w:rPr>
              <w:t xml:space="preserve"> Mi manca solamente </w:t>
            </w:r>
            <w:r w:rsidR="004F7998">
              <w:rPr>
                <w:b w:val="0"/>
                <w:bCs w:val="0"/>
              </w:rPr>
              <w:lastRenderedPageBreak/>
              <w:t>l’impaginazione, la</w:t>
            </w:r>
            <w:r w:rsidR="009B677A">
              <w:rPr>
                <w:b w:val="0"/>
                <w:bCs w:val="0"/>
              </w:rPr>
              <w:t xml:space="preserve"> pagina a</w:t>
            </w:r>
            <w:r w:rsidR="004F7998">
              <w:rPr>
                <w:b w:val="0"/>
                <w:bCs w:val="0"/>
              </w:rPr>
              <w:t xml:space="preserve">bstract </w:t>
            </w:r>
            <w:r w:rsidR="009B677A">
              <w:rPr>
                <w:b w:val="0"/>
                <w:bCs w:val="0"/>
              </w:rPr>
              <w:t>ed il diagramma di gantt consuntivo.</w:t>
            </w:r>
          </w:p>
        </w:tc>
      </w:tr>
    </w:tbl>
    <w:p w14:paraId="7F94260D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D93AE4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184C55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02FB57D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922751" w14:textId="368DBD53" w:rsidR="00E6234A" w:rsidRPr="00FD6CF8" w:rsidRDefault="009B677A" w:rsidP="00920043">
            <w:pPr>
              <w:rPr>
                <w:b w:val="0"/>
              </w:rPr>
            </w:pPr>
            <w:r>
              <w:rPr>
                <w:b w:val="0"/>
              </w:rPr>
              <w:t>Fare il diagramma di gantt consuntivo</w:t>
            </w:r>
            <w:bookmarkStart w:id="0" w:name="_GoBack"/>
            <w:bookmarkEnd w:id="0"/>
          </w:p>
        </w:tc>
      </w:tr>
    </w:tbl>
    <w:p w14:paraId="7F65D866" w14:textId="77777777" w:rsidR="00C0578F" w:rsidRDefault="00C0578F" w:rsidP="00E6234A"/>
    <w:p w14:paraId="012BC695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2D909" w14:textId="77777777" w:rsidR="00371D7C" w:rsidRDefault="00371D7C" w:rsidP="00DC1A1A">
      <w:pPr>
        <w:spacing w:after="0" w:line="240" w:lineRule="auto"/>
      </w:pPr>
      <w:r>
        <w:separator/>
      </w:r>
    </w:p>
  </w:endnote>
  <w:endnote w:type="continuationSeparator" w:id="0">
    <w:p w14:paraId="74E8C098" w14:textId="77777777" w:rsidR="00371D7C" w:rsidRDefault="00371D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CE6A" w14:textId="77777777" w:rsidR="00302AC1" w:rsidRDefault="00371D7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4AA3F" w14:textId="77777777" w:rsidR="00371D7C" w:rsidRDefault="00371D7C" w:rsidP="00DC1A1A">
      <w:pPr>
        <w:spacing w:after="0" w:line="240" w:lineRule="auto"/>
      </w:pPr>
      <w:r>
        <w:separator/>
      </w:r>
    </w:p>
  </w:footnote>
  <w:footnote w:type="continuationSeparator" w:id="0">
    <w:p w14:paraId="0E5F9A3C" w14:textId="77777777" w:rsidR="00371D7C" w:rsidRDefault="00371D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69F72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08FFC870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B4B1E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7C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386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998"/>
    <w:rsid w:val="004F7D1A"/>
    <w:rsid w:val="00503DDB"/>
    <w:rsid w:val="0051449B"/>
    <w:rsid w:val="00514749"/>
    <w:rsid w:val="0051489F"/>
    <w:rsid w:val="0051573E"/>
    <w:rsid w:val="00517C15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74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33B1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A6A8B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77A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92F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41E3"/>
    <w:rsid w:val="00ED022B"/>
    <w:rsid w:val="00ED156C"/>
    <w:rsid w:val="00ED22B8"/>
    <w:rsid w:val="00ED3A93"/>
    <w:rsid w:val="00ED4024"/>
    <w:rsid w:val="00EE10ED"/>
    <w:rsid w:val="00EE682B"/>
    <w:rsid w:val="00EF0292"/>
    <w:rsid w:val="00EF2CAF"/>
    <w:rsid w:val="00EF3F81"/>
    <w:rsid w:val="00EF42D2"/>
    <w:rsid w:val="00EF4805"/>
    <w:rsid w:val="00F01E3C"/>
    <w:rsid w:val="00F037D7"/>
    <w:rsid w:val="00F038DD"/>
    <w:rsid w:val="00F17AA1"/>
    <w:rsid w:val="00F17C96"/>
    <w:rsid w:val="00F17E39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2FAFB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258F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D9B51-0943-4449-A68D-585D75BA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43</cp:revision>
  <dcterms:created xsi:type="dcterms:W3CDTF">2015-06-23T12:36:00Z</dcterms:created>
  <dcterms:modified xsi:type="dcterms:W3CDTF">2020-03-30T13:56:00Z</dcterms:modified>
</cp:coreProperties>
</file>