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B8" w:rsidRDefault="004C14B8" w:rsidP="00BE35F4">
      <w:pPr>
        <w:spacing w:after="24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7716D3">
        <w:rPr>
          <w:rFonts w:ascii="Times New Roman" w:hAnsi="Times New Roman" w:cs="Times New Roman"/>
          <w:b/>
          <w:sz w:val="40"/>
        </w:rPr>
        <w:t xml:space="preserve">Knowledge Based System </w:t>
      </w:r>
      <w:r w:rsidR="00FE0A84">
        <w:rPr>
          <w:rFonts w:ascii="Times New Roman" w:hAnsi="Times New Roman" w:cs="Times New Roman"/>
          <w:b/>
          <w:sz w:val="40"/>
        </w:rPr>
        <w:t xml:space="preserve">(KBS) </w:t>
      </w:r>
      <w:r w:rsidR="007716D3" w:rsidRPr="007716D3">
        <w:rPr>
          <w:rFonts w:ascii="Times New Roman" w:hAnsi="Times New Roman" w:cs="Times New Roman"/>
          <w:b/>
          <w:sz w:val="40"/>
        </w:rPr>
        <w:t xml:space="preserve">for predicting the suitability of Ground Penetrating Radar </w:t>
      </w:r>
    </w:p>
    <w:p w:rsidR="00AE75D6" w:rsidRPr="00AE75D6" w:rsidRDefault="00AE75D6" w:rsidP="00BE35F4">
      <w:pPr>
        <w:spacing w:after="240" w:line="240" w:lineRule="auto"/>
        <w:jc w:val="center"/>
        <w:rPr>
          <w:rFonts w:ascii="Times New Roman" w:hAnsi="Times New Roman" w:cs="Times New Roman"/>
          <w:sz w:val="32"/>
        </w:rPr>
      </w:pPr>
      <w:r w:rsidRPr="00AE75D6">
        <w:rPr>
          <w:rFonts w:ascii="Times New Roman" w:hAnsi="Times New Roman" w:cs="Times New Roman"/>
          <w:sz w:val="32"/>
        </w:rPr>
        <w:t>G. Curioni</w:t>
      </w:r>
      <w:r>
        <w:rPr>
          <w:rFonts w:ascii="Times New Roman" w:hAnsi="Times New Roman" w:cs="Times New Roman"/>
          <w:sz w:val="32"/>
        </w:rPr>
        <w:t xml:space="preserve">, </w:t>
      </w:r>
      <w:r w:rsidRPr="00AE75D6">
        <w:rPr>
          <w:rFonts w:ascii="Times New Roman" w:hAnsi="Times New Roman" w:cs="Times New Roman"/>
          <w:sz w:val="32"/>
        </w:rPr>
        <w:t>D.N. Chapman</w:t>
      </w:r>
    </w:p>
    <w:p w:rsidR="00AE75D6" w:rsidRPr="00AE75D6" w:rsidRDefault="00AE75D6" w:rsidP="00AE75D6">
      <w:pPr>
        <w:spacing w:after="0" w:line="240" w:lineRule="auto"/>
        <w:rPr>
          <w:rFonts w:asciiTheme="majorBidi" w:hAnsiTheme="majorBidi" w:cstheme="majorBidi"/>
          <w:sz w:val="24"/>
          <w:szCs w:val="20"/>
        </w:rPr>
      </w:pPr>
      <w:r w:rsidRPr="00AE75D6">
        <w:rPr>
          <w:rFonts w:asciiTheme="majorBidi" w:hAnsiTheme="majorBidi" w:cstheme="majorBidi"/>
          <w:sz w:val="24"/>
          <w:szCs w:val="20"/>
        </w:rPr>
        <w:t>School of Civil Engineering, University of Birmingham, Edgbaston, Birmingham, United Kingdom</w:t>
      </w:r>
    </w:p>
    <w:p w:rsidR="00AE75D6" w:rsidRPr="00AE75D6" w:rsidRDefault="000B25BA" w:rsidP="00AE75D6">
      <w:pPr>
        <w:spacing w:after="0" w:line="240" w:lineRule="auto"/>
        <w:rPr>
          <w:rFonts w:asciiTheme="majorBidi" w:hAnsiTheme="majorBidi" w:cstheme="majorBidi"/>
          <w:sz w:val="24"/>
          <w:szCs w:val="20"/>
        </w:rPr>
      </w:pPr>
      <w:r>
        <w:rPr>
          <w:rFonts w:asciiTheme="majorBidi" w:hAnsiTheme="majorBidi" w:cstheme="majorBidi"/>
          <w:sz w:val="24"/>
          <w:szCs w:val="20"/>
        </w:rPr>
        <w:t>E-</w:t>
      </w:r>
      <w:r w:rsidR="00AE75D6" w:rsidRPr="00AE75D6">
        <w:rPr>
          <w:rFonts w:asciiTheme="majorBidi" w:hAnsiTheme="majorBidi" w:cstheme="majorBidi"/>
          <w:sz w:val="24"/>
          <w:szCs w:val="20"/>
        </w:rPr>
        <w:t xml:space="preserve">mail: </w:t>
      </w:r>
      <w:hyperlink r:id="rId8" w:history="1">
        <w:r w:rsidR="00AE75D6" w:rsidRPr="0018098A">
          <w:rPr>
            <w:rStyle w:val="Hyperlink"/>
            <w:rFonts w:asciiTheme="majorBidi" w:hAnsiTheme="majorBidi" w:cstheme="majorBidi"/>
            <w:sz w:val="24"/>
            <w:szCs w:val="20"/>
          </w:rPr>
          <w:t>g.curioni@bham.ac.uk</w:t>
        </w:r>
      </w:hyperlink>
      <w:r w:rsidR="00AE75D6">
        <w:rPr>
          <w:rFonts w:asciiTheme="majorBidi" w:hAnsiTheme="majorBidi" w:cstheme="majorBidi"/>
          <w:sz w:val="24"/>
          <w:szCs w:val="20"/>
        </w:rPr>
        <w:t xml:space="preserve"> </w:t>
      </w:r>
    </w:p>
    <w:p w:rsidR="00FE0A84" w:rsidRDefault="00FE0A84" w:rsidP="00BE35F4">
      <w:pPr>
        <w:spacing w:after="240" w:line="240" w:lineRule="auto"/>
        <w:rPr>
          <w:rFonts w:ascii="Times New Roman" w:hAnsi="Times New Roman" w:cs="Times New Roman"/>
          <w:sz w:val="24"/>
        </w:rPr>
      </w:pPr>
    </w:p>
    <w:p w:rsidR="00B10167" w:rsidRDefault="007614A0" w:rsidP="00BE35F4">
      <w:pPr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</w:t>
      </w:r>
      <w:r w:rsidR="00B10167">
        <w:rPr>
          <w:rFonts w:ascii="Times New Roman" w:hAnsi="Times New Roman" w:cs="Times New Roman"/>
          <w:sz w:val="24"/>
        </w:rPr>
        <w:t xml:space="preserve"> 2015</w:t>
      </w:r>
      <w:bookmarkStart w:id="0" w:name="_GoBack"/>
      <w:bookmarkEnd w:id="0"/>
    </w:p>
    <w:p w:rsidR="007716D3" w:rsidRDefault="007716D3" w:rsidP="00BE35F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Pr="007716D3">
        <w:rPr>
          <w:rFonts w:ascii="Times New Roman" w:hAnsi="Times New Roman" w:cs="Times New Roman"/>
          <w:b/>
          <w:sz w:val="28"/>
        </w:rPr>
        <w:t>nstallation and operation</w:t>
      </w:r>
      <w:r>
        <w:rPr>
          <w:rFonts w:ascii="Times New Roman" w:hAnsi="Times New Roman" w:cs="Times New Roman"/>
          <w:b/>
          <w:sz w:val="28"/>
        </w:rPr>
        <w:t>al</w:t>
      </w:r>
      <w:r w:rsidRPr="007716D3">
        <w:rPr>
          <w:rFonts w:ascii="Times New Roman" w:hAnsi="Times New Roman" w:cs="Times New Roman"/>
          <w:b/>
          <w:sz w:val="28"/>
        </w:rPr>
        <w:t xml:space="preserve"> instructions</w:t>
      </w:r>
    </w:p>
    <w:p w:rsidR="007D1C6C" w:rsidRDefault="007716D3" w:rsidP="00BE35F4">
      <w:pPr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the current development stage the program runs with the support of a number of existing software and does not consist </w:t>
      </w:r>
      <w:r w:rsidR="001D741D"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sz w:val="24"/>
        </w:rPr>
        <w:t xml:space="preserve"> a single executable file. </w:t>
      </w:r>
      <w:r w:rsidR="001D741D">
        <w:rPr>
          <w:rFonts w:ascii="Times New Roman" w:hAnsi="Times New Roman" w:cs="Times New Roman"/>
          <w:sz w:val="24"/>
        </w:rPr>
        <w:t xml:space="preserve">The program was written using the </w:t>
      </w:r>
      <w:r w:rsidR="007D1C6C">
        <w:rPr>
          <w:rFonts w:ascii="Times New Roman" w:hAnsi="Times New Roman" w:cs="Times New Roman"/>
          <w:sz w:val="24"/>
        </w:rPr>
        <w:t xml:space="preserve">R </w:t>
      </w:r>
      <w:r w:rsidR="001D741D">
        <w:rPr>
          <w:rFonts w:ascii="Times New Roman" w:hAnsi="Times New Roman" w:cs="Times New Roman"/>
          <w:sz w:val="24"/>
        </w:rPr>
        <w:t xml:space="preserve">software </w:t>
      </w:r>
      <w:r w:rsidR="007D1C6C">
        <w:rPr>
          <w:rFonts w:ascii="Times New Roman" w:hAnsi="Times New Roman" w:cs="Times New Roman"/>
          <w:sz w:val="24"/>
        </w:rPr>
        <w:t>and requires Perl (</w:t>
      </w:r>
      <w:r w:rsidR="007614A0">
        <w:rPr>
          <w:rFonts w:ascii="Times New Roman" w:hAnsi="Times New Roman" w:cs="Times New Roman"/>
          <w:sz w:val="24"/>
        </w:rPr>
        <w:t xml:space="preserve">e.g. </w:t>
      </w:r>
      <w:r w:rsidR="00BD53F8">
        <w:rPr>
          <w:rFonts w:ascii="Times New Roman" w:hAnsi="Times New Roman" w:cs="Times New Roman"/>
          <w:sz w:val="24"/>
        </w:rPr>
        <w:t>Strawberry Perl</w:t>
      </w:r>
      <w:r w:rsidR="007D1C6C">
        <w:rPr>
          <w:rFonts w:ascii="Times New Roman" w:hAnsi="Times New Roman" w:cs="Times New Roman"/>
          <w:sz w:val="24"/>
        </w:rPr>
        <w:t xml:space="preserve">), Java (JDK) and MS Excel to be installed on the </w:t>
      </w:r>
      <w:r w:rsidR="007614A0">
        <w:rPr>
          <w:rFonts w:ascii="Times New Roman" w:hAnsi="Times New Roman" w:cs="Times New Roman"/>
          <w:sz w:val="24"/>
        </w:rPr>
        <w:t>computer</w:t>
      </w:r>
      <w:r w:rsidR="00A2471C">
        <w:rPr>
          <w:rFonts w:ascii="Times New Roman" w:hAnsi="Times New Roman" w:cs="Times New Roman"/>
          <w:sz w:val="24"/>
        </w:rPr>
        <w:t xml:space="preserve">. </w:t>
      </w:r>
      <w:r w:rsidR="00A2471C" w:rsidRPr="00A2471C">
        <w:rPr>
          <w:rFonts w:ascii="Times New Roman" w:hAnsi="Times New Roman" w:cs="Times New Roman"/>
          <w:sz w:val="24"/>
        </w:rPr>
        <w:t>The program was tested on Windows machines only</w:t>
      </w:r>
      <w:r w:rsidR="00A2471C">
        <w:rPr>
          <w:rFonts w:ascii="Times New Roman" w:hAnsi="Times New Roman" w:cs="Times New Roman"/>
          <w:sz w:val="24"/>
        </w:rPr>
        <w:t>,</w:t>
      </w:r>
      <w:r w:rsidR="00A2471C" w:rsidRPr="00A2471C">
        <w:rPr>
          <w:rFonts w:ascii="Times New Roman" w:hAnsi="Times New Roman" w:cs="Times New Roman"/>
          <w:sz w:val="24"/>
        </w:rPr>
        <w:t xml:space="preserve"> running Windows 7</w:t>
      </w:r>
      <w:r w:rsidR="007614A0">
        <w:rPr>
          <w:rFonts w:ascii="Times New Roman" w:hAnsi="Times New Roman" w:cs="Times New Roman"/>
          <w:sz w:val="24"/>
        </w:rPr>
        <w:t>, Windows 8.1 and Windows 10.</w:t>
      </w:r>
    </w:p>
    <w:p w:rsidR="00BE35F4" w:rsidRDefault="00A2471C" w:rsidP="00BE35F4">
      <w:pPr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Note: </w:t>
      </w:r>
      <w:r w:rsidR="007D1C6C">
        <w:rPr>
          <w:rFonts w:ascii="Times New Roman" w:hAnsi="Times New Roman" w:cs="Times New Roman"/>
          <w:sz w:val="24"/>
        </w:rPr>
        <w:t xml:space="preserve">R is </w:t>
      </w:r>
      <w:r w:rsidR="007D1C6C" w:rsidRPr="00A920B1">
        <w:rPr>
          <w:rFonts w:ascii="Times New Roman" w:hAnsi="Times New Roman" w:cs="Times New Roman"/>
          <w:i/>
          <w:sz w:val="24"/>
        </w:rPr>
        <w:t>free</w:t>
      </w:r>
      <w:r w:rsidR="007D1C6C">
        <w:rPr>
          <w:rFonts w:ascii="Times New Roman" w:hAnsi="Times New Roman" w:cs="Times New Roman"/>
          <w:sz w:val="24"/>
        </w:rPr>
        <w:t xml:space="preserve"> and does not require a license.</w:t>
      </w:r>
    </w:p>
    <w:p w:rsidR="007716D3" w:rsidRPr="007716D3" w:rsidRDefault="007716D3" w:rsidP="00BE35F4">
      <w:pPr>
        <w:spacing w:after="240" w:line="240" w:lineRule="auto"/>
        <w:rPr>
          <w:rFonts w:ascii="Times New Roman" w:hAnsi="Times New Roman" w:cs="Times New Roman"/>
          <w:sz w:val="24"/>
        </w:rPr>
      </w:pPr>
    </w:p>
    <w:p w:rsidR="007716D3" w:rsidRPr="00434F09" w:rsidRDefault="007716D3" w:rsidP="00BE35F4">
      <w:pPr>
        <w:spacing w:after="240" w:line="240" w:lineRule="auto"/>
        <w:rPr>
          <w:rFonts w:ascii="Times New Roman" w:hAnsi="Times New Roman" w:cs="Times New Roman"/>
          <w:b/>
          <w:sz w:val="24"/>
        </w:rPr>
      </w:pPr>
      <w:r w:rsidRPr="00434F09">
        <w:rPr>
          <w:rFonts w:ascii="Times New Roman" w:hAnsi="Times New Roman" w:cs="Times New Roman"/>
          <w:b/>
          <w:sz w:val="24"/>
        </w:rPr>
        <w:t>FIRST TIME USE:</w:t>
      </w:r>
    </w:p>
    <w:p w:rsidR="00AD0A27" w:rsidRDefault="00AD0A27" w:rsidP="00BE35F4">
      <w:pPr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7716D3" w:rsidRPr="007716D3">
        <w:rPr>
          <w:rFonts w:ascii="Times New Roman" w:hAnsi="Times New Roman" w:cs="Times New Roman"/>
          <w:sz w:val="24"/>
        </w:rPr>
        <w:t>ote: this might take several minutes!</w:t>
      </w:r>
    </w:p>
    <w:p w:rsidR="007716D3" w:rsidRPr="00AD0A27" w:rsidRDefault="00AD0A27" w:rsidP="00BE35F4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7716D3" w:rsidRPr="00AD0A27">
        <w:rPr>
          <w:rFonts w:ascii="Times New Roman" w:hAnsi="Times New Roman" w:cs="Times New Roman"/>
          <w:sz w:val="24"/>
        </w:rPr>
        <w:t xml:space="preserve">opy 'R_KBS' folder </w:t>
      </w:r>
      <w:r w:rsidR="00B610CA">
        <w:rPr>
          <w:rFonts w:ascii="Times New Roman" w:hAnsi="Times New Roman" w:cs="Times New Roman"/>
          <w:sz w:val="24"/>
        </w:rPr>
        <w:t xml:space="preserve">in </w:t>
      </w:r>
      <w:r w:rsidR="007716D3" w:rsidRPr="00AD0A27">
        <w:rPr>
          <w:rFonts w:ascii="Times New Roman" w:hAnsi="Times New Roman" w:cs="Times New Roman"/>
          <w:sz w:val="24"/>
        </w:rPr>
        <w:t>'C</w:t>
      </w:r>
      <w:proofErr w:type="gramStart"/>
      <w:r w:rsidR="007716D3" w:rsidRPr="00AD0A27">
        <w:rPr>
          <w:rFonts w:ascii="Times New Roman" w:hAnsi="Times New Roman" w:cs="Times New Roman"/>
          <w:sz w:val="24"/>
        </w:rPr>
        <w:t>:\</w:t>
      </w:r>
      <w:proofErr w:type="gramEnd"/>
      <w:r w:rsidR="007716D3" w:rsidRPr="00AD0A27">
        <w:rPr>
          <w:rFonts w:ascii="Times New Roman" w:hAnsi="Times New Roman" w:cs="Times New Roman"/>
          <w:sz w:val="24"/>
        </w:rPr>
        <w:t>'</w:t>
      </w:r>
    </w:p>
    <w:p w:rsidR="00AD0A27" w:rsidRDefault="00AD0A27" w:rsidP="00BE35F4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AD0A27">
        <w:rPr>
          <w:rFonts w:ascii="Times New Roman" w:hAnsi="Times New Roman" w:cs="Times New Roman"/>
          <w:sz w:val="24"/>
        </w:rPr>
        <w:t>Download and install Java D</w:t>
      </w:r>
      <w:r w:rsidR="007716D3" w:rsidRPr="00AD0A27">
        <w:rPr>
          <w:rFonts w:ascii="Times New Roman" w:hAnsi="Times New Roman" w:cs="Times New Roman"/>
          <w:sz w:val="24"/>
        </w:rPr>
        <w:t xml:space="preserve">evelopment </w:t>
      </w:r>
      <w:r w:rsidRPr="00AD0A27">
        <w:rPr>
          <w:rFonts w:ascii="Times New Roman" w:hAnsi="Times New Roman" w:cs="Times New Roman"/>
          <w:sz w:val="24"/>
        </w:rPr>
        <w:t>K</w:t>
      </w:r>
      <w:r w:rsidR="007716D3" w:rsidRPr="00AD0A27">
        <w:rPr>
          <w:rFonts w:ascii="Times New Roman" w:hAnsi="Times New Roman" w:cs="Times New Roman"/>
          <w:sz w:val="24"/>
        </w:rPr>
        <w:t>it</w:t>
      </w:r>
      <w:r w:rsidRPr="00AD0A27">
        <w:rPr>
          <w:rFonts w:ascii="Times New Roman" w:hAnsi="Times New Roman" w:cs="Times New Roman"/>
          <w:sz w:val="24"/>
        </w:rPr>
        <w:t xml:space="preserve"> (</w:t>
      </w:r>
      <w:r w:rsidR="007716D3" w:rsidRPr="00AD0A27">
        <w:rPr>
          <w:rFonts w:ascii="Times New Roman" w:hAnsi="Times New Roman" w:cs="Times New Roman"/>
          <w:sz w:val="24"/>
        </w:rPr>
        <w:t xml:space="preserve">e.g. from </w:t>
      </w:r>
      <w:hyperlink r:id="rId9" w:history="1">
        <w:r w:rsidRPr="00AD0A27">
          <w:rPr>
            <w:rStyle w:val="Hyperlink"/>
            <w:rFonts w:ascii="Times New Roman" w:hAnsi="Times New Roman" w:cs="Times New Roman"/>
            <w:sz w:val="24"/>
          </w:rPr>
          <w:t>http://download.cnet.com/Java-Development-Kit-64-Bit/3000-2218_4-75317068.html</w:t>
        </w:r>
      </w:hyperlink>
      <w:r w:rsidRPr="00AD0A27">
        <w:rPr>
          <w:rFonts w:ascii="Times New Roman" w:hAnsi="Times New Roman" w:cs="Times New Roman"/>
          <w:sz w:val="24"/>
        </w:rPr>
        <w:t>). Choose the right version depending on the system in use (i.e., 32-bit, 64-bit).</w:t>
      </w:r>
      <w:r w:rsidR="007716D3" w:rsidRPr="00AD0A27">
        <w:rPr>
          <w:rFonts w:ascii="Times New Roman" w:hAnsi="Times New Roman" w:cs="Times New Roman"/>
          <w:sz w:val="24"/>
        </w:rPr>
        <w:t xml:space="preserve"> </w:t>
      </w:r>
    </w:p>
    <w:p w:rsidR="000E1DFD" w:rsidRDefault="00AD0A27" w:rsidP="00BE35F4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7614A0">
        <w:rPr>
          <w:rFonts w:ascii="Times New Roman" w:hAnsi="Times New Roman" w:cs="Times New Roman"/>
          <w:sz w:val="24"/>
          <w:szCs w:val="24"/>
        </w:rPr>
        <w:t>D</w:t>
      </w:r>
      <w:r w:rsidR="007716D3" w:rsidRPr="007614A0">
        <w:rPr>
          <w:rFonts w:ascii="Times New Roman" w:hAnsi="Times New Roman" w:cs="Times New Roman"/>
          <w:sz w:val="24"/>
          <w:szCs w:val="24"/>
        </w:rPr>
        <w:t xml:space="preserve">ownload and install </w:t>
      </w:r>
      <w:r w:rsidR="007614A0">
        <w:rPr>
          <w:rFonts w:ascii="Times New Roman" w:hAnsi="Times New Roman" w:cs="Times New Roman"/>
          <w:sz w:val="24"/>
          <w:szCs w:val="24"/>
        </w:rPr>
        <w:t>Perl</w:t>
      </w:r>
      <w:r w:rsidRPr="007614A0">
        <w:rPr>
          <w:rFonts w:ascii="Times New Roman" w:hAnsi="Times New Roman" w:cs="Times New Roman"/>
          <w:sz w:val="24"/>
          <w:szCs w:val="24"/>
        </w:rPr>
        <w:t xml:space="preserve"> (</w:t>
      </w:r>
      <w:r w:rsidR="007716D3" w:rsidRPr="007614A0">
        <w:rPr>
          <w:rFonts w:ascii="Times New Roman" w:hAnsi="Times New Roman" w:cs="Times New Roman"/>
          <w:sz w:val="24"/>
          <w:szCs w:val="24"/>
        </w:rPr>
        <w:t>e.g. from</w:t>
      </w:r>
      <w:r w:rsidR="00BD53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7614A0" w:rsidRPr="007614A0">
          <w:rPr>
            <w:rStyle w:val="Hyperlink"/>
            <w:rFonts w:ascii="Times New Roman" w:hAnsi="Times New Roman" w:cs="Times New Roman"/>
            <w:sz w:val="24"/>
            <w:szCs w:val="24"/>
          </w:rPr>
          <w:t>http://strawberryperl.com/</w:t>
        </w:r>
      </w:hyperlink>
      <w:r w:rsidRPr="007614A0">
        <w:rPr>
          <w:rFonts w:ascii="Times New Roman" w:hAnsi="Times New Roman" w:cs="Times New Roman"/>
          <w:sz w:val="24"/>
          <w:szCs w:val="24"/>
        </w:rPr>
        <w:t>). C</w:t>
      </w:r>
      <w:r w:rsidR="007716D3" w:rsidRPr="007614A0">
        <w:rPr>
          <w:rFonts w:ascii="Times New Roman" w:hAnsi="Times New Roman" w:cs="Times New Roman"/>
          <w:sz w:val="24"/>
          <w:szCs w:val="24"/>
        </w:rPr>
        <w:t>hoose the right version</w:t>
      </w:r>
      <w:r w:rsidR="007716D3" w:rsidRPr="000E1DFD">
        <w:rPr>
          <w:rFonts w:ascii="Times New Roman" w:hAnsi="Times New Roman" w:cs="Times New Roman"/>
          <w:sz w:val="24"/>
        </w:rPr>
        <w:t xml:space="preserve"> depending on the system </w:t>
      </w:r>
      <w:r w:rsidRPr="000E1DFD">
        <w:rPr>
          <w:rFonts w:ascii="Times New Roman" w:hAnsi="Times New Roman" w:cs="Times New Roman"/>
          <w:sz w:val="24"/>
        </w:rPr>
        <w:t xml:space="preserve">in use </w:t>
      </w:r>
      <w:r w:rsidR="007716D3" w:rsidRPr="000E1DFD">
        <w:rPr>
          <w:rFonts w:ascii="Times New Roman" w:hAnsi="Times New Roman" w:cs="Times New Roman"/>
          <w:sz w:val="24"/>
        </w:rPr>
        <w:t>(i.e., 32-bit</w:t>
      </w:r>
      <w:r w:rsidRPr="000E1DFD">
        <w:rPr>
          <w:rFonts w:ascii="Times New Roman" w:hAnsi="Times New Roman" w:cs="Times New Roman"/>
          <w:sz w:val="24"/>
        </w:rPr>
        <w:t>,</w:t>
      </w:r>
      <w:r w:rsidR="007716D3" w:rsidRPr="000E1DFD">
        <w:rPr>
          <w:rFonts w:ascii="Times New Roman" w:hAnsi="Times New Roman" w:cs="Times New Roman"/>
          <w:sz w:val="24"/>
        </w:rPr>
        <w:t xml:space="preserve"> 64-bit)</w:t>
      </w:r>
      <w:r w:rsidRPr="000E1DFD">
        <w:rPr>
          <w:rFonts w:ascii="Times New Roman" w:hAnsi="Times New Roman" w:cs="Times New Roman"/>
          <w:sz w:val="24"/>
        </w:rPr>
        <w:t>.</w:t>
      </w:r>
    </w:p>
    <w:p w:rsidR="000E1DFD" w:rsidRDefault="000E1DFD" w:rsidP="007614A0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0E1DFD">
        <w:rPr>
          <w:rFonts w:ascii="Times New Roman" w:hAnsi="Times New Roman" w:cs="Times New Roman"/>
          <w:sz w:val="24"/>
        </w:rPr>
        <w:t>D</w:t>
      </w:r>
      <w:r w:rsidR="007716D3" w:rsidRPr="000E1DFD">
        <w:rPr>
          <w:rFonts w:ascii="Times New Roman" w:hAnsi="Times New Roman" w:cs="Times New Roman"/>
          <w:sz w:val="24"/>
        </w:rPr>
        <w:t>ownload and install R for Windows (</w:t>
      </w:r>
      <w:hyperlink r:id="rId11" w:history="1">
        <w:r w:rsidRPr="000E1DFD">
          <w:rPr>
            <w:rStyle w:val="Hyperlink"/>
            <w:rFonts w:ascii="Times New Roman" w:hAnsi="Times New Roman" w:cs="Times New Roman"/>
            <w:sz w:val="24"/>
          </w:rPr>
          <w:t>http://cran.r-project.org/bin/windows/base/</w:t>
        </w:r>
      </w:hyperlink>
      <w:r w:rsidR="007614A0">
        <w:rPr>
          <w:rFonts w:ascii="Times New Roman" w:hAnsi="Times New Roman" w:cs="Times New Roman"/>
          <w:sz w:val="24"/>
        </w:rPr>
        <w:t xml:space="preserve">). It is advisable to install it in a separate directory rather than in ‘Program Files’ (e.g. create a new folder called R: </w:t>
      </w:r>
      <w:r w:rsidR="007614A0" w:rsidRPr="000E1DFD">
        <w:rPr>
          <w:rFonts w:ascii="Times New Roman" w:hAnsi="Times New Roman" w:cs="Times New Roman"/>
          <w:sz w:val="24"/>
        </w:rPr>
        <w:t>‘C</w:t>
      </w:r>
      <w:proofErr w:type="gramStart"/>
      <w:r w:rsidR="007614A0" w:rsidRPr="000E1DFD">
        <w:rPr>
          <w:rFonts w:ascii="Times New Roman" w:hAnsi="Times New Roman" w:cs="Times New Roman"/>
          <w:sz w:val="24"/>
        </w:rPr>
        <w:t>:\</w:t>
      </w:r>
      <w:proofErr w:type="gramEnd"/>
      <w:r w:rsidR="007614A0" w:rsidRPr="000E1DFD">
        <w:rPr>
          <w:rFonts w:ascii="Times New Roman" w:hAnsi="Times New Roman" w:cs="Times New Roman"/>
          <w:sz w:val="24"/>
        </w:rPr>
        <w:t>R\R-n.n.n’</w:t>
      </w:r>
      <w:r w:rsidR="007614A0">
        <w:rPr>
          <w:rFonts w:ascii="Times New Roman" w:hAnsi="Times New Roman" w:cs="Times New Roman"/>
          <w:sz w:val="24"/>
        </w:rPr>
        <w:t xml:space="preserve">, where </w:t>
      </w:r>
      <w:r w:rsidRPr="000E1DFD">
        <w:rPr>
          <w:rFonts w:ascii="Times New Roman" w:hAnsi="Times New Roman" w:cs="Times New Roman"/>
          <w:sz w:val="24"/>
        </w:rPr>
        <w:t>–</w:t>
      </w:r>
      <w:proofErr w:type="spellStart"/>
      <w:r w:rsidRPr="000E1DFD">
        <w:rPr>
          <w:rFonts w:ascii="Times New Roman" w:hAnsi="Times New Roman" w:cs="Times New Roman"/>
          <w:sz w:val="24"/>
        </w:rPr>
        <w:t>n.n.n</w:t>
      </w:r>
      <w:proofErr w:type="spellEnd"/>
      <w:r w:rsidRPr="000E1DFD">
        <w:rPr>
          <w:rFonts w:ascii="Times New Roman" w:hAnsi="Times New Roman" w:cs="Times New Roman"/>
          <w:sz w:val="24"/>
        </w:rPr>
        <w:t xml:space="preserve"> is the version of R </w:t>
      </w:r>
      <w:r w:rsidR="007614A0">
        <w:rPr>
          <w:rFonts w:ascii="Times New Roman" w:hAnsi="Times New Roman" w:cs="Times New Roman"/>
          <w:sz w:val="24"/>
        </w:rPr>
        <w:t xml:space="preserve">being </w:t>
      </w:r>
      <w:r w:rsidRPr="000E1DFD">
        <w:rPr>
          <w:rFonts w:ascii="Times New Roman" w:hAnsi="Times New Roman" w:cs="Times New Roman"/>
          <w:sz w:val="24"/>
        </w:rPr>
        <w:t>installed</w:t>
      </w:r>
      <w:r w:rsidR="00B610CA">
        <w:rPr>
          <w:rFonts w:ascii="Times New Roman" w:hAnsi="Times New Roman" w:cs="Times New Roman"/>
          <w:sz w:val="24"/>
        </w:rPr>
        <w:t>)</w:t>
      </w:r>
      <w:r w:rsidR="007614A0">
        <w:rPr>
          <w:rFonts w:ascii="Times New Roman" w:hAnsi="Times New Roman" w:cs="Times New Roman"/>
          <w:sz w:val="24"/>
        </w:rPr>
        <w:t xml:space="preserve">. </w:t>
      </w:r>
    </w:p>
    <w:p w:rsidR="00411255" w:rsidRDefault="000E1DFD" w:rsidP="00BE35F4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093A52">
        <w:rPr>
          <w:rFonts w:ascii="Times New Roman" w:hAnsi="Times New Roman" w:cs="Times New Roman"/>
          <w:sz w:val="24"/>
        </w:rPr>
        <w:t>R</w:t>
      </w:r>
      <w:r w:rsidR="007716D3" w:rsidRPr="00093A52">
        <w:rPr>
          <w:rFonts w:ascii="Times New Roman" w:hAnsi="Times New Roman" w:cs="Times New Roman"/>
          <w:sz w:val="24"/>
        </w:rPr>
        <w:t>ight click on the R icon</w:t>
      </w:r>
      <w:r w:rsidR="00A53D57" w:rsidRPr="00093A52">
        <w:rPr>
          <w:rFonts w:ascii="Times New Roman" w:hAnsi="Times New Roman" w:cs="Times New Roman"/>
          <w:sz w:val="24"/>
        </w:rPr>
        <w:t>(s)</w:t>
      </w:r>
      <w:r w:rsidR="007716D3" w:rsidRPr="00093A52">
        <w:rPr>
          <w:rFonts w:ascii="Times New Roman" w:hAnsi="Times New Roman" w:cs="Times New Roman"/>
          <w:sz w:val="24"/>
        </w:rPr>
        <w:t xml:space="preserve"> on the desktop, select properties -&gt; Shortcut -&gt; Start in:  'C</w:t>
      </w:r>
      <w:proofErr w:type="gramStart"/>
      <w:r w:rsidR="007716D3" w:rsidRPr="00093A52">
        <w:rPr>
          <w:rFonts w:ascii="Times New Roman" w:hAnsi="Times New Roman" w:cs="Times New Roman"/>
          <w:sz w:val="24"/>
        </w:rPr>
        <w:t>:\</w:t>
      </w:r>
      <w:proofErr w:type="gramEnd"/>
      <w:r w:rsidR="007716D3" w:rsidRPr="00093A52">
        <w:rPr>
          <w:rFonts w:ascii="Times New Roman" w:hAnsi="Times New Roman" w:cs="Times New Roman"/>
          <w:sz w:val="24"/>
        </w:rPr>
        <w:t>R_KBS'</w:t>
      </w:r>
      <w:r w:rsidRPr="00093A52">
        <w:rPr>
          <w:rFonts w:ascii="Times New Roman" w:hAnsi="Times New Roman" w:cs="Times New Roman"/>
          <w:sz w:val="24"/>
        </w:rPr>
        <w:t>.</w:t>
      </w:r>
      <w:r w:rsidR="007716D3" w:rsidRPr="00093A52">
        <w:rPr>
          <w:rFonts w:ascii="Times New Roman" w:hAnsi="Times New Roman" w:cs="Times New Roman"/>
          <w:sz w:val="24"/>
        </w:rPr>
        <w:t xml:space="preserve"> </w:t>
      </w:r>
    </w:p>
    <w:p w:rsidR="000E1DFD" w:rsidRPr="00093A52" w:rsidRDefault="00411255" w:rsidP="00411255">
      <w:pPr>
        <w:pStyle w:val="ListParagraph"/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Optional: c</w:t>
      </w:r>
      <w:r w:rsidR="00093A52" w:rsidRPr="00093A52">
        <w:rPr>
          <w:rFonts w:ascii="Times New Roman" w:hAnsi="Times New Roman" w:cs="Times New Roman"/>
          <w:sz w:val="24"/>
        </w:rPr>
        <w:t>opy</w:t>
      </w:r>
      <w:r w:rsidR="007716D3" w:rsidRPr="00093A52">
        <w:rPr>
          <w:rFonts w:ascii="Times New Roman" w:hAnsi="Times New Roman" w:cs="Times New Roman"/>
          <w:sz w:val="24"/>
        </w:rPr>
        <w:t xml:space="preserve"> </w:t>
      </w:r>
      <w:r w:rsidR="00093A52">
        <w:rPr>
          <w:rFonts w:ascii="Times New Roman" w:hAnsi="Times New Roman" w:cs="Times New Roman"/>
          <w:sz w:val="24"/>
        </w:rPr>
        <w:t xml:space="preserve">the </w:t>
      </w:r>
      <w:r w:rsidR="007716D3" w:rsidRPr="00093A52">
        <w:rPr>
          <w:rFonts w:ascii="Times New Roman" w:hAnsi="Times New Roman" w:cs="Times New Roman"/>
          <w:sz w:val="24"/>
        </w:rPr>
        <w:t>R icon in</w:t>
      </w:r>
      <w:r w:rsidR="00093A52">
        <w:rPr>
          <w:rFonts w:ascii="Times New Roman" w:hAnsi="Times New Roman" w:cs="Times New Roman"/>
          <w:sz w:val="24"/>
        </w:rPr>
        <w:t>to the</w:t>
      </w:r>
      <w:r w:rsidR="007716D3" w:rsidRPr="00093A52">
        <w:rPr>
          <w:rFonts w:ascii="Times New Roman" w:hAnsi="Times New Roman" w:cs="Times New Roman"/>
          <w:sz w:val="24"/>
        </w:rPr>
        <w:t xml:space="preserve"> 'R_KBS' folder to be able </w:t>
      </w:r>
      <w:r w:rsidR="000E1DFD" w:rsidRPr="00093A52">
        <w:rPr>
          <w:rFonts w:ascii="Times New Roman" w:hAnsi="Times New Roman" w:cs="Times New Roman"/>
          <w:sz w:val="24"/>
        </w:rPr>
        <w:t xml:space="preserve">to launch R directly from </w:t>
      </w:r>
      <w:r>
        <w:rPr>
          <w:rFonts w:ascii="Times New Roman" w:hAnsi="Times New Roman" w:cs="Times New Roman"/>
          <w:sz w:val="24"/>
        </w:rPr>
        <w:t>there</w:t>
      </w:r>
      <w:r w:rsidR="000E1DFD" w:rsidRPr="00093A52">
        <w:rPr>
          <w:rFonts w:ascii="Times New Roman" w:hAnsi="Times New Roman" w:cs="Times New Roman"/>
          <w:sz w:val="24"/>
        </w:rPr>
        <w:t>.</w:t>
      </w:r>
    </w:p>
    <w:p w:rsidR="00F84A36" w:rsidRDefault="00F84A36" w:rsidP="00BE35F4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F84A36">
        <w:rPr>
          <w:rFonts w:ascii="Times New Roman" w:hAnsi="Times New Roman" w:cs="Times New Roman"/>
          <w:sz w:val="24"/>
        </w:rPr>
        <w:t>O</w:t>
      </w:r>
      <w:r w:rsidR="007716D3" w:rsidRPr="00F84A36">
        <w:rPr>
          <w:rFonts w:ascii="Times New Roman" w:hAnsi="Times New Roman" w:cs="Times New Roman"/>
          <w:sz w:val="24"/>
        </w:rPr>
        <w:t>pen R (double click on the R icon)</w:t>
      </w:r>
      <w:r w:rsidRPr="00F84A36">
        <w:rPr>
          <w:rFonts w:ascii="Times New Roman" w:hAnsi="Times New Roman" w:cs="Times New Roman"/>
          <w:sz w:val="24"/>
        </w:rPr>
        <w:t>.</w:t>
      </w:r>
    </w:p>
    <w:p w:rsidR="00F84A36" w:rsidRDefault="007716D3" w:rsidP="00BE35F4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F84A36">
        <w:rPr>
          <w:rFonts w:ascii="Times New Roman" w:hAnsi="Times New Roman" w:cs="Times New Roman"/>
          <w:sz w:val="24"/>
        </w:rPr>
        <w:t xml:space="preserve">File -&gt; Source R Code -&gt; </w:t>
      </w:r>
      <w:proofErr w:type="spellStart"/>
      <w:r w:rsidRPr="00F84A36">
        <w:rPr>
          <w:rFonts w:ascii="Times New Roman" w:hAnsi="Times New Roman" w:cs="Times New Roman"/>
          <w:sz w:val="24"/>
        </w:rPr>
        <w:t>inst.kbs.packages.R</w:t>
      </w:r>
      <w:proofErr w:type="spellEnd"/>
      <w:r w:rsidR="00411255">
        <w:rPr>
          <w:rFonts w:ascii="Times New Roman" w:hAnsi="Times New Roman" w:cs="Times New Roman"/>
          <w:sz w:val="24"/>
        </w:rPr>
        <w:t xml:space="preserve"> (navigate to ‘C</w:t>
      </w:r>
      <w:proofErr w:type="gramStart"/>
      <w:r w:rsidR="00411255">
        <w:rPr>
          <w:rFonts w:ascii="Times New Roman" w:hAnsi="Times New Roman" w:cs="Times New Roman"/>
          <w:sz w:val="24"/>
        </w:rPr>
        <w:t>:\</w:t>
      </w:r>
      <w:proofErr w:type="gramEnd"/>
      <w:r w:rsidR="00411255">
        <w:rPr>
          <w:rFonts w:ascii="Times New Roman" w:hAnsi="Times New Roman" w:cs="Times New Roman"/>
          <w:sz w:val="24"/>
        </w:rPr>
        <w:t>R_KBS’ if necessary)</w:t>
      </w:r>
      <w:r w:rsidR="00051231">
        <w:rPr>
          <w:rFonts w:ascii="Times New Roman" w:hAnsi="Times New Roman" w:cs="Times New Roman"/>
          <w:sz w:val="24"/>
        </w:rPr>
        <w:t>.</w:t>
      </w:r>
    </w:p>
    <w:p w:rsidR="007716D3" w:rsidRPr="00F84A36" w:rsidRDefault="00F84A36" w:rsidP="00BE35F4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F84A36">
        <w:rPr>
          <w:rFonts w:ascii="Times New Roman" w:hAnsi="Times New Roman" w:cs="Times New Roman"/>
          <w:sz w:val="24"/>
        </w:rPr>
        <w:t>T</w:t>
      </w:r>
      <w:r w:rsidR="007716D3" w:rsidRPr="00F84A36">
        <w:rPr>
          <w:rFonts w:ascii="Times New Roman" w:hAnsi="Times New Roman" w:cs="Times New Roman"/>
          <w:sz w:val="24"/>
        </w:rPr>
        <w:t xml:space="preserve">ype on the R console: </w:t>
      </w:r>
      <w:proofErr w:type="spellStart"/>
      <w:r w:rsidR="007716D3" w:rsidRPr="00F84A36">
        <w:rPr>
          <w:rFonts w:ascii="Times New Roman" w:hAnsi="Times New Roman" w:cs="Times New Roman"/>
          <w:sz w:val="24"/>
        </w:rPr>
        <w:t>inst.kbs.packages</w:t>
      </w:r>
      <w:proofErr w:type="spellEnd"/>
      <w:r w:rsidR="007716D3" w:rsidRPr="00F84A36">
        <w:rPr>
          <w:rFonts w:ascii="Times New Roman" w:hAnsi="Times New Roman" w:cs="Times New Roman"/>
          <w:sz w:val="24"/>
        </w:rPr>
        <w:t>()</w:t>
      </w:r>
    </w:p>
    <w:p w:rsidR="007716D3" w:rsidRPr="007716D3" w:rsidRDefault="007716D3" w:rsidP="00BE35F4">
      <w:pPr>
        <w:spacing w:after="240" w:line="240" w:lineRule="auto"/>
        <w:rPr>
          <w:rFonts w:ascii="Times New Roman" w:hAnsi="Times New Roman" w:cs="Times New Roman"/>
          <w:sz w:val="24"/>
        </w:rPr>
      </w:pPr>
    </w:p>
    <w:p w:rsidR="007716D3" w:rsidRDefault="00F84A36" w:rsidP="00BE35F4">
      <w:pPr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Now the KBS is ready to use</w:t>
      </w:r>
      <w:r w:rsidR="00B610CA">
        <w:rPr>
          <w:rFonts w:ascii="Times New Roman" w:hAnsi="Times New Roman" w:cs="Times New Roman"/>
          <w:sz w:val="24"/>
        </w:rPr>
        <w:t xml:space="preserve"> (see below)</w:t>
      </w:r>
      <w:r>
        <w:rPr>
          <w:rFonts w:ascii="Times New Roman" w:hAnsi="Times New Roman" w:cs="Times New Roman"/>
          <w:sz w:val="24"/>
        </w:rPr>
        <w:t xml:space="preserve">. </w:t>
      </w:r>
      <w:r w:rsidR="007716D3" w:rsidRPr="007716D3">
        <w:rPr>
          <w:rFonts w:ascii="Times New Roman" w:hAnsi="Times New Roman" w:cs="Times New Roman"/>
          <w:sz w:val="24"/>
        </w:rPr>
        <w:t>Every</w:t>
      </w:r>
      <w:r>
        <w:rPr>
          <w:rFonts w:ascii="Times New Roman" w:hAnsi="Times New Roman" w:cs="Times New Roman"/>
          <w:sz w:val="24"/>
        </w:rPr>
        <w:t xml:space="preserve"> </w:t>
      </w:r>
      <w:r w:rsidR="007716D3" w:rsidRPr="007716D3">
        <w:rPr>
          <w:rFonts w:ascii="Times New Roman" w:hAnsi="Times New Roman" w:cs="Times New Roman"/>
          <w:sz w:val="24"/>
        </w:rPr>
        <w:t xml:space="preserve">time a new version of R is available, </w:t>
      </w:r>
      <w:r w:rsidR="007716D3" w:rsidRPr="00245895">
        <w:rPr>
          <w:rFonts w:ascii="Times New Roman" w:hAnsi="Times New Roman" w:cs="Times New Roman"/>
          <w:i/>
          <w:sz w:val="24"/>
        </w:rPr>
        <w:t>uninstall</w:t>
      </w:r>
      <w:r w:rsidR="007716D3" w:rsidRPr="007716D3">
        <w:rPr>
          <w:rFonts w:ascii="Times New Roman" w:hAnsi="Times New Roman" w:cs="Times New Roman"/>
          <w:sz w:val="24"/>
        </w:rPr>
        <w:t xml:space="preserve"> the previous version </w:t>
      </w:r>
      <w:r w:rsidR="00115DB3">
        <w:rPr>
          <w:rFonts w:ascii="Times New Roman" w:hAnsi="Times New Roman" w:cs="Times New Roman"/>
          <w:sz w:val="24"/>
        </w:rPr>
        <w:t xml:space="preserve">first </w:t>
      </w:r>
      <w:r w:rsidR="00411255">
        <w:rPr>
          <w:rFonts w:ascii="Times New Roman" w:hAnsi="Times New Roman" w:cs="Times New Roman"/>
          <w:sz w:val="24"/>
        </w:rPr>
        <w:t>and repeat steps 4) to 8</w:t>
      </w:r>
      <w:r w:rsidR="007716D3" w:rsidRPr="007716D3">
        <w:rPr>
          <w:rFonts w:ascii="Times New Roman" w:hAnsi="Times New Roman" w:cs="Times New Roman"/>
          <w:sz w:val="24"/>
        </w:rPr>
        <w:t>). It is also advisable to repeat steps 2) and 3) to use the latest versions of Java and Perl.</w:t>
      </w:r>
    </w:p>
    <w:p w:rsidR="007716D3" w:rsidRPr="007716D3" w:rsidRDefault="007716D3" w:rsidP="00BE35F4">
      <w:pPr>
        <w:spacing w:after="240" w:line="240" w:lineRule="auto"/>
        <w:rPr>
          <w:rFonts w:ascii="Times New Roman" w:hAnsi="Times New Roman" w:cs="Times New Roman"/>
          <w:sz w:val="24"/>
        </w:rPr>
      </w:pPr>
    </w:p>
    <w:p w:rsidR="007716D3" w:rsidRPr="00434F09" w:rsidRDefault="00B610CA" w:rsidP="00BE35F4">
      <w:pPr>
        <w:spacing w:after="240" w:line="240" w:lineRule="auto"/>
        <w:rPr>
          <w:rFonts w:ascii="Times New Roman" w:hAnsi="Times New Roman" w:cs="Times New Roman"/>
          <w:b/>
          <w:sz w:val="24"/>
        </w:rPr>
      </w:pPr>
      <w:r w:rsidRPr="00434F09">
        <w:rPr>
          <w:rFonts w:ascii="Times New Roman" w:hAnsi="Times New Roman" w:cs="Times New Roman"/>
          <w:b/>
          <w:sz w:val="24"/>
        </w:rPr>
        <w:t>EVERY OTHER TIME</w:t>
      </w:r>
      <w:r w:rsidR="007716D3" w:rsidRPr="00434F09">
        <w:rPr>
          <w:rFonts w:ascii="Times New Roman" w:hAnsi="Times New Roman" w:cs="Times New Roman"/>
          <w:b/>
          <w:sz w:val="24"/>
        </w:rPr>
        <w:t>:</w:t>
      </w:r>
    </w:p>
    <w:p w:rsidR="00B610CA" w:rsidRDefault="00B610CA" w:rsidP="00BE35F4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B610CA">
        <w:rPr>
          <w:rFonts w:ascii="Times New Roman" w:hAnsi="Times New Roman" w:cs="Times New Roman"/>
          <w:sz w:val="24"/>
        </w:rPr>
        <w:t>O</w:t>
      </w:r>
      <w:r w:rsidR="007716D3" w:rsidRPr="00B610CA">
        <w:rPr>
          <w:rFonts w:ascii="Times New Roman" w:hAnsi="Times New Roman" w:cs="Times New Roman"/>
          <w:sz w:val="24"/>
        </w:rPr>
        <w:t>pen R (double click on the R icon)</w:t>
      </w:r>
      <w:r w:rsidRPr="00B610CA">
        <w:rPr>
          <w:rFonts w:ascii="Times New Roman" w:hAnsi="Times New Roman" w:cs="Times New Roman"/>
          <w:sz w:val="24"/>
        </w:rPr>
        <w:t>.</w:t>
      </w:r>
    </w:p>
    <w:p w:rsidR="00B610CA" w:rsidRDefault="007716D3" w:rsidP="00BE35F4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B610CA">
        <w:rPr>
          <w:rFonts w:ascii="Times New Roman" w:hAnsi="Times New Roman" w:cs="Times New Roman"/>
          <w:sz w:val="24"/>
        </w:rPr>
        <w:t xml:space="preserve">File -&gt; Source R Code -&gt; </w:t>
      </w:r>
      <w:proofErr w:type="spellStart"/>
      <w:r w:rsidRPr="00B610CA">
        <w:rPr>
          <w:rFonts w:ascii="Times New Roman" w:hAnsi="Times New Roman" w:cs="Times New Roman"/>
          <w:sz w:val="24"/>
        </w:rPr>
        <w:t>loadkbs.R</w:t>
      </w:r>
      <w:proofErr w:type="spellEnd"/>
    </w:p>
    <w:p w:rsidR="007716D3" w:rsidRPr="00B610CA" w:rsidRDefault="00B610CA" w:rsidP="00BE35F4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7716D3" w:rsidRPr="00B610CA">
        <w:rPr>
          <w:rFonts w:ascii="Times New Roman" w:hAnsi="Times New Roman" w:cs="Times New Roman"/>
          <w:sz w:val="24"/>
        </w:rPr>
        <w:t xml:space="preserve">ype on the R console: </w:t>
      </w:r>
      <w:proofErr w:type="spellStart"/>
      <w:r w:rsidR="007716D3" w:rsidRPr="00B610CA">
        <w:rPr>
          <w:rFonts w:ascii="Times New Roman" w:hAnsi="Times New Roman" w:cs="Times New Roman"/>
          <w:sz w:val="24"/>
        </w:rPr>
        <w:t>loadkbs</w:t>
      </w:r>
      <w:proofErr w:type="spellEnd"/>
      <w:r w:rsidR="007716D3" w:rsidRPr="00B610CA">
        <w:rPr>
          <w:rFonts w:ascii="Times New Roman" w:hAnsi="Times New Roman" w:cs="Times New Roman"/>
          <w:sz w:val="24"/>
        </w:rPr>
        <w:t>(); KBS()</w:t>
      </w:r>
    </w:p>
    <w:p w:rsidR="007716D3" w:rsidRPr="007716D3" w:rsidRDefault="007716D3" w:rsidP="00BE35F4">
      <w:pPr>
        <w:spacing w:after="240" w:line="240" w:lineRule="auto"/>
        <w:rPr>
          <w:rFonts w:ascii="Times New Roman" w:hAnsi="Times New Roman" w:cs="Times New Roman"/>
          <w:sz w:val="24"/>
        </w:rPr>
      </w:pPr>
      <w:r w:rsidRPr="007716D3">
        <w:rPr>
          <w:rFonts w:ascii="Times New Roman" w:hAnsi="Times New Roman" w:cs="Times New Roman"/>
          <w:sz w:val="24"/>
        </w:rPr>
        <w:t xml:space="preserve"> </w:t>
      </w:r>
      <w:r w:rsidR="00434F09">
        <w:rPr>
          <w:rFonts w:ascii="Times New Roman" w:hAnsi="Times New Roman" w:cs="Times New Roman"/>
          <w:sz w:val="24"/>
        </w:rPr>
        <w:t>N</w:t>
      </w:r>
      <w:r w:rsidRPr="007716D3">
        <w:rPr>
          <w:rFonts w:ascii="Times New Roman" w:hAnsi="Times New Roman" w:cs="Times New Roman"/>
          <w:sz w:val="24"/>
        </w:rPr>
        <w:t xml:space="preserve">ote: the first time these commands might take </w:t>
      </w:r>
      <w:r w:rsidR="00411255">
        <w:rPr>
          <w:rFonts w:ascii="Times New Roman" w:hAnsi="Times New Roman" w:cs="Times New Roman"/>
          <w:sz w:val="24"/>
        </w:rPr>
        <w:t>some time</w:t>
      </w:r>
      <w:r w:rsidRPr="007716D3">
        <w:rPr>
          <w:rFonts w:ascii="Times New Roman" w:hAnsi="Times New Roman" w:cs="Times New Roman"/>
          <w:sz w:val="24"/>
        </w:rPr>
        <w:t xml:space="preserve"> to process.</w:t>
      </w:r>
    </w:p>
    <w:p w:rsidR="00434F09" w:rsidRDefault="00434F09" w:rsidP="00BE35F4">
      <w:pPr>
        <w:spacing w:after="240" w:line="240" w:lineRule="auto"/>
        <w:rPr>
          <w:rFonts w:ascii="Times New Roman" w:hAnsi="Times New Roman" w:cs="Times New Roman"/>
          <w:sz w:val="24"/>
        </w:rPr>
      </w:pPr>
    </w:p>
    <w:p w:rsidR="003E43E7" w:rsidRPr="007716D3" w:rsidRDefault="003E43E7" w:rsidP="00BE35F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KBS</w:t>
      </w:r>
      <w:r w:rsidR="00A920B1">
        <w:rPr>
          <w:rFonts w:ascii="Times New Roman" w:hAnsi="Times New Roman" w:cs="Times New Roman"/>
          <w:b/>
          <w:sz w:val="28"/>
        </w:rPr>
        <w:t xml:space="preserve"> </w:t>
      </w:r>
      <w:r w:rsidRPr="007716D3">
        <w:rPr>
          <w:rFonts w:ascii="Times New Roman" w:hAnsi="Times New Roman" w:cs="Times New Roman"/>
          <w:b/>
          <w:sz w:val="28"/>
        </w:rPr>
        <w:t>instructions</w:t>
      </w:r>
    </w:p>
    <w:p w:rsidR="00FE0A84" w:rsidRPr="0074282C" w:rsidRDefault="00FE0A84" w:rsidP="0074282C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color w:val="000099"/>
          <w:sz w:val="24"/>
        </w:rPr>
      </w:pPr>
      <w:r w:rsidRPr="0074282C">
        <w:rPr>
          <w:rFonts w:ascii="Times New Roman" w:hAnsi="Times New Roman" w:cs="Times New Roman"/>
          <w:color w:val="000099"/>
          <w:sz w:val="24"/>
        </w:rPr>
        <w:t xml:space="preserve">Fill out the Excel file: </w:t>
      </w:r>
      <w:r w:rsidRPr="0074282C">
        <w:rPr>
          <w:rFonts w:ascii="Times New Roman" w:hAnsi="Times New Roman" w:cs="Times New Roman"/>
          <w:i/>
          <w:color w:val="000099"/>
          <w:sz w:val="24"/>
        </w:rPr>
        <w:t>KBS.input.xlsx</w:t>
      </w:r>
    </w:p>
    <w:p w:rsidR="003E43E7" w:rsidRPr="0068468A" w:rsidRDefault="00FE0A84" w:rsidP="00BE35F4">
      <w:pPr>
        <w:pStyle w:val="ListParagraph"/>
        <w:spacing w:after="240" w:line="240" w:lineRule="auto"/>
        <w:rPr>
          <w:rFonts w:ascii="Times New Roman" w:hAnsi="Times New Roman" w:cs="Times New Roman"/>
          <w:sz w:val="24"/>
        </w:rPr>
      </w:pPr>
      <w:r w:rsidRPr="0068468A">
        <w:rPr>
          <w:rFonts w:ascii="Times New Roman" w:hAnsi="Times New Roman" w:cs="Times New Roman"/>
          <w:sz w:val="24"/>
        </w:rPr>
        <w:t>Notes: a</w:t>
      </w:r>
      <w:r w:rsidR="003E43E7" w:rsidRPr="0068468A">
        <w:rPr>
          <w:rFonts w:ascii="Times New Roman" w:hAnsi="Times New Roman" w:cs="Times New Roman"/>
          <w:sz w:val="24"/>
        </w:rPr>
        <w:t>n Excel file named ‘</w:t>
      </w:r>
      <w:r w:rsidR="003E43E7" w:rsidRPr="0068468A">
        <w:rPr>
          <w:rFonts w:ascii="Times New Roman" w:hAnsi="Times New Roman" w:cs="Times New Roman"/>
          <w:i/>
          <w:sz w:val="24"/>
        </w:rPr>
        <w:t>KBS.input.xlsx’</w:t>
      </w:r>
      <w:r w:rsidR="003E43E7" w:rsidRPr="0068468A">
        <w:rPr>
          <w:rFonts w:ascii="Times New Roman" w:hAnsi="Times New Roman" w:cs="Times New Roman"/>
          <w:sz w:val="24"/>
        </w:rPr>
        <w:t xml:space="preserve"> in the folder ‘C</w:t>
      </w:r>
      <w:proofErr w:type="gramStart"/>
      <w:r w:rsidR="003E43E7" w:rsidRPr="0068468A">
        <w:rPr>
          <w:rFonts w:ascii="Times New Roman" w:hAnsi="Times New Roman" w:cs="Times New Roman"/>
          <w:sz w:val="24"/>
        </w:rPr>
        <w:t>:\</w:t>
      </w:r>
      <w:proofErr w:type="gramEnd"/>
      <w:r w:rsidR="003E43E7" w:rsidRPr="0068468A">
        <w:rPr>
          <w:rFonts w:ascii="Times New Roman" w:hAnsi="Times New Roman" w:cs="Times New Roman"/>
          <w:sz w:val="24"/>
        </w:rPr>
        <w:t xml:space="preserve">R_KBS’ must be filled </w:t>
      </w:r>
      <w:r w:rsidRPr="0068468A">
        <w:rPr>
          <w:rFonts w:ascii="Times New Roman" w:hAnsi="Times New Roman" w:cs="Times New Roman"/>
          <w:sz w:val="24"/>
        </w:rPr>
        <w:t>out</w:t>
      </w:r>
      <w:r w:rsidR="003E43E7" w:rsidRPr="0068468A">
        <w:rPr>
          <w:rFonts w:ascii="Times New Roman" w:hAnsi="Times New Roman" w:cs="Times New Roman"/>
          <w:sz w:val="24"/>
        </w:rPr>
        <w:t xml:space="preserve"> </w:t>
      </w:r>
      <w:r w:rsidRPr="0068468A">
        <w:rPr>
          <w:rFonts w:ascii="Times New Roman" w:hAnsi="Times New Roman" w:cs="Times New Roman"/>
          <w:sz w:val="24"/>
        </w:rPr>
        <w:t>by the user. The file consists of</w:t>
      </w:r>
      <w:r w:rsidR="003E43E7" w:rsidRPr="0068468A">
        <w:rPr>
          <w:rFonts w:ascii="Times New Roman" w:hAnsi="Times New Roman" w:cs="Times New Roman"/>
          <w:sz w:val="24"/>
        </w:rPr>
        <w:t xml:space="preserve"> 5 spreadsheets </w:t>
      </w:r>
      <w:r w:rsidRPr="0068468A">
        <w:rPr>
          <w:rFonts w:ascii="Times New Roman" w:hAnsi="Times New Roman" w:cs="Times New Roman"/>
          <w:sz w:val="24"/>
        </w:rPr>
        <w:t xml:space="preserve">identifying different thematic areas. If input parameters in the sheets </w:t>
      </w:r>
      <w:r w:rsidRPr="0068468A">
        <w:rPr>
          <w:rFonts w:ascii="Times New Roman" w:hAnsi="Times New Roman" w:cs="Times New Roman"/>
          <w:i/>
          <w:sz w:val="24"/>
        </w:rPr>
        <w:t>geophysical</w:t>
      </w:r>
      <w:r w:rsidRPr="0068468A">
        <w:rPr>
          <w:rFonts w:ascii="Times New Roman" w:hAnsi="Times New Roman" w:cs="Times New Roman"/>
          <w:sz w:val="24"/>
        </w:rPr>
        <w:t xml:space="preserve"> and </w:t>
      </w:r>
      <w:r w:rsidRPr="0068468A">
        <w:rPr>
          <w:rFonts w:ascii="Times New Roman" w:hAnsi="Times New Roman" w:cs="Times New Roman"/>
          <w:i/>
          <w:sz w:val="24"/>
        </w:rPr>
        <w:t>soil</w:t>
      </w:r>
      <w:r w:rsidRPr="0068468A">
        <w:rPr>
          <w:rFonts w:ascii="Times New Roman" w:hAnsi="Times New Roman" w:cs="Times New Roman"/>
          <w:sz w:val="24"/>
        </w:rPr>
        <w:t xml:space="preserve"> are not known they must be left blank. The remaining sheets must be filled out by choosing one of the available classes (if insufficient information is available input ‘</w:t>
      </w:r>
      <w:proofErr w:type="spellStart"/>
      <w:r w:rsidRPr="0068468A">
        <w:rPr>
          <w:rFonts w:ascii="Times New Roman" w:hAnsi="Times New Roman" w:cs="Times New Roman"/>
          <w:sz w:val="24"/>
        </w:rPr>
        <w:t>na</w:t>
      </w:r>
      <w:proofErr w:type="spellEnd"/>
      <w:r w:rsidRPr="0068468A">
        <w:rPr>
          <w:rFonts w:ascii="Times New Roman" w:hAnsi="Times New Roman" w:cs="Times New Roman"/>
          <w:sz w:val="24"/>
        </w:rPr>
        <w:t>’).</w:t>
      </w:r>
    </w:p>
    <w:p w:rsidR="0074282C" w:rsidRPr="0074282C" w:rsidRDefault="00FE0A84" w:rsidP="0068468A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74282C">
        <w:rPr>
          <w:rFonts w:ascii="Times New Roman" w:hAnsi="Times New Roman" w:cs="Times New Roman"/>
          <w:color w:val="000099"/>
          <w:sz w:val="24"/>
        </w:rPr>
        <w:t xml:space="preserve">Save </w:t>
      </w:r>
      <w:r w:rsidRPr="0074282C">
        <w:rPr>
          <w:rFonts w:ascii="Times New Roman" w:hAnsi="Times New Roman" w:cs="Times New Roman"/>
          <w:i/>
          <w:color w:val="000099"/>
          <w:sz w:val="24"/>
        </w:rPr>
        <w:t xml:space="preserve">KBS.input.xlsx </w:t>
      </w:r>
      <w:r w:rsidRPr="0074282C">
        <w:rPr>
          <w:rFonts w:ascii="Times New Roman" w:hAnsi="Times New Roman" w:cs="Times New Roman"/>
          <w:color w:val="000099"/>
          <w:sz w:val="24"/>
        </w:rPr>
        <w:t xml:space="preserve">but </w:t>
      </w:r>
      <w:r w:rsidRPr="0074282C">
        <w:rPr>
          <w:rFonts w:ascii="Times New Roman" w:hAnsi="Times New Roman" w:cs="Times New Roman"/>
          <w:b/>
          <w:color w:val="000099"/>
          <w:sz w:val="24"/>
        </w:rPr>
        <w:t>do not</w:t>
      </w:r>
      <w:r w:rsidR="0074282C" w:rsidRPr="0074282C">
        <w:rPr>
          <w:rFonts w:ascii="Times New Roman" w:hAnsi="Times New Roman" w:cs="Times New Roman"/>
          <w:color w:val="000099"/>
          <w:sz w:val="24"/>
        </w:rPr>
        <w:t xml:space="preserve"> change its file name.</w:t>
      </w:r>
    </w:p>
    <w:p w:rsidR="0074282C" w:rsidRPr="0074282C" w:rsidRDefault="00FE0A84" w:rsidP="0068468A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74282C">
        <w:rPr>
          <w:rFonts w:ascii="Times New Roman" w:hAnsi="Times New Roman" w:cs="Times New Roman"/>
          <w:color w:val="000099"/>
          <w:sz w:val="24"/>
        </w:rPr>
        <w:t>Run the KBS</w:t>
      </w:r>
      <w:r w:rsidR="00A920B1" w:rsidRPr="0074282C">
        <w:rPr>
          <w:rFonts w:ascii="Times New Roman" w:hAnsi="Times New Roman" w:cs="Times New Roman"/>
          <w:color w:val="000099"/>
          <w:sz w:val="24"/>
        </w:rPr>
        <w:t xml:space="preserve"> </w:t>
      </w:r>
      <w:r w:rsidRPr="0074282C">
        <w:rPr>
          <w:rFonts w:ascii="Times New Roman" w:hAnsi="Times New Roman" w:cs="Times New Roman"/>
          <w:color w:val="000099"/>
          <w:sz w:val="24"/>
        </w:rPr>
        <w:t>(see</w:t>
      </w:r>
      <w:r w:rsidR="0074282C" w:rsidRPr="0074282C">
        <w:rPr>
          <w:rFonts w:ascii="Times New Roman" w:hAnsi="Times New Roman" w:cs="Times New Roman"/>
          <w:color w:val="000099"/>
          <w:sz w:val="24"/>
        </w:rPr>
        <w:t xml:space="preserve"> above, ‘every other time’ use).</w:t>
      </w:r>
    </w:p>
    <w:p w:rsidR="007716D3" w:rsidRPr="0074282C" w:rsidRDefault="00434F09" w:rsidP="0068468A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</w:rPr>
      </w:pPr>
      <w:r w:rsidRPr="0074282C">
        <w:rPr>
          <w:rFonts w:ascii="Times New Roman" w:hAnsi="Times New Roman" w:cs="Times New Roman"/>
          <w:color w:val="000099"/>
          <w:sz w:val="24"/>
        </w:rPr>
        <w:t>R</w:t>
      </w:r>
      <w:r w:rsidR="007716D3" w:rsidRPr="0074282C">
        <w:rPr>
          <w:rFonts w:ascii="Times New Roman" w:hAnsi="Times New Roman" w:cs="Times New Roman"/>
          <w:color w:val="000099"/>
          <w:sz w:val="24"/>
        </w:rPr>
        <w:t xml:space="preserve">esults are saved in </w:t>
      </w:r>
      <w:r w:rsidRPr="0074282C">
        <w:rPr>
          <w:rFonts w:ascii="Times New Roman" w:hAnsi="Times New Roman" w:cs="Times New Roman"/>
          <w:color w:val="000099"/>
          <w:sz w:val="24"/>
        </w:rPr>
        <w:t xml:space="preserve">the </w:t>
      </w:r>
      <w:r w:rsidR="007716D3" w:rsidRPr="0074282C">
        <w:rPr>
          <w:rFonts w:ascii="Times New Roman" w:hAnsi="Times New Roman" w:cs="Times New Roman"/>
          <w:color w:val="000099"/>
          <w:sz w:val="24"/>
        </w:rPr>
        <w:t>folder</w:t>
      </w:r>
      <w:r w:rsidRPr="0074282C">
        <w:rPr>
          <w:rFonts w:ascii="Times New Roman" w:hAnsi="Times New Roman" w:cs="Times New Roman"/>
          <w:color w:val="000099"/>
          <w:sz w:val="24"/>
        </w:rPr>
        <w:t xml:space="preserve"> ‘C</w:t>
      </w:r>
      <w:proofErr w:type="gramStart"/>
      <w:r w:rsidRPr="0074282C">
        <w:rPr>
          <w:rFonts w:ascii="Times New Roman" w:hAnsi="Times New Roman" w:cs="Times New Roman"/>
          <w:color w:val="000099"/>
          <w:sz w:val="24"/>
        </w:rPr>
        <w:t>:\</w:t>
      </w:r>
      <w:proofErr w:type="gramEnd"/>
      <w:r w:rsidRPr="0074282C">
        <w:rPr>
          <w:rFonts w:ascii="Times New Roman" w:hAnsi="Times New Roman" w:cs="Times New Roman"/>
          <w:color w:val="000099"/>
          <w:sz w:val="24"/>
        </w:rPr>
        <w:t xml:space="preserve">R_KBS\kbs.output’ with name: </w:t>
      </w:r>
      <w:proofErr w:type="spellStart"/>
      <w:r w:rsidRPr="0074282C">
        <w:rPr>
          <w:rFonts w:ascii="Times New Roman" w:hAnsi="Times New Roman" w:cs="Times New Roman"/>
          <w:color w:val="000099"/>
          <w:sz w:val="24"/>
        </w:rPr>
        <w:t>kbs</w:t>
      </w:r>
      <w:r w:rsidR="007716D3" w:rsidRPr="0074282C">
        <w:rPr>
          <w:rFonts w:ascii="Times New Roman" w:hAnsi="Times New Roman" w:cs="Times New Roman"/>
          <w:color w:val="000099"/>
          <w:sz w:val="24"/>
        </w:rPr>
        <w:t>.output.'project</w:t>
      </w:r>
      <w:proofErr w:type="spellEnd"/>
      <w:r w:rsidR="00D0694B" w:rsidRPr="0074282C">
        <w:rPr>
          <w:rFonts w:ascii="Times New Roman" w:hAnsi="Times New Roman" w:cs="Times New Roman"/>
          <w:color w:val="000099"/>
          <w:sz w:val="24"/>
        </w:rPr>
        <w:t xml:space="preserve"> n</w:t>
      </w:r>
      <w:r w:rsidR="007716D3" w:rsidRPr="0074282C">
        <w:rPr>
          <w:rFonts w:ascii="Times New Roman" w:hAnsi="Times New Roman" w:cs="Times New Roman"/>
          <w:color w:val="000099"/>
          <w:sz w:val="24"/>
        </w:rPr>
        <w:t>ame', in format .</w:t>
      </w:r>
      <w:proofErr w:type="spellStart"/>
      <w:r w:rsidR="007716D3" w:rsidRPr="0074282C">
        <w:rPr>
          <w:rFonts w:ascii="Times New Roman" w:hAnsi="Times New Roman" w:cs="Times New Roman"/>
          <w:color w:val="000099"/>
          <w:sz w:val="24"/>
        </w:rPr>
        <w:t>xlsx</w:t>
      </w:r>
      <w:proofErr w:type="spellEnd"/>
      <w:r w:rsidR="007716D3" w:rsidRPr="0074282C">
        <w:rPr>
          <w:rFonts w:ascii="Times New Roman" w:hAnsi="Times New Roman" w:cs="Times New Roman"/>
          <w:color w:val="000099"/>
          <w:sz w:val="24"/>
        </w:rPr>
        <w:t xml:space="preserve"> and .txt.</w:t>
      </w:r>
      <w:r w:rsidR="00FE0A84" w:rsidRPr="0074282C">
        <w:rPr>
          <w:rFonts w:ascii="Times New Roman" w:hAnsi="Times New Roman" w:cs="Times New Roman"/>
          <w:color w:val="0000FF"/>
          <w:sz w:val="24"/>
        </w:rPr>
        <w:t xml:space="preserve"> </w:t>
      </w:r>
      <w:r w:rsidR="003E43E7" w:rsidRPr="0074282C">
        <w:rPr>
          <w:rFonts w:ascii="Times New Roman" w:hAnsi="Times New Roman" w:cs="Times New Roman"/>
          <w:sz w:val="24"/>
        </w:rPr>
        <w:t>If</w:t>
      </w:r>
      <w:r w:rsidR="007716D3" w:rsidRPr="0074282C">
        <w:rPr>
          <w:rFonts w:ascii="Times New Roman" w:hAnsi="Times New Roman" w:cs="Times New Roman"/>
          <w:sz w:val="24"/>
        </w:rPr>
        <w:t xml:space="preserve"> it is necessary to print the results open the .txt file and print it with </w:t>
      </w:r>
      <w:proofErr w:type="spellStart"/>
      <w:r w:rsidR="00BD53F8">
        <w:rPr>
          <w:rFonts w:ascii="Times New Roman" w:hAnsi="Times New Roman" w:cs="Times New Roman"/>
          <w:sz w:val="24"/>
        </w:rPr>
        <w:t>PDFill</w:t>
      </w:r>
      <w:proofErr w:type="spellEnd"/>
      <w:r w:rsidR="007716D3" w:rsidRPr="0074282C">
        <w:rPr>
          <w:rFonts w:ascii="Times New Roman" w:hAnsi="Times New Roman" w:cs="Times New Roman"/>
          <w:sz w:val="24"/>
        </w:rPr>
        <w:t xml:space="preserve"> or similar (choose the landscape layout).</w:t>
      </w:r>
      <w:r w:rsidR="003E43E7" w:rsidRPr="0074282C">
        <w:rPr>
          <w:rFonts w:ascii="Times New Roman" w:hAnsi="Times New Roman" w:cs="Times New Roman"/>
          <w:sz w:val="24"/>
        </w:rPr>
        <w:t xml:space="preserve"> A</w:t>
      </w:r>
      <w:r w:rsidR="007716D3" w:rsidRPr="0074282C">
        <w:rPr>
          <w:rFonts w:ascii="Times New Roman" w:hAnsi="Times New Roman" w:cs="Times New Roman"/>
          <w:sz w:val="24"/>
        </w:rPr>
        <w:t xml:space="preserve">lternatively </w:t>
      </w:r>
      <w:r w:rsidR="00FE0A84" w:rsidRPr="0074282C">
        <w:rPr>
          <w:rFonts w:ascii="Times New Roman" w:hAnsi="Times New Roman" w:cs="Times New Roman"/>
          <w:sz w:val="24"/>
        </w:rPr>
        <w:t xml:space="preserve">manually </w:t>
      </w:r>
      <w:r w:rsidR="007716D3" w:rsidRPr="0074282C">
        <w:rPr>
          <w:rFonts w:ascii="Times New Roman" w:hAnsi="Times New Roman" w:cs="Times New Roman"/>
          <w:sz w:val="24"/>
        </w:rPr>
        <w:t xml:space="preserve">select the KBS results on </w:t>
      </w:r>
      <w:r w:rsidR="00FE0A84" w:rsidRPr="0074282C">
        <w:rPr>
          <w:rFonts w:ascii="Times New Roman" w:hAnsi="Times New Roman" w:cs="Times New Roman"/>
          <w:sz w:val="24"/>
        </w:rPr>
        <w:t xml:space="preserve">the </w:t>
      </w:r>
      <w:r w:rsidR="007716D3" w:rsidRPr="0074282C">
        <w:rPr>
          <w:rFonts w:ascii="Times New Roman" w:hAnsi="Times New Roman" w:cs="Times New Roman"/>
          <w:sz w:val="24"/>
        </w:rPr>
        <w:t xml:space="preserve">R console and print directly from </w:t>
      </w:r>
      <w:r w:rsidR="00FE0A84" w:rsidRPr="0074282C">
        <w:rPr>
          <w:rFonts w:ascii="Times New Roman" w:hAnsi="Times New Roman" w:cs="Times New Roman"/>
          <w:sz w:val="24"/>
        </w:rPr>
        <w:t>R (File -&gt; Print)</w:t>
      </w:r>
      <w:r w:rsidR="007716D3" w:rsidRPr="0074282C">
        <w:rPr>
          <w:rFonts w:ascii="Times New Roman" w:hAnsi="Times New Roman" w:cs="Times New Roman"/>
          <w:sz w:val="24"/>
        </w:rPr>
        <w:t>.</w:t>
      </w:r>
    </w:p>
    <w:p w:rsidR="007716D3" w:rsidRPr="007716D3" w:rsidRDefault="007716D3" w:rsidP="00BE35F4">
      <w:pPr>
        <w:spacing w:after="240" w:line="240" w:lineRule="auto"/>
        <w:rPr>
          <w:rFonts w:ascii="Times New Roman" w:hAnsi="Times New Roman" w:cs="Times New Roman"/>
          <w:sz w:val="24"/>
        </w:rPr>
      </w:pPr>
    </w:p>
    <w:p w:rsidR="00FE0A84" w:rsidRDefault="00FE0A84" w:rsidP="00BE35F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Abbreviations</w:t>
      </w:r>
    </w:p>
    <w:p w:rsidR="00FE0A84" w:rsidRDefault="00FE0A84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2E09C3">
        <w:rPr>
          <w:rFonts w:ascii="Times New Roman" w:hAnsi="Times New Roman" w:cs="Times New Roman"/>
          <w:b/>
          <w:sz w:val="24"/>
        </w:rPr>
        <w:t>BEC:</w:t>
      </w:r>
      <w:r>
        <w:rPr>
          <w:rFonts w:ascii="Times New Roman" w:hAnsi="Times New Roman" w:cs="Times New Roman"/>
          <w:sz w:val="24"/>
        </w:rPr>
        <w:t xml:space="preserve"> static (zero-frequency) bulk electrical conductivity (</w:t>
      </w:r>
      <w:proofErr w:type="spellStart"/>
      <w:r>
        <w:rPr>
          <w:rFonts w:ascii="Times New Roman" w:hAnsi="Times New Roman" w:cs="Times New Roman"/>
          <w:sz w:val="24"/>
        </w:rPr>
        <w:t>mS</w:t>
      </w:r>
      <w:proofErr w:type="spellEnd"/>
      <w:r>
        <w:rPr>
          <w:rFonts w:ascii="Times New Roman" w:hAnsi="Times New Roman" w:cs="Times New Roman"/>
          <w:sz w:val="24"/>
        </w:rPr>
        <w:t>/m).</w:t>
      </w:r>
    </w:p>
    <w:p w:rsidR="00FE0A84" w:rsidRDefault="00FE0A84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2E09C3">
        <w:rPr>
          <w:rFonts w:ascii="Times New Roman" w:hAnsi="Times New Roman" w:cs="Times New Roman"/>
          <w:b/>
          <w:sz w:val="24"/>
        </w:rPr>
        <w:t>EM :</w:t>
      </w:r>
      <w:proofErr w:type="gramEnd"/>
      <w:r>
        <w:rPr>
          <w:rFonts w:ascii="Times New Roman" w:hAnsi="Times New Roman" w:cs="Times New Roman"/>
          <w:sz w:val="24"/>
        </w:rPr>
        <w:t xml:space="preserve"> electromagnetic.</w:t>
      </w:r>
    </w:p>
    <w:p w:rsidR="00FE0A84" w:rsidRDefault="00FE0A84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2E09C3">
        <w:rPr>
          <w:rFonts w:ascii="Times New Roman" w:hAnsi="Times New Roman" w:cs="Times New Roman"/>
          <w:b/>
          <w:sz w:val="24"/>
        </w:rPr>
        <w:t>GPR:</w:t>
      </w:r>
      <w:r>
        <w:rPr>
          <w:rFonts w:ascii="Times New Roman" w:hAnsi="Times New Roman" w:cs="Times New Roman"/>
          <w:sz w:val="24"/>
        </w:rPr>
        <w:t xml:space="preserve"> Ground Penetrating Radar.</w:t>
      </w:r>
    </w:p>
    <w:p w:rsidR="00FE0A84" w:rsidRDefault="00FE0A84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7716D3">
        <w:rPr>
          <w:rFonts w:ascii="Times New Roman" w:hAnsi="Times New Roman" w:cs="Times New Roman"/>
          <w:b/>
          <w:sz w:val="24"/>
        </w:rPr>
        <w:t>KBS:</w:t>
      </w:r>
      <w:r>
        <w:rPr>
          <w:rFonts w:ascii="Times New Roman" w:hAnsi="Times New Roman" w:cs="Times New Roman"/>
          <w:sz w:val="24"/>
        </w:rPr>
        <w:t xml:space="preserve"> Knowledge Based System.</w:t>
      </w:r>
    </w:p>
    <w:p w:rsidR="00EB71D0" w:rsidRDefault="00FE0A84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2E09C3">
        <w:rPr>
          <w:rFonts w:ascii="Times New Roman" w:hAnsi="Times New Roman" w:cs="Times New Roman"/>
          <w:b/>
          <w:sz w:val="24"/>
        </w:rPr>
        <w:t>TDR:</w:t>
      </w:r>
      <w:r>
        <w:rPr>
          <w:rFonts w:ascii="Times New Roman" w:hAnsi="Times New Roman" w:cs="Times New Roman"/>
          <w:sz w:val="24"/>
        </w:rPr>
        <w:t xml:space="preserve"> Time Domain Reflectometry.</w:t>
      </w:r>
    </w:p>
    <w:p w:rsidR="00BE35F4" w:rsidRPr="00FE0A84" w:rsidRDefault="00BE35F4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</w:p>
    <w:p w:rsidR="00A268DF" w:rsidRDefault="00A268DF" w:rsidP="00BE35F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Definitions</w:t>
      </w:r>
      <w:r>
        <w:rPr>
          <w:rStyle w:val="FootnoteReference"/>
          <w:rFonts w:ascii="Times New Roman" w:hAnsi="Times New Roman" w:cs="Times New Roman"/>
          <w:b/>
          <w:sz w:val="28"/>
        </w:rPr>
        <w:footnoteReference w:id="1"/>
      </w:r>
    </w:p>
    <w:p w:rsidR="00A920B1" w:rsidRDefault="00A920B1" w:rsidP="00BE35F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37C47" w:rsidRPr="007655BC" w:rsidRDefault="00FE0A84" w:rsidP="00BE35F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Sheet: </w:t>
      </w:r>
      <w:r w:rsidRPr="00FE0A84">
        <w:rPr>
          <w:rFonts w:ascii="Times New Roman" w:hAnsi="Times New Roman" w:cs="Times New Roman"/>
          <w:b/>
          <w:i/>
          <w:sz w:val="28"/>
        </w:rPr>
        <w:t>Geophysical</w:t>
      </w:r>
    </w:p>
    <w:p w:rsidR="00120D54" w:rsidRDefault="00120D54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120D54">
        <w:rPr>
          <w:rFonts w:ascii="Times New Roman" w:hAnsi="Times New Roman" w:cs="Times New Roman"/>
          <w:b/>
          <w:sz w:val="24"/>
        </w:rPr>
        <w:t>Depth</w:t>
      </w:r>
      <w:r>
        <w:rPr>
          <w:rFonts w:ascii="Times New Roman" w:hAnsi="Times New Roman" w:cs="Times New Roman"/>
          <w:b/>
          <w:sz w:val="24"/>
        </w:rPr>
        <w:t xml:space="preserve"> (m)</w:t>
      </w:r>
      <w:r w:rsidRPr="00120D54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depth for which </w:t>
      </w:r>
      <w:r w:rsidR="00A816E3">
        <w:rPr>
          <w:rFonts w:ascii="Times New Roman" w:hAnsi="Times New Roman" w:cs="Times New Roman"/>
          <w:sz w:val="24"/>
        </w:rPr>
        <w:t>the EM</w:t>
      </w:r>
      <w:r>
        <w:rPr>
          <w:rFonts w:ascii="Times New Roman" w:hAnsi="Times New Roman" w:cs="Times New Roman"/>
          <w:sz w:val="24"/>
        </w:rPr>
        <w:t xml:space="preserve"> properties are available (e.g. depth actually tested </w:t>
      </w:r>
      <w:r w:rsidR="00A816E3">
        <w:rPr>
          <w:rFonts w:ascii="Times New Roman" w:hAnsi="Times New Roman" w:cs="Times New Roman"/>
          <w:sz w:val="24"/>
        </w:rPr>
        <w:t>by</w:t>
      </w:r>
      <w:r>
        <w:rPr>
          <w:rFonts w:ascii="Times New Roman" w:hAnsi="Times New Roman" w:cs="Times New Roman"/>
          <w:sz w:val="24"/>
        </w:rPr>
        <w:t xml:space="preserve"> an EM sensor</w:t>
      </w:r>
      <w:r w:rsidR="00A816E3">
        <w:rPr>
          <w:rFonts w:ascii="Times New Roman" w:hAnsi="Times New Roman" w:cs="Times New Roman"/>
          <w:sz w:val="24"/>
        </w:rPr>
        <w:t>, or depth of a target used to determine the soil permittivity by fitting a GPR hyperbola).</w:t>
      </w:r>
    </w:p>
    <w:p w:rsidR="00FE0A84" w:rsidRDefault="00FE0A84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904186">
        <w:rPr>
          <w:rFonts w:ascii="Times New Roman" w:hAnsi="Times New Roman" w:cs="Times New Roman"/>
          <w:b/>
          <w:sz w:val="24"/>
        </w:rPr>
        <w:t>Frequency</w:t>
      </w:r>
      <w:r>
        <w:rPr>
          <w:rFonts w:ascii="Times New Roman" w:hAnsi="Times New Roman" w:cs="Times New Roman"/>
          <w:b/>
          <w:sz w:val="24"/>
        </w:rPr>
        <w:t xml:space="preserve"> (MHz)</w:t>
      </w:r>
      <w:r w:rsidRPr="00904186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GPR input frequency (e.g. GPR centre frequency).</w:t>
      </w:r>
    </w:p>
    <w:p w:rsidR="00FE0A84" w:rsidRDefault="00FE0A84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FE0A84">
        <w:rPr>
          <w:rFonts w:ascii="Times New Roman" w:hAnsi="Times New Roman" w:cs="Times New Roman"/>
          <w:b/>
          <w:sz w:val="24"/>
        </w:rPr>
        <w:t>Propagation velocity (m/s):</w:t>
      </w:r>
      <w:r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signal propagation velocity in the medium under test.</w:t>
      </w:r>
    </w:p>
    <w:p w:rsidR="007655BC" w:rsidRDefault="00FE0A84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Apparent </w:t>
      </w:r>
      <w:r w:rsidR="007655BC" w:rsidRPr="007655BC">
        <w:rPr>
          <w:rFonts w:ascii="Times New Roman" w:hAnsi="Times New Roman" w:cs="Times New Roman"/>
          <w:b/>
          <w:sz w:val="24"/>
        </w:rPr>
        <w:t>permittivity:</w:t>
      </w:r>
      <w:r w:rsidR="007655BC"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 w:rsidR="007655BC">
        <w:rPr>
          <w:rFonts w:ascii="Times New Roman" w:hAnsi="Times New Roman" w:cs="Times New Roman"/>
          <w:sz w:val="24"/>
        </w:rPr>
        <w:t xml:space="preserve">permittivity value </w:t>
      </w:r>
      <w:r>
        <w:rPr>
          <w:rFonts w:ascii="Times New Roman" w:hAnsi="Times New Roman" w:cs="Times New Roman"/>
          <w:sz w:val="24"/>
        </w:rPr>
        <w:t xml:space="preserve">corresponding to the input frequency (e.g. </w:t>
      </w:r>
      <w:r w:rsidR="0092592C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permittivity measured </w:t>
      </w:r>
      <w:r w:rsidR="00120D54">
        <w:rPr>
          <w:rFonts w:ascii="Times New Roman" w:hAnsi="Times New Roman" w:cs="Times New Roman"/>
          <w:sz w:val="24"/>
        </w:rPr>
        <w:t xml:space="preserve">by </w:t>
      </w:r>
      <w:r w:rsidR="00A816E3">
        <w:rPr>
          <w:rFonts w:ascii="Times New Roman" w:hAnsi="Times New Roman" w:cs="Times New Roman"/>
          <w:sz w:val="24"/>
        </w:rPr>
        <w:t>GPR</w:t>
      </w:r>
      <w:r w:rsidR="00120D54">
        <w:rPr>
          <w:rFonts w:ascii="Times New Roman" w:hAnsi="Times New Roman" w:cs="Times New Roman"/>
          <w:sz w:val="24"/>
        </w:rPr>
        <w:t xml:space="preserve"> by fitting a hyperbola</w:t>
      </w:r>
      <w:r w:rsidR="007655BC">
        <w:rPr>
          <w:rFonts w:ascii="Times New Roman" w:hAnsi="Times New Roman" w:cs="Times New Roman"/>
          <w:sz w:val="24"/>
        </w:rPr>
        <w:t>).</w:t>
      </w:r>
      <w:r w:rsidR="004D0914">
        <w:rPr>
          <w:rFonts w:ascii="Times New Roman" w:hAnsi="Times New Roman" w:cs="Times New Roman"/>
          <w:sz w:val="24"/>
        </w:rPr>
        <w:t xml:space="preserve"> </w:t>
      </w:r>
      <w:r w:rsidR="009C23AF" w:rsidRPr="0068468A">
        <w:rPr>
          <w:rFonts w:ascii="Times New Roman" w:hAnsi="Times New Roman" w:cs="Times New Roman"/>
          <w:color w:val="000099"/>
          <w:sz w:val="24"/>
        </w:rPr>
        <w:t>See Table 1 for typical values.</w:t>
      </w:r>
    </w:p>
    <w:p w:rsidR="00904186" w:rsidRDefault="00FE0A84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Real</w:t>
      </w:r>
      <w:r w:rsidR="00480997">
        <w:rPr>
          <w:rFonts w:ascii="Times New Roman" w:hAnsi="Times New Roman" w:cs="Times New Roman"/>
          <w:b/>
          <w:sz w:val="24"/>
        </w:rPr>
        <w:t>/imaginary</w:t>
      </w:r>
      <w:r>
        <w:rPr>
          <w:rFonts w:ascii="Times New Roman" w:hAnsi="Times New Roman" w:cs="Times New Roman"/>
          <w:b/>
          <w:sz w:val="24"/>
        </w:rPr>
        <w:t xml:space="preserve"> permittivity</w:t>
      </w:r>
      <w:r w:rsidR="00904186" w:rsidRPr="00904186">
        <w:rPr>
          <w:rFonts w:ascii="Times New Roman" w:hAnsi="Times New Roman" w:cs="Times New Roman"/>
          <w:b/>
          <w:sz w:val="24"/>
        </w:rPr>
        <w:t>:</w:t>
      </w:r>
      <w:r w:rsidR="00904186"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 w:rsidR="00904186">
        <w:rPr>
          <w:rFonts w:ascii="Times New Roman" w:hAnsi="Times New Roman" w:cs="Times New Roman"/>
          <w:sz w:val="24"/>
        </w:rPr>
        <w:t>real</w:t>
      </w:r>
      <w:r w:rsidR="00480997">
        <w:rPr>
          <w:rFonts w:ascii="Times New Roman" w:hAnsi="Times New Roman" w:cs="Times New Roman"/>
          <w:sz w:val="24"/>
        </w:rPr>
        <w:t>/imaginary</w:t>
      </w:r>
      <w:r w:rsidR="00904186">
        <w:rPr>
          <w:rFonts w:ascii="Times New Roman" w:hAnsi="Times New Roman" w:cs="Times New Roman"/>
          <w:sz w:val="24"/>
        </w:rPr>
        <w:t xml:space="preserve"> part of the permittivity corresponding to the input frequency.</w:t>
      </w:r>
      <w:r w:rsidR="0092592C">
        <w:rPr>
          <w:rFonts w:ascii="Times New Roman" w:hAnsi="Times New Roman" w:cs="Times New Roman"/>
          <w:sz w:val="24"/>
        </w:rPr>
        <w:t xml:space="preserve"> </w:t>
      </w:r>
    </w:p>
    <w:p w:rsidR="00480997" w:rsidRDefault="00480997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480997">
        <w:rPr>
          <w:rFonts w:ascii="Times New Roman" w:hAnsi="Times New Roman" w:cs="Times New Roman"/>
          <w:b/>
          <w:sz w:val="24"/>
        </w:rPr>
        <w:t>Real</w:t>
      </w:r>
      <w:r>
        <w:rPr>
          <w:rFonts w:ascii="Times New Roman" w:hAnsi="Times New Roman" w:cs="Times New Roman"/>
          <w:b/>
          <w:sz w:val="24"/>
        </w:rPr>
        <w:t>/imaginary</w:t>
      </w:r>
      <w:r w:rsidRPr="00480997">
        <w:rPr>
          <w:rFonts w:ascii="Times New Roman" w:hAnsi="Times New Roman" w:cs="Times New Roman"/>
          <w:b/>
          <w:sz w:val="24"/>
        </w:rPr>
        <w:t xml:space="preserve"> permittivity at 100 MHz:</w:t>
      </w:r>
      <w:r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real/imaginary part of the permittivity corresponding to a frequency of 100 </w:t>
      </w:r>
      <w:proofErr w:type="spellStart"/>
      <w:r>
        <w:rPr>
          <w:rFonts w:ascii="Times New Roman" w:hAnsi="Times New Roman" w:cs="Times New Roman"/>
          <w:sz w:val="24"/>
        </w:rPr>
        <w:t>MHz.</w:t>
      </w:r>
      <w:proofErr w:type="spellEnd"/>
    </w:p>
    <w:p w:rsidR="00480997" w:rsidRDefault="00480997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480997">
        <w:rPr>
          <w:rFonts w:ascii="Times New Roman" w:hAnsi="Times New Roman" w:cs="Times New Roman"/>
          <w:b/>
          <w:sz w:val="24"/>
        </w:rPr>
        <w:t>Real</w:t>
      </w:r>
      <w:r>
        <w:rPr>
          <w:rFonts w:ascii="Times New Roman" w:hAnsi="Times New Roman" w:cs="Times New Roman"/>
          <w:b/>
          <w:sz w:val="24"/>
        </w:rPr>
        <w:t>/imaginary permittivity at 1 GHz</w:t>
      </w:r>
      <w:r w:rsidRPr="0048099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real/imaginary part of the permittivity corresponding to a frequency of 1 GHz.</w:t>
      </w:r>
    </w:p>
    <w:p w:rsidR="00480997" w:rsidRDefault="00480997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Apparent</w:t>
      </w:r>
      <w:r w:rsidRPr="00480997">
        <w:rPr>
          <w:rFonts w:ascii="Times New Roman" w:hAnsi="Times New Roman" w:cs="Times New Roman"/>
          <w:b/>
          <w:sz w:val="24"/>
        </w:rPr>
        <w:t xml:space="preserve"> permittivity at 100 MHz:</w:t>
      </w:r>
      <w:r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apparent permittivity corresponding to a frequency of 100 </w:t>
      </w:r>
      <w:proofErr w:type="spellStart"/>
      <w:r>
        <w:rPr>
          <w:rFonts w:ascii="Times New Roman" w:hAnsi="Times New Roman" w:cs="Times New Roman"/>
          <w:sz w:val="24"/>
        </w:rPr>
        <w:t>MHz.</w:t>
      </w:r>
      <w:proofErr w:type="spellEnd"/>
    </w:p>
    <w:p w:rsidR="00480997" w:rsidRDefault="00480997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Apparent permittivity at 1 GHz</w:t>
      </w:r>
      <w:r w:rsidRPr="0048099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apparent permittivity corresponding to a frequency of 1 GHz.</w:t>
      </w:r>
    </w:p>
    <w:p w:rsidR="00480997" w:rsidRDefault="00480997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480997">
        <w:rPr>
          <w:rFonts w:ascii="Times New Roman" w:hAnsi="Times New Roman" w:cs="Times New Roman"/>
          <w:b/>
          <w:sz w:val="24"/>
        </w:rPr>
        <w:t>Magnitude of dispersion:</w:t>
      </w:r>
      <w:r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absolute difference between </w:t>
      </w:r>
      <w:r w:rsidR="0092592C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apparent permittivity at 100</w:t>
      </w:r>
      <w:r w:rsidR="0092592C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MHz and at 1</w:t>
      </w:r>
      <w:r w:rsidR="0092592C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GHz.</w:t>
      </w:r>
    </w:p>
    <w:p w:rsidR="00480997" w:rsidRDefault="00480997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480997">
        <w:rPr>
          <w:rFonts w:ascii="Times New Roman" w:hAnsi="Times New Roman" w:cs="Times New Roman"/>
          <w:b/>
          <w:sz w:val="24"/>
        </w:rPr>
        <w:t>Bulk Electrical Conductivity:</w:t>
      </w:r>
      <w:r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value of static (zero-frequency) bulk electrical conductivity (</w:t>
      </w:r>
      <w:proofErr w:type="spellStart"/>
      <w:r>
        <w:rPr>
          <w:rFonts w:ascii="Times New Roman" w:hAnsi="Times New Roman" w:cs="Times New Roman"/>
          <w:sz w:val="24"/>
        </w:rPr>
        <w:t>mS</w:t>
      </w:r>
      <w:proofErr w:type="spellEnd"/>
      <w:r>
        <w:rPr>
          <w:rFonts w:ascii="Times New Roman" w:hAnsi="Times New Roman" w:cs="Times New Roman"/>
          <w:sz w:val="24"/>
        </w:rPr>
        <w:t xml:space="preserve">/m). </w:t>
      </w:r>
      <w:r w:rsidR="009C23AF" w:rsidRPr="0068468A">
        <w:rPr>
          <w:rFonts w:ascii="Times New Roman" w:hAnsi="Times New Roman" w:cs="Times New Roman"/>
          <w:color w:val="000099"/>
          <w:sz w:val="24"/>
        </w:rPr>
        <w:t>See Table 2 for typical values.</w:t>
      </w:r>
    </w:p>
    <w:p w:rsidR="00480997" w:rsidRDefault="00480997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480997">
        <w:rPr>
          <w:rFonts w:ascii="Times New Roman" w:hAnsi="Times New Roman" w:cs="Times New Roman"/>
          <w:b/>
          <w:sz w:val="24"/>
        </w:rPr>
        <w:t>Magnetic permeability:</w:t>
      </w:r>
      <w:r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value of bulk relative magnetic permeability. Input 1 if soil is non-magnetic.</w:t>
      </w:r>
      <w:r w:rsidR="001A22C6">
        <w:rPr>
          <w:rFonts w:ascii="Times New Roman" w:hAnsi="Times New Roman" w:cs="Times New Roman"/>
          <w:sz w:val="24"/>
        </w:rPr>
        <w:t xml:space="preserve"> Note: for GPR applications using a value of 1 is </w:t>
      </w:r>
      <w:r w:rsidR="001A22C6" w:rsidRPr="003F402E">
        <w:rPr>
          <w:rFonts w:ascii="Times New Roman" w:hAnsi="Times New Roman" w:cs="Times New Roman"/>
          <w:i/>
          <w:sz w:val="24"/>
        </w:rPr>
        <w:t>often</w:t>
      </w:r>
      <w:r w:rsidR="003F402E">
        <w:rPr>
          <w:rFonts w:ascii="Times New Roman" w:hAnsi="Times New Roman" w:cs="Times New Roman"/>
          <w:i/>
          <w:sz w:val="24"/>
        </w:rPr>
        <w:t xml:space="preserve"> (not always)</w:t>
      </w:r>
      <w:r w:rsidR="001A22C6">
        <w:rPr>
          <w:rFonts w:ascii="Times New Roman" w:hAnsi="Times New Roman" w:cs="Times New Roman"/>
          <w:sz w:val="24"/>
        </w:rPr>
        <w:t xml:space="preserve"> a reasonable approximation.</w:t>
      </w:r>
    </w:p>
    <w:p w:rsidR="00480997" w:rsidRDefault="00480997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480997">
        <w:rPr>
          <w:rFonts w:ascii="Times New Roman" w:hAnsi="Times New Roman" w:cs="Times New Roman"/>
          <w:b/>
          <w:sz w:val="24"/>
        </w:rPr>
        <w:t>Attenuation coefficient:</w:t>
      </w:r>
      <w:r>
        <w:rPr>
          <w:rFonts w:ascii="Times New Roman" w:hAnsi="Times New Roman" w:cs="Times New Roman"/>
          <w:sz w:val="24"/>
        </w:rPr>
        <w:t xml:space="preserve"> </w:t>
      </w:r>
      <w:r w:rsidR="00586467">
        <w:rPr>
          <w:rFonts w:ascii="Times New Roman" w:hAnsi="Times New Roman" w:cs="Times New Roman"/>
          <w:sz w:val="24"/>
        </w:rPr>
        <w:t xml:space="preserve">the </w:t>
      </w:r>
      <w:r w:rsidR="00586467" w:rsidRPr="00586467">
        <w:rPr>
          <w:rFonts w:ascii="Times New Roman" w:hAnsi="Times New Roman" w:cs="Times New Roman"/>
          <w:sz w:val="24"/>
        </w:rPr>
        <w:t>degree to which the signal decays</w:t>
      </w:r>
      <w:r w:rsidR="00586467">
        <w:rPr>
          <w:rFonts w:ascii="Times New Roman" w:hAnsi="Times New Roman" w:cs="Times New Roman"/>
          <w:sz w:val="24"/>
        </w:rPr>
        <w:t xml:space="preserve"> with distance </w:t>
      </w:r>
      <w:r w:rsidR="00927992">
        <w:rPr>
          <w:rFonts w:ascii="Times New Roman" w:hAnsi="Times New Roman" w:cs="Times New Roman"/>
          <w:sz w:val="24"/>
        </w:rPr>
        <w:t xml:space="preserve">in dB/m. </w:t>
      </w:r>
      <w:r w:rsidR="009C23AF" w:rsidRPr="0068468A">
        <w:rPr>
          <w:rFonts w:ascii="Times New Roman" w:hAnsi="Times New Roman" w:cs="Times New Roman"/>
          <w:color w:val="000099"/>
          <w:sz w:val="24"/>
        </w:rPr>
        <w:t>See Table 1 for typical values.</w:t>
      </w:r>
    </w:p>
    <w:p w:rsidR="000C577F" w:rsidRDefault="000C577F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C577F">
        <w:rPr>
          <w:rFonts w:ascii="Times New Roman" w:hAnsi="Times New Roman" w:cs="Times New Roman"/>
          <w:b/>
          <w:sz w:val="24"/>
        </w:rPr>
        <w:t>Skin depth:</w:t>
      </w:r>
      <w:r>
        <w:rPr>
          <w:rFonts w:ascii="Times New Roman" w:hAnsi="Times New Roman" w:cs="Times New Roman"/>
          <w:sz w:val="24"/>
        </w:rPr>
        <w:t xml:space="preserve"> </w:t>
      </w:r>
      <w:r w:rsidR="00114849">
        <w:rPr>
          <w:rFonts w:ascii="Times New Roman" w:hAnsi="Times New Roman" w:cs="Times New Roman"/>
          <w:sz w:val="24"/>
        </w:rPr>
        <w:t xml:space="preserve">the </w:t>
      </w:r>
      <w:r w:rsidRPr="000C577F">
        <w:rPr>
          <w:rFonts w:ascii="Times New Roman" w:hAnsi="Times New Roman" w:cs="Times New Roman"/>
          <w:sz w:val="24"/>
          <w:szCs w:val="24"/>
        </w:rPr>
        <w:t>distance (m) that a plane wave has to travel before its amplitude has reduced by facto</w:t>
      </w:r>
      <w:r w:rsidR="00A268DF">
        <w:rPr>
          <w:rFonts w:ascii="Times New Roman" w:hAnsi="Times New Roman" w:cs="Times New Roman"/>
          <w:sz w:val="24"/>
          <w:szCs w:val="24"/>
        </w:rPr>
        <w:t>r of 1/e, or approximately 37%.</w:t>
      </w:r>
    </w:p>
    <w:p w:rsidR="00114849" w:rsidRDefault="00114849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4849">
        <w:rPr>
          <w:rFonts w:ascii="Times New Roman" w:hAnsi="Times New Roman" w:cs="Times New Roman"/>
          <w:b/>
          <w:sz w:val="24"/>
          <w:szCs w:val="24"/>
        </w:rPr>
        <w:lastRenderedPageBreak/>
        <w:t>Attenuation loss at depth: 1 m, freq: 500 MHz:</w:t>
      </w:r>
      <w:r>
        <w:rPr>
          <w:rFonts w:ascii="Times New Roman" w:hAnsi="Times New Roman" w:cs="Times New Roman"/>
          <w:sz w:val="24"/>
          <w:szCs w:val="24"/>
        </w:rPr>
        <w:t xml:space="preserve"> attenuation loss (dB) at a depth of 1 m for a frequency of 500 </w:t>
      </w:r>
      <w:proofErr w:type="spellStart"/>
      <w:r>
        <w:rPr>
          <w:rFonts w:ascii="Times New Roman" w:hAnsi="Times New Roman" w:cs="Times New Roman"/>
          <w:sz w:val="24"/>
          <w:szCs w:val="24"/>
        </w:rPr>
        <w:t>MHz.</w:t>
      </w:r>
      <w:proofErr w:type="spellEnd"/>
    </w:p>
    <w:p w:rsidR="00114849" w:rsidRDefault="00114849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4849">
        <w:rPr>
          <w:rFonts w:ascii="Times New Roman" w:hAnsi="Times New Roman" w:cs="Times New Roman"/>
          <w:b/>
          <w:sz w:val="24"/>
          <w:szCs w:val="24"/>
        </w:rPr>
        <w:t xml:space="preserve">Attenuation loss at depth: 1 m, freq: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11484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attenuation loss (dB) at a depth of 1 m for a frequency corresponding to the input frequency.</w:t>
      </w:r>
    </w:p>
    <w:p w:rsidR="00114849" w:rsidRDefault="00114849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4849">
        <w:rPr>
          <w:rFonts w:ascii="Times New Roman" w:hAnsi="Times New Roman" w:cs="Times New Roman"/>
          <w:b/>
          <w:sz w:val="24"/>
          <w:szCs w:val="24"/>
        </w:rPr>
        <w:t>Attenuation loss at depth</w:t>
      </w:r>
      <w:r>
        <w:rPr>
          <w:rFonts w:ascii="Times New Roman" w:hAnsi="Times New Roman" w:cs="Times New Roman"/>
          <w:b/>
          <w:sz w:val="24"/>
          <w:szCs w:val="24"/>
        </w:rPr>
        <w:t>: depth</w:t>
      </w:r>
      <w:r w:rsidRPr="00114849">
        <w:rPr>
          <w:rFonts w:ascii="Times New Roman" w:hAnsi="Times New Roman" w:cs="Times New Roman"/>
          <w:b/>
          <w:sz w:val="24"/>
          <w:szCs w:val="24"/>
        </w:rPr>
        <w:t xml:space="preserve">, freq: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11484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attenuation loss (dB) at the input depth and input frequency.</w:t>
      </w:r>
    </w:p>
    <w:p w:rsidR="00A920B1" w:rsidRDefault="00A920B1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FD6885" w:rsidRPr="007655BC" w:rsidRDefault="00FD6885" w:rsidP="00BE35F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Sheet: </w:t>
      </w:r>
      <w:r>
        <w:rPr>
          <w:rFonts w:ascii="Times New Roman" w:hAnsi="Times New Roman" w:cs="Times New Roman"/>
          <w:b/>
          <w:i/>
          <w:sz w:val="28"/>
        </w:rPr>
        <w:t>Soil</w:t>
      </w:r>
    </w:p>
    <w:p w:rsidR="00FD6885" w:rsidRDefault="00FD6885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Pr="00FD6885">
        <w:rPr>
          <w:rFonts w:ascii="Times New Roman" w:hAnsi="Times New Roman" w:cs="Times New Roman"/>
          <w:b/>
          <w:sz w:val="24"/>
        </w:rPr>
        <w:t>ercentage of sand</w:t>
      </w:r>
      <w:r w:rsidR="003815CD">
        <w:rPr>
          <w:rFonts w:ascii="Times New Roman" w:hAnsi="Times New Roman" w:cs="Times New Roman"/>
          <w:b/>
          <w:sz w:val="24"/>
        </w:rPr>
        <w:t xml:space="preserve">: </w:t>
      </w:r>
      <w:r w:rsidRPr="00FD6885">
        <w:rPr>
          <w:rFonts w:ascii="Times New Roman" w:hAnsi="Times New Roman" w:cs="Times New Roman"/>
          <w:sz w:val="24"/>
        </w:rPr>
        <w:t xml:space="preserve">the percentage of </w:t>
      </w:r>
      <w:r>
        <w:rPr>
          <w:rFonts w:ascii="Times New Roman" w:hAnsi="Times New Roman" w:cs="Times New Roman"/>
          <w:sz w:val="24"/>
        </w:rPr>
        <w:t xml:space="preserve">sand particles </w:t>
      </w:r>
      <w:r w:rsidR="00391110" w:rsidRPr="00FD6885">
        <w:rPr>
          <w:rFonts w:ascii="Times New Roman" w:hAnsi="Times New Roman" w:cs="Times New Roman"/>
          <w:sz w:val="24"/>
        </w:rPr>
        <w:t xml:space="preserve">by weight </w:t>
      </w:r>
      <w:r>
        <w:rPr>
          <w:rFonts w:ascii="Times New Roman" w:hAnsi="Times New Roman" w:cs="Times New Roman"/>
          <w:sz w:val="24"/>
        </w:rPr>
        <w:t>(particle dimension between 2 mm and 0.05 mm).</w:t>
      </w:r>
    </w:p>
    <w:p w:rsidR="003815CD" w:rsidRDefault="003815CD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Pr="00FD6885">
        <w:rPr>
          <w:rFonts w:ascii="Times New Roman" w:hAnsi="Times New Roman" w:cs="Times New Roman"/>
          <w:b/>
          <w:sz w:val="24"/>
        </w:rPr>
        <w:t xml:space="preserve">ercentage of </w:t>
      </w:r>
      <w:r>
        <w:rPr>
          <w:rFonts w:ascii="Times New Roman" w:hAnsi="Times New Roman" w:cs="Times New Roman"/>
          <w:b/>
          <w:sz w:val="24"/>
        </w:rPr>
        <w:t xml:space="preserve">clay: </w:t>
      </w:r>
      <w:r w:rsidRPr="00FD6885">
        <w:rPr>
          <w:rFonts w:ascii="Times New Roman" w:hAnsi="Times New Roman" w:cs="Times New Roman"/>
          <w:sz w:val="24"/>
        </w:rPr>
        <w:t xml:space="preserve">the percentage of </w:t>
      </w:r>
      <w:r>
        <w:rPr>
          <w:rFonts w:ascii="Times New Roman" w:hAnsi="Times New Roman" w:cs="Times New Roman"/>
          <w:sz w:val="24"/>
        </w:rPr>
        <w:t xml:space="preserve">clay particles </w:t>
      </w:r>
      <w:r w:rsidR="00391110" w:rsidRPr="00FD6885">
        <w:rPr>
          <w:rFonts w:ascii="Times New Roman" w:hAnsi="Times New Roman" w:cs="Times New Roman"/>
          <w:sz w:val="24"/>
        </w:rPr>
        <w:t xml:space="preserve">by weight </w:t>
      </w:r>
      <w:r>
        <w:rPr>
          <w:rFonts w:ascii="Times New Roman" w:hAnsi="Times New Roman" w:cs="Times New Roman"/>
          <w:sz w:val="24"/>
        </w:rPr>
        <w:t>(particle dimension &lt; 0.002 mm).</w:t>
      </w:r>
    </w:p>
    <w:p w:rsidR="003815CD" w:rsidRDefault="003815CD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Pr="00FD6885">
        <w:rPr>
          <w:rFonts w:ascii="Times New Roman" w:hAnsi="Times New Roman" w:cs="Times New Roman"/>
          <w:b/>
          <w:sz w:val="24"/>
        </w:rPr>
        <w:t xml:space="preserve">ercentage of </w:t>
      </w:r>
      <w:r>
        <w:rPr>
          <w:rFonts w:ascii="Times New Roman" w:hAnsi="Times New Roman" w:cs="Times New Roman"/>
          <w:b/>
          <w:sz w:val="24"/>
        </w:rPr>
        <w:t xml:space="preserve">gravel: </w:t>
      </w:r>
      <w:r w:rsidRPr="00FD6885">
        <w:rPr>
          <w:rFonts w:ascii="Times New Roman" w:hAnsi="Times New Roman" w:cs="Times New Roman"/>
          <w:sz w:val="24"/>
        </w:rPr>
        <w:t xml:space="preserve">the percentage of </w:t>
      </w:r>
      <w:r>
        <w:rPr>
          <w:rFonts w:ascii="Times New Roman" w:hAnsi="Times New Roman" w:cs="Times New Roman"/>
          <w:sz w:val="24"/>
        </w:rPr>
        <w:t xml:space="preserve">gravel particles </w:t>
      </w:r>
      <w:r w:rsidR="00391110" w:rsidRPr="00FD6885">
        <w:rPr>
          <w:rFonts w:ascii="Times New Roman" w:hAnsi="Times New Roman" w:cs="Times New Roman"/>
          <w:sz w:val="24"/>
        </w:rPr>
        <w:t xml:space="preserve">by weight </w:t>
      </w:r>
      <w:r>
        <w:rPr>
          <w:rFonts w:ascii="Times New Roman" w:hAnsi="Times New Roman" w:cs="Times New Roman"/>
          <w:sz w:val="24"/>
        </w:rPr>
        <w:t>(particle dimension &gt; 2 mm).</w:t>
      </w:r>
    </w:p>
    <w:p w:rsidR="003815CD" w:rsidRDefault="003815CD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Pr="00FD6885">
        <w:rPr>
          <w:rFonts w:ascii="Times New Roman" w:hAnsi="Times New Roman" w:cs="Times New Roman"/>
          <w:b/>
          <w:sz w:val="24"/>
        </w:rPr>
        <w:t xml:space="preserve">ercentage of </w:t>
      </w:r>
      <w:r>
        <w:rPr>
          <w:rFonts w:ascii="Times New Roman" w:hAnsi="Times New Roman" w:cs="Times New Roman"/>
          <w:b/>
          <w:sz w:val="24"/>
        </w:rPr>
        <w:t xml:space="preserve">volumetric water content: </w:t>
      </w:r>
      <w:r w:rsidRPr="00FD6885">
        <w:rPr>
          <w:rFonts w:ascii="Times New Roman" w:hAnsi="Times New Roman" w:cs="Times New Roman"/>
          <w:sz w:val="24"/>
        </w:rPr>
        <w:t xml:space="preserve">the percentage </w:t>
      </w:r>
      <w:r>
        <w:rPr>
          <w:rFonts w:ascii="Times New Roman" w:hAnsi="Times New Roman" w:cs="Times New Roman"/>
          <w:sz w:val="24"/>
        </w:rPr>
        <w:t>of soil water content</w:t>
      </w:r>
      <w:r w:rsidR="00391110">
        <w:rPr>
          <w:rFonts w:ascii="Times New Roman" w:hAnsi="Times New Roman" w:cs="Times New Roman"/>
          <w:sz w:val="24"/>
        </w:rPr>
        <w:t xml:space="preserve"> by volume</w:t>
      </w:r>
      <w:r>
        <w:rPr>
          <w:rFonts w:ascii="Times New Roman" w:hAnsi="Times New Roman" w:cs="Times New Roman"/>
          <w:sz w:val="24"/>
        </w:rPr>
        <w:t xml:space="preserve"> (i.e. volume of water / volume of soil sample).</w:t>
      </w:r>
    </w:p>
    <w:p w:rsidR="003815CD" w:rsidRDefault="003815CD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Pr="00FD6885">
        <w:rPr>
          <w:rFonts w:ascii="Times New Roman" w:hAnsi="Times New Roman" w:cs="Times New Roman"/>
          <w:b/>
          <w:sz w:val="24"/>
        </w:rPr>
        <w:t xml:space="preserve">ercentage of </w:t>
      </w:r>
      <w:r>
        <w:rPr>
          <w:rFonts w:ascii="Times New Roman" w:hAnsi="Times New Roman" w:cs="Times New Roman"/>
          <w:b/>
          <w:sz w:val="24"/>
        </w:rPr>
        <w:t xml:space="preserve">gravimetric water content: </w:t>
      </w:r>
      <w:r w:rsidRPr="00FD6885">
        <w:rPr>
          <w:rFonts w:ascii="Times New Roman" w:hAnsi="Times New Roman" w:cs="Times New Roman"/>
          <w:sz w:val="24"/>
        </w:rPr>
        <w:t>the</w:t>
      </w:r>
      <w:r w:rsidR="00C97B7C" w:rsidRPr="00C97B7C">
        <w:rPr>
          <w:rFonts w:ascii="Times New Roman" w:hAnsi="Times New Roman" w:cs="Times New Roman"/>
          <w:sz w:val="24"/>
        </w:rPr>
        <w:t xml:space="preserve"> mass of water which can be removed from the</w:t>
      </w:r>
      <w:r w:rsidR="00C97B7C">
        <w:rPr>
          <w:rFonts w:ascii="Times New Roman" w:hAnsi="Times New Roman" w:cs="Times New Roman"/>
          <w:sz w:val="24"/>
        </w:rPr>
        <w:t xml:space="preserve"> </w:t>
      </w:r>
      <w:r w:rsidR="00C97B7C" w:rsidRPr="00C97B7C">
        <w:rPr>
          <w:rFonts w:ascii="Times New Roman" w:hAnsi="Times New Roman" w:cs="Times New Roman"/>
          <w:sz w:val="24"/>
        </w:rPr>
        <w:t>soil, usually by heating at 105 °C, expressed as a</w:t>
      </w:r>
      <w:r w:rsidR="00C97B7C">
        <w:rPr>
          <w:rFonts w:ascii="Times New Roman" w:hAnsi="Times New Roman" w:cs="Times New Roman"/>
          <w:sz w:val="24"/>
        </w:rPr>
        <w:t xml:space="preserve"> </w:t>
      </w:r>
      <w:r w:rsidR="00C97B7C" w:rsidRPr="00C97B7C">
        <w:rPr>
          <w:rFonts w:ascii="Times New Roman" w:hAnsi="Times New Roman" w:cs="Times New Roman"/>
          <w:sz w:val="24"/>
        </w:rPr>
        <w:t>percentage of the dry mass.</w:t>
      </w:r>
    </w:p>
    <w:p w:rsidR="00DC2560" w:rsidRDefault="00DC2560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DC2560">
        <w:rPr>
          <w:rFonts w:ascii="Times New Roman" w:hAnsi="Times New Roman" w:cs="Times New Roman"/>
          <w:b/>
          <w:sz w:val="24"/>
        </w:rPr>
        <w:t>Bulk density:</w:t>
      </w:r>
      <w:r>
        <w:rPr>
          <w:rFonts w:ascii="Times New Roman" w:hAnsi="Times New Roman" w:cs="Times New Roman"/>
          <w:sz w:val="24"/>
        </w:rPr>
        <w:t xml:space="preserve"> </w:t>
      </w:r>
      <w:r w:rsidR="00C97B7C" w:rsidRPr="00C97B7C">
        <w:rPr>
          <w:rFonts w:ascii="Times New Roman" w:hAnsi="Times New Roman" w:cs="Times New Roman"/>
          <w:sz w:val="24"/>
        </w:rPr>
        <w:t>the mass of material (including solid particles and</w:t>
      </w:r>
      <w:r w:rsidR="00C97B7C">
        <w:rPr>
          <w:rFonts w:ascii="Times New Roman" w:hAnsi="Times New Roman" w:cs="Times New Roman"/>
          <w:sz w:val="24"/>
        </w:rPr>
        <w:t xml:space="preserve"> any contained water) per </w:t>
      </w:r>
      <w:r w:rsidR="00C97B7C" w:rsidRPr="00C97B7C">
        <w:rPr>
          <w:rFonts w:ascii="Times New Roman" w:hAnsi="Times New Roman" w:cs="Times New Roman"/>
          <w:sz w:val="24"/>
        </w:rPr>
        <w:t>unit volume including</w:t>
      </w:r>
      <w:r w:rsidR="00C97B7C">
        <w:rPr>
          <w:rFonts w:ascii="Times New Roman" w:hAnsi="Times New Roman" w:cs="Times New Roman"/>
          <w:sz w:val="24"/>
        </w:rPr>
        <w:t xml:space="preserve"> </w:t>
      </w:r>
      <w:r w:rsidR="00C97B7C" w:rsidRPr="00C97B7C">
        <w:rPr>
          <w:rFonts w:ascii="Times New Roman" w:hAnsi="Times New Roman" w:cs="Times New Roman"/>
          <w:sz w:val="24"/>
        </w:rPr>
        <w:t xml:space="preserve">voids </w:t>
      </w:r>
      <w:r>
        <w:rPr>
          <w:rFonts w:ascii="Times New Roman" w:hAnsi="Times New Roman" w:cs="Times New Roman"/>
          <w:sz w:val="24"/>
        </w:rPr>
        <w:t>(g/cm</w:t>
      </w:r>
      <w:r w:rsidRPr="00DC2560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).</w:t>
      </w:r>
    </w:p>
    <w:p w:rsidR="00DC2560" w:rsidRDefault="00DC2560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Dry</w:t>
      </w:r>
      <w:r w:rsidRPr="00DC2560">
        <w:rPr>
          <w:rFonts w:ascii="Times New Roman" w:hAnsi="Times New Roman" w:cs="Times New Roman"/>
          <w:b/>
          <w:sz w:val="24"/>
        </w:rPr>
        <w:t xml:space="preserve"> density:</w:t>
      </w:r>
      <w:r>
        <w:rPr>
          <w:rFonts w:ascii="Times New Roman" w:hAnsi="Times New Roman" w:cs="Times New Roman"/>
          <w:sz w:val="24"/>
        </w:rPr>
        <w:t xml:space="preserve"> </w:t>
      </w:r>
      <w:r w:rsidR="00C97B7C" w:rsidRPr="00C97B7C">
        <w:rPr>
          <w:rFonts w:ascii="Times New Roman" w:hAnsi="Times New Roman" w:cs="Times New Roman"/>
          <w:sz w:val="24"/>
        </w:rPr>
        <w:t>the mass of the dry soil contained in unit volume of</w:t>
      </w:r>
      <w:r w:rsidR="00C97B7C">
        <w:rPr>
          <w:rFonts w:ascii="Times New Roman" w:hAnsi="Times New Roman" w:cs="Times New Roman"/>
          <w:sz w:val="24"/>
        </w:rPr>
        <w:t xml:space="preserve"> undried material </w:t>
      </w:r>
      <w:r>
        <w:rPr>
          <w:rFonts w:ascii="Times New Roman" w:hAnsi="Times New Roman" w:cs="Times New Roman"/>
          <w:sz w:val="24"/>
        </w:rPr>
        <w:t>(g/cm</w:t>
      </w:r>
      <w:r w:rsidRPr="00DC2560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).</w:t>
      </w:r>
    </w:p>
    <w:p w:rsidR="00DC2560" w:rsidRDefault="00DC2560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Particle</w:t>
      </w:r>
      <w:r w:rsidRPr="00DC2560">
        <w:rPr>
          <w:rFonts w:ascii="Times New Roman" w:hAnsi="Times New Roman" w:cs="Times New Roman"/>
          <w:b/>
          <w:sz w:val="24"/>
        </w:rPr>
        <w:t xml:space="preserve"> density:</w:t>
      </w:r>
      <w:r>
        <w:rPr>
          <w:rFonts w:ascii="Times New Roman" w:hAnsi="Times New Roman" w:cs="Times New Roman"/>
          <w:sz w:val="24"/>
        </w:rPr>
        <w:t xml:space="preserve"> </w:t>
      </w:r>
      <w:r w:rsidR="00C97B7C" w:rsidRPr="00C97B7C">
        <w:rPr>
          <w:rFonts w:ascii="Times New Roman" w:hAnsi="Times New Roman" w:cs="Times New Roman"/>
          <w:sz w:val="24"/>
        </w:rPr>
        <w:t>the average mass per unit volume of the solid</w:t>
      </w:r>
      <w:r w:rsidR="00C97B7C">
        <w:rPr>
          <w:rFonts w:ascii="Times New Roman" w:hAnsi="Times New Roman" w:cs="Times New Roman"/>
          <w:sz w:val="24"/>
        </w:rPr>
        <w:t xml:space="preserve"> </w:t>
      </w:r>
      <w:r w:rsidR="00C97B7C" w:rsidRPr="00C97B7C">
        <w:rPr>
          <w:rFonts w:ascii="Times New Roman" w:hAnsi="Times New Roman" w:cs="Times New Roman"/>
          <w:sz w:val="24"/>
        </w:rPr>
        <w:t>particles in a sample of soil, where the volume</w:t>
      </w:r>
      <w:r w:rsidR="00C97B7C">
        <w:rPr>
          <w:rFonts w:ascii="Times New Roman" w:hAnsi="Times New Roman" w:cs="Times New Roman"/>
          <w:sz w:val="24"/>
        </w:rPr>
        <w:t xml:space="preserve"> </w:t>
      </w:r>
      <w:r w:rsidR="00C97B7C" w:rsidRPr="00C97B7C">
        <w:rPr>
          <w:rFonts w:ascii="Times New Roman" w:hAnsi="Times New Roman" w:cs="Times New Roman"/>
          <w:sz w:val="24"/>
        </w:rPr>
        <w:t>includes any sealed voids contained within the solid</w:t>
      </w:r>
      <w:r w:rsidR="00C97B7C">
        <w:rPr>
          <w:rFonts w:ascii="Times New Roman" w:hAnsi="Times New Roman" w:cs="Times New Roman"/>
          <w:sz w:val="24"/>
        </w:rPr>
        <w:t xml:space="preserve"> </w:t>
      </w:r>
      <w:r w:rsidR="00C97B7C" w:rsidRPr="00C97B7C">
        <w:rPr>
          <w:rFonts w:ascii="Times New Roman" w:hAnsi="Times New Roman" w:cs="Times New Roman"/>
          <w:sz w:val="24"/>
        </w:rPr>
        <w:t xml:space="preserve">particles </w:t>
      </w:r>
      <w:r>
        <w:rPr>
          <w:rFonts w:ascii="Times New Roman" w:hAnsi="Times New Roman" w:cs="Times New Roman"/>
          <w:sz w:val="24"/>
        </w:rPr>
        <w:t>(g/cm</w:t>
      </w:r>
      <w:r w:rsidRPr="00DC2560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).</w:t>
      </w:r>
    </w:p>
    <w:p w:rsidR="00DC2560" w:rsidRPr="00C97B7C" w:rsidRDefault="00DC2560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DC2560">
        <w:rPr>
          <w:rFonts w:ascii="Times New Roman" w:hAnsi="Times New Roman" w:cs="Times New Roman"/>
          <w:b/>
          <w:sz w:val="24"/>
        </w:rPr>
        <w:t>Density factor:</w:t>
      </w:r>
      <w:r>
        <w:rPr>
          <w:rFonts w:ascii="Times New Roman" w:hAnsi="Times New Roman" w:cs="Times New Roman"/>
          <w:sz w:val="24"/>
        </w:rPr>
        <w:t xml:space="preserve"> coefficient ranging from 0.9 and 1</w:t>
      </w:r>
      <w:r w:rsidR="00443180">
        <w:rPr>
          <w:rFonts w:ascii="Times New Roman" w:hAnsi="Times New Roman" w:cs="Times New Roman"/>
          <w:sz w:val="24"/>
        </w:rPr>
        <w:t>.3. Values lower than 1 indicating</w:t>
      </w:r>
      <w:r>
        <w:rPr>
          <w:rFonts w:ascii="Times New Roman" w:hAnsi="Times New Roman" w:cs="Times New Roman"/>
          <w:sz w:val="24"/>
        </w:rPr>
        <w:t xml:space="preserve"> loose </w:t>
      </w:r>
      <w:r w:rsidRPr="00C97B7C">
        <w:rPr>
          <w:rFonts w:ascii="Times New Roman" w:hAnsi="Times New Roman" w:cs="Times New Roman"/>
          <w:sz w:val="24"/>
        </w:rPr>
        <w:t>soils</w:t>
      </w:r>
      <w:r w:rsidR="00443180">
        <w:rPr>
          <w:rFonts w:ascii="Times New Roman" w:hAnsi="Times New Roman" w:cs="Times New Roman"/>
          <w:sz w:val="24"/>
        </w:rPr>
        <w:t>, values greater than 1 indicating</w:t>
      </w:r>
      <w:r w:rsidRPr="00C97B7C">
        <w:rPr>
          <w:rFonts w:ascii="Times New Roman" w:hAnsi="Times New Roman" w:cs="Times New Roman"/>
          <w:sz w:val="24"/>
        </w:rPr>
        <w:t xml:space="preserve"> compacted soils.</w:t>
      </w:r>
    </w:p>
    <w:p w:rsidR="00A426C8" w:rsidRPr="00C97B7C" w:rsidRDefault="00A426C8" w:rsidP="00BE35F4">
      <w:pPr>
        <w:spacing w:after="240" w:line="240" w:lineRule="auto"/>
        <w:jc w:val="both"/>
        <w:rPr>
          <w:rFonts w:ascii="Times New Roman" w:hAnsi="Times New Roman" w:cs="Times New Roman"/>
          <w:sz w:val="24"/>
        </w:rPr>
      </w:pPr>
      <w:r w:rsidRPr="00C97B7C">
        <w:rPr>
          <w:rFonts w:ascii="Times New Roman" w:hAnsi="Times New Roman" w:cs="Times New Roman"/>
          <w:b/>
          <w:sz w:val="24"/>
        </w:rPr>
        <w:t>Liquid limit:</w:t>
      </w:r>
      <w:r w:rsidRPr="00C97B7C">
        <w:rPr>
          <w:rFonts w:ascii="Times New Roman" w:hAnsi="Times New Roman" w:cs="Times New Roman"/>
          <w:sz w:val="24"/>
        </w:rPr>
        <w:t xml:space="preserve"> the soil gravimetric water content </w:t>
      </w:r>
      <w:r w:rsidR="008C16F8" w:rsidRPr="00C97B7C">
        <w:rPr>
          <w:rFonts w:ascii="Times New Roman" w:hAnsi="Times New Roman" w:cs="Times New Roman"/>
          <w:sz w:val="24"/>
        </w:rPr>
        <w:t>(%)</w:t>
      </w:r>
      <w:r w:rsidR="008C16F8" w:rsidRPr="00C97B7C">
        <w:rPr>
          <w:rFonts w:ascii="Times New Roman" w:hAnsi="Times New Roman" w:cs="Times New Roman"/>
          <w:sz w:val="24"/>
          <w:szCs w:val="24"/>
        </w:rPr>
        <w:t xml:space="preserve"> at which a soil passes from the liquid to the plastic state.</w:t>
      </w:r>
    </w:p>
    <w:p w:rsidR="008C16F8" w:rsidRPr="00C97B7C" w:rsidRDefault="008C16F8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97B7C">
        <w:rPr>
          <w:rFonts w:ascii="Times New Roman" w:hAnsi="Times New Roman" w:cs="Times New Roman"/>
          <w:b/>
          <w:sz w:val="24"/>
        </w:rPr>
        <w:t>Plastic limit:</w:t>
      </w:r>
      <w:r w:rsidRPr="00C97B7C">
        <w:rPr>
          <w:rFonts w:ascii="Times New Roman" w:hAnsi="Times New Roman" w:cs="Times New Roman"/>
          <w:sz w:val="24"/>
        </w:rPr>
        <w:t xml:space="preserve"> </w:t>
      </w:r>
      <w:r w:rsidRPr="00C97B7C">
        <w:rPr>
          <w:rFonts w:ascii="Times New Roman" w:hAnsi="Times New Roman" w:cs="Times New Roman"/>
          <w:sz w:val="24"/>
          <w:szCs w:val="24"/>
        </w:rPr>
        <w:t>the soil gravimetric water content (%) at which a soil becomes too dry to be in a plastic condition.</w:t>
      </w:r>
    </w:p>
    <w:p w:rsidR="004A4A26" w:rsidRPr="00C97B7C" w:rsidRDefault="00556BF1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97B7C">
        <w:rPr>
          <w:rFonts w:ascii="Times New Roman" w:hAnsi="Times New Roman" w:cs="Times New Roman"/>
          <w:b/>
          <w:sz w:val="24"/>
        </w:rPr>
        <w:t>Plasticity index</w:t>
      </w:r>
      <w:r w:rsidR="004A4A26" w:rsidRPr="00C97B7C">
        <w:rPr>
          <w:rFonts w:ascii="Times New Roman" w:hAnsi="Times New Roman" w:cs="Times New Roman"/>
          <w:b/>
          <w:sz w:val="24"/>
        </w:rPr>
        <w:t>:</w:t>
      </w:r>
      <w:r w:rsidR="004A4A26" w:rsidRPr="00C97B7C">
        <w:rPr>
          <w:rFonts w:ascii="Times New Roman" w:hAnsi="Times New Roman" w:cs="Times New Roman"/>
          <w:sz w:val="24"/>
        </w:rPr>
        <w:t xml:space="preserve"> </w:t>
      </w:r>
      <w:r w:rsidR="004A4A26" w:rsidRPr="00C97B7C">
        <w:rPr>
          <w:rFonts w:ascii="Times New Roman" w:hAnsi="Times New Roman" w:cs="Times New Roman"/>
          <w:sz w:val="24"/>
          <w:szCs w:val="24"/>
        </w:rPr>
        <w:t xml:space="preserve">the </w:t>
      </w:r>
      <w:r w:rsidR="0026073C" w:rsidRPr="00C97B7C">
        <w:rPr>
          <w:rFonts w:ascii="Times New Roman" w:hAnsi="Times New Roman" w:cs="Times New Roman"/>
          <w:sz w:val="24"/>
          <w:szCs w:val="24"/>
        </w:rPr>
        <w:t>difference between l</w:t>
      </w:r>
      <w:r w:rsidRPr="00C97B7C">
        <w:rPr>
          <w:rFonts w:ascii="Times New Roman" w:hAnsi="Times New Roman" w:cs="Times New Roman"/>
          <w:sz w:val="24"/>
          <w:szCs w:val="24"/>
        </w:rPr>
        <w:t>iquid limit and plastic limit (%).</w:t>
      </w:r>
    </w:p>
    <w:p w:rsidR="0026073C" w:rsidRDefault="0026073C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97B7C">
        <w:rPr>
          <w:rFonts w:ascii="Times New Roman" w:hAnsi="Times New Roman" w:cs="Times New Roman"/>
          <w:b/>
          <w:sz w:val="24"/>
          <w:szCs w:val="24"/>
        </w:rPr>
        <w:t>Linear shrinkage:</w:t>
      </w:r>
      <w:r w:rsidRPr="00C97B7C">
        <w:rPr>
          <w:rFonts w:ascii="Times New Roman" w:hAnsi="Times New Roman" w:cs="Times New Roman"/>
          <w:sz w:val="24"/>
          <w:szCs w:val="24"/>
        </w:rPr>
        <w:t xml:space="preserve"> </w:t>
      </w:r>
      <w:r w:rsidR="00C97B7C" w:rsidRPr="00C97B7C">
        <w:rPr>
          <w:rFonts w:ascii="Times New Roman" w:hAnsi="Times New Roman" w:cs="Times New Roman"/>
          <w:sz w:val="24"/>
          <w:szCs w:val="24"/>
        </w:rPr>
        <w:t>the change in length of a bar sample of soil when dried from about its liquid limit, expressed as a percentage of the initial length.</w:t>
      </w:r>
    </w:p>
    <w:p w:rsidR="0050304B" w:rsidRDefault="0050304B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0304B">
        <w:rPr>
          <w:rFonts w:ascii="Times New Roman" w:hAnsi="Times New Roman" w:cs="Times New Roman"/>
          <w:b/>
          <w:sz w:val="24"/>
          <w:szCs w:val="24"/>
        </w:rPr>
        <w:t>Soil temperature:</w:t>
      </w:r>
      <w:r>
        <w:rPr>
          <w:rFonts w:ascii="Times New Roman" w:hAnsi="Times New Roman" w:cs="Times New Roman"/>
          <w:sz w:val="24"/>
          <w:szCs w:val="24"/>
        </w:rPr>
        <w:t xml:space="preserve"> the temperature of the soil in °C.</w:t>
      </w:r>
    </w:p>
    <w:p w:rsidR="0050304B" w:rsidRDefault="000A4358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Organic matter</w:t>
      </w:r>
      <w:r w:rsidR="0050304B" w:rsidRPr="0050304B">
        <w:rPr>
          <w:rFonts w:ascii="Times New Roman" w:hAnsi="Times New Roman" w:cs="Times New Roman"/>
          <w:b/>
          <w:sz w:val="24"/>
          <w:szCs w:val="24"/>
        </w:rPr>
        <w:t>:</w:t>
      </w:r>
      <w:r w:rsidR="005030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A4358">
        <w:rPr>
          <w:rFonts w:ascii="Times New Roman" w:hAnsi="Times New Roman" w:cs="Times New Roman"/>
          <w:sz w:val="24"/>
          <w:szCs w:val="24"/>
        </w:rPr>
        <w:t>percentage by dry mass of organic matter present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358">
        <w:rPr>
          <w:rFonts w:ascii="Times New Roman" w:hAnsi="Times New Roman" w:cs="Times New Roman"/>
          <w:sz w:val="24"/>
          <w:szCs w:val="24"/>
        </w:rPr>
        <w:t>a soil.</w:t>
      </w:r>
    </w:p>
    <w:p w:rsidR="00354424" w:rsidRDefault="00354424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Sodium absorption ratio</w:t>
      </w:r>
      <w:r w:rsidRPr="0050304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ratio indicating the concentration of sodium relative to the concentration of calcium and magnesium in the soil. </w:t>
      </w:r>
    </w:p>
    <w:p w:rsidR="00B37570" w:rsidRDefault="00B37570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Calcium carbonate content</w:t>
      </w:r>
      <w:r w:rsidRPr="0050304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percentage of calcium carbonate in the soil.</w:t>
      </w:r>
    </w:p>
    <w:p w:rsidR="00B37570" w:rsidRDefault="00B37570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37570">
        <w:rPr>
          <w:rFonts w:ascii="Times New Roman" w:hAnsi="Times New Roman" w:cs="Times New Roman"/>
          <w:b/>
          <w:sz w:val="24"/>
          <w:szCs w:val="24"/>
        </w:rPr>
        <w:t>Water table depth:</w:t>
      </w:r>
      <w:r>
        <w:rPr>
          <w:rFonts w:ascii="Times New Roman" w:hAnsi="Times New Roman" w:cs="Times New Roman"/>
          <w:sz w:val="24"/>
          <w:szCs w:val="24"/>
        </w:rPr>
        <w:t xml:space="preserve"> the depth of the water table (m). </w:t>
      </w:r>
    </w:p>
    <w:p w:rsidR="00A64642" w:rsidRDefault="00A64642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A64642" w:rsidRDefault="00A64642" w:rsidP="00BE35F4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4642">
        <w:rPr>
          <w:rFonts w:ascii="Times New Roman" w:hAnsi="Times New Roman" w:cs="Times New Roman"/>
          <w:b/>
          <w:sz w:val="28"/>
          <w:szCs w:val="24"/>
        </w:rPr>
        <w:t xml:space="preserve">Sheet: </w:t>
      </w:r>
      <w:r w:rsidRPr="00A64642">
        <w:rPr>
          <w:rFonts w:ascii="Times New Roman" w:hAnsi="Times New Roman" w:cs="Times New Roman"/>
          <w:b/>
          <w:i/>
          <w:sz w:val="28"/>
          <w:szCs w:val="24"/>
        </w:rPr>
        <w:t>site</w:t>
      </w:r>
      <w:r w:rsidRPr="00A64642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Pr="00A64642">
        <w:rPr>
          <w:rFonts w:ascii="Times New Roman" w:hAnsi="Times New Roman" w:cs="Times New Roman"/>
          <w:b/>
          <w:i/>
          <w:sz w:val="28"/>
          <w:szCs w:val="24"/>
        </w:rPr>
        <w:t>environment</w:t>
      </w:r>
      <w:r w:rsidRPr="00A64642">
        <w:rPr>
          <w:rFonts w:ascii="Times New Roman" w:hAnsi="Times New Roman" w:cs="Times New Roman"/>
          <w:b/>
          <w:sz w:val="28"/>
          <w:szCs w:val="24"/>
        </w:rPr>
        <w:t xml:space="preserve"> and </w:t>
      </w:r>
      <w:proofErr w:type="spellStart"/>
      <w:r w:rsidRPr="00A64642">
        <w:rPr>
          <w:rFonts w:ascii="Times New Roman" w:hAnsi="Times New Roman" w:cs="Times New Roman"/>
          <w:b/>
          <w:i/>
          <w:sz w:val="28"/>
          <w:szCs w:val="24"/>
        </w:rPr>
        <w:t>gpr.system</w:t>
      </w:r>
      <w:proofErr w:type="spellEnd"/>
    </w:p>
    <w:p w:rsidR="00A64642" w:rsidRDefault="00A64642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parameters</w:t>
      </w:r>
      <w:r w:rsidR="0030296D">
        <w:rPr>
          <w:rFonts w:ascii="Times New Roman" w:hAnsi="Times New Roman" w:cs="Times New Roman"/>
          <w:sz w:val="24"/>
          <w:szCs w:val="24"/>
        </w:rPr>
        <w:t xml:space="preserve"> in these sheets should be self-</w:t>
      </w:r>
      <w:r>
        <w:rPr>
          <w:rFonts w:ascii="Times New Roman" w:hAnsi="Times New Roman" w:cs="Times New Roman"/>
          <w:sz w:val="24"/>
          <w:szCs w:val="24"/>
        </w:rPr>
        <w:t xml:space="preserve">explanatory. </w:t>
      </w:r>
    </w:p>
    <w:p w:rsidR="00845251" w:rsidRDefault="00845251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A64642" w:rsidRPr="00A64642" w:rsidRDefault="00A64642" w:rsidP="00BE35F4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64642">
        <w:rPr>
          <w:rFonts w:ascii="Times New Roman" w:hAnsi="Times New Roman" w:cs="Times New Roman"/>
          <w:b/>
          <w:sz w:val="28"/>
          <w:szCs w:val="24"/>
        </w:rPr>
        <w:t>Additional definitions:</w:t>
      </w:r>
    </w:p>
    <w:p w:rsidR="00A64642" w:rsidRDefault="00A64642" w:rsidP="00BE35F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64642">
        <w:rPr>
          <w:rFonts w:ascii="Times New Roman" w:hAnsi="Times New Roman" w:cs="Times New Roman"/>
          <w:b/>
          <w:sz w:val="24"/>
          <w:szCs w:val="24"/>
        </w:rPr>
        <w:t>Soil activity:</w:t>
      </w:r>
      <w:r>
        <w:rPr>
          <w:rFonts w:ascii="Times New Roman" w:hAnsi="Times New Roman" w:cs="Times New Roman"/>
          <w:sz w:val="24"/>
          <w:szCs w:val="24"/>
        </w:rPr>
        <w:t xml:space="preserve"> the plasticity index</w:t>
      </w:r>
      <w:r w:rsidRPr="00A64642">
        <w:rPr>
          <w:rFonts w:ascii="Times New Roman" w:hAnsi="Times New Roman" w:cs="Times New Roman"/>
          <w:sz w:val="24"/>
          <w:szCs w:val="24"/>
        </w:rPr>
        <w:t xml:space="preserve"> divided by the percent of cl</w:t>
      </w:r>
      <w:r>
        <w:rPr>
          <w:rFonts w:ascii="Times New Roman" w:hAnsi="Times New Roman" w:cs="Times New Roman"/>
          <w:sz w:val="24"/>
          <w:szCs w:val="24"/>
        </w:rPr>
        <w:t>ay-sized particles (less than 2 </w:t>
      </w:r>
      <w:proofErr w:type="spellStart"/>
      <w:r w:rsidRPr="00A64642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Pr="00A64642">
        <w:rPr>
          <w:rFonts w:ascii="Times New Roman" w:hAnsi="Times New Roman" w:cs="Times New Roman"/>
          <w:sz w:val="24"/>
          <w:szCs w:val="24"/>
        </w:rPr>
        <w:t>) present</w:t>
      </w:r>
      <w:r>
        <w:rPr>
          <w:rFonts w:ascii="Times New Roman" w:hAnsi="Times New Roman" w:cs="Times New Roman"/>
          <w:sz w:val="24"/>
          <w:szCs w:val="24"/>
        </w:rPr>
        <w:t xml:space="preserve"> in the soil.</w:t>
      </w:r>
    </w:p>
    <w:p w:rsidR="00372928" w:rsidRDefault="00372928" w:rsidP="00A646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72928" w:rsidRPr="00A64642" w:rsidRDefault="006E3E2D" w:rsidP="0037292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</w:t>
      </w:r>
      <w:r w:rsidR="00372928">
        <w:rPr>
          <w:rFonts w:ascii="Times New Roman" w:hAnsi="Times New Roman" w:cs="Times New Roman"/>
          <w:b/>
          <w:sz w:val="28"/>
          <w:szCs w:val="24"/>
        </w:rPr>
        <w:t>eferences</w:t>
      </w:r>
      <w:r w:rsidR="00372928" w:rsidRPr="00A64642">
        <w:rPr>
          <w:rFonts w:ascii="Times New Roman" w:hAnsi="Times New Roman" w:cs="Times New Roman"/>
          <w:b/>
          <w:sz w:val="28"/>
          <w:szCs w:val="24"/>
        </w:rPr>
        <w:t>:</w:t>
      </w:r>
    </w:p>
    <w:p w:rsidR="005F4101" w:rsidRDefault="005F4101" w:rsidP="00EA19F6">
      <w:pPr>
        <w:pStyle w:val="giulionormal"/>
        <w:spacing w:line="240" w:lineRule="auto"/>
        <w:ind w:left="567" w:hanging="567"/>
      </w:pPr>
      <w:r>
        <w:t>ATU, Assessing</w:t>
      </w:r>
      <w:r w:rsidRPr="0068389D">
        <w:t xml:space="preserve"> </w:t>
      </w:r>
      <w:proofErr w:type="gramStart"/>
      <w:r w:rsidRPr="0068389D">
        <w:t>The</w:t>
      </w:r>
      <w:proofErr w:type="gramEnd"/>
      <w:r w:rsidRPr="0068389D">
        <w:t xml:space="preserve"> Underworld:</w:t>
      </w:r>
      <w:r w:rsidRPr="005F4101">
        <w:t xml:space="preserve"> </w:t>
      </w:r>
      <w:hyperlink r:id="rId12" w:history="1">
        <w:r w:rsidRPr="00497F39">
          <w:rPr>
            <w:rStyle w:val="Hyperlink"/>
          </w:rPr>
          <w:t>http://assessingtheunderworld.org/</w:t>
        </w:r>
      </w:hyperlink>
      <w:r>
        <w:t xml:space="preserve"> </w:t>
      </w:r>
      <w:r w:rsidRPr="0068389D">
        <w:t xml:space="preserve">[Accessed </w:t>
      </w:r>
      <w:r>
        <w:t>June 2015</w:t>
      </w:r>
      <w:r w:rsidRPr="0068389D">
        <w:t>]</w:t>
      </w:r>
      <w:r>
        <w:t>.</w:t>
      </w:r>
    </w:p>
    <w:p w:rsidR="005F4101" w:rsidRDefault="005F4101" w:rsidP="005F4101">
      <w:pPr>
        <w:pStyle w:val="giulionormal"/>
        <w:spacing w:line="240" w:lineRule="auto"/>
        <w:rPr>
          <w:szCs w:val="24"/>
        </w:rPr>
      </w:pPr>
    </w:p>
    <w:p w:rsidR="00372928" w:rsidRDefault="00372928" w:rsidP="00372928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4D2DE8">
        <w:rPr>
          <w:rFonts w:ascii="Times New Roman" w:hAnsi="Times New Roman"/>
          <w:sz w:val="24"/>
          <w:szCs w:val="24"/>
        </w:rPr>
        <w:t>BS</w:t>
      </w:r>
      <w:r>
        <w:rPr>
          <w:rFonts w:ascii="Times New Roman" w:hAnsi="Times New Roman"/>
          <w:sz w:val="24"/>
          <w:szCs w:val="24"/>
        </w:rPr>
        <w:t xml:space="preserve"> 1377-1, </w:t>
      </w:r>
      <w:r w:rsidRPr="004D2DE8">
        <w:rPr>
          <w:rFonts w:ascii="Times New Roman" w:hAnsi="Times New Roman"/>
          <w:sz w:val="24"/>
          <w:szCs w:val="24"/>
        </w:rPr>
        <w:t xml:space="preserve">1990, </w:t>
      </w:r>
      <w:r w:rsidRPr="004D2DE8">
        <w:rPr>
          <w:rFonts w:ascii="Times New Roman" w:hAnsi="Times New Roman"/>
          <w:i/>
          <w:sz w:val="24"/>
          <w:szCs w:val="24"/>
        </w:rPr>
        <w:t>Methods of test for soils for ci</w:t>
      </w:r>
      <w:r>
        <w:rPr>
          <w:rFonts w:ascii="Times New Roman" w:hAnsi="Times New Roman"/>
          <w:i/>
          <w:sz w:val="24"/>
          <w:szCs w:val="24"/>
        </w:rPr>
        <w:t>vil engineering purposes: Part 1</w:t>
      </w:r>
      <w:r w:rsidRPr="004D2DE8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>General requirements and sample preparation</w:t>
      </w:r>
      <w:r w:rsidRPr="004D2DE8">
        <w:rPr>
          <w:rFonts w:ascii="Times New Roman" w:hAnsi="Times New Roman"/>
          <w:sz w:val="24"/>
          <w:szCs w:val="24"/>
        </w:rPr>
        <w:t>. London: British Standards Institution.</w:t>
      </w:r>
    </w:p>
    <w:p w:rsidR="00372928" w:rsidRDefault="00372928" w:rsidP="00372928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4D2DE8">
        <w:rPr>
          <w:rFonts w:ascii="Times New Roman" w:hAnsi="Times New Roman"/>
          <w:sz w:val="24"/>
          <w:szCs w:val="24"/>
        </w:rPr>
        <w:t>BS</w:t>
      </w:r>
      <w:r>
        <w:rPr>
          <w:rFonts w:ascii="Times New Roman" w:hAnsi="Times New Roman"/>
          <w:sz w:val="24"/>
          <w:szCs w:val="24"/>
        </w:rPr>
        <w:t xml:space="preserve"> 1377-2, </w:t>
      </w:r>
      <w:r w:rsidRPr="004D2DE8">
        <w:rPr>
          <w:rFonts w:ascii="Times New Roman" w:hAnsi="Times New Roman"/>
          <w:sz w:val="24"/>
          <w:szCs w:val="24"/>
        </w:rPr>
        <w:t xml:space="preserve">1990, </w:t>
      </w:r>
      <w:r w:rsidRPr="004D2DE8">
        <w:rPr>
          <w:rFonts w:ascii="Times New Roman" w:hAnsi="Times New Roman"/>
          <w:i/>
          <w:sz w:val="24"/>
          <w:szCs w:val="24"/>
        </w:rPr>
        <w:t>Methods of test for soils for civil engineering purposes: Part 2: Classification tests</w:t>
      </w:r>
      <w:r w:rsidRPr="004D2DE8">
        <w:rPr>
          <w:rFonts w:ascii="Times New Roman" w:hAnsi="Times New Roman"/>
          <w:sz w:val="24"/>
          <w:szCs w:val="24"/>
        </w:rPr>
        <w:t>. London: British Standards Institution.</w:t>
      </w:r>
    </w:p>
    <w:p w:rsidR="00372928" w:rsidRDefault="00372928" w:rsidP="00372928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4D2DE8">
        <w:rPr>
          <w:rFonts w:ascii="Times New Roman" w:hAnsi="Times New Roman"/>
          <w:sz w:val="24"/>
          <w:szCs w:val="24"/>
        </w:rPr>
        <w:t>BS</w:t>
      </w:r>
      <w:r>
        <w:rPr>
          <w:rFonts w:ascii="Times New Roman" w:hAnsi="Times New Roman"/>
          <w:sz w:val="24"/>
          <w:szCs w:val="24"/>
        </w:rPr>
        <w:t xml:space="preserve"> 1377-3, 1990</w:t>
      </w:r>
      <w:r w:rsidRPr="004D2DE8">
        <w:rPr>
          <w:rFonts w:ascii="Times New Roman" w:hAnsi="Times New Roman"/>
          <w:sz w:val="24"/>
          <w:szCs w:val="24"/>
        </w:rPr>
        <w:t xml:space="preserve">, </w:t>
      </w:r>
      <w:r w:rsidRPr="004D2DE8">
        <w:rPr>
          <w:rFonts w:ascii="Times New Roman" w:hAnsi="Times New Roman"/>
          <w:i/>
          <w:sz w:val="24"/>
          <w:szCs w:val="24"/>
        </w:rPr>
        <w:t xml:space="preserve">Methods of test for soils for civil engineering purposes: Part </w:t>
      </w:r>
      <w:r>
        <w:rPr>
          <w:rFonts w:ascii="Times New Roman" w:hAnsi="Times New Roman"/>
          <w:i/>
          <w:sz w:val="24"/>
          <w:szCs w:val="24"/>
        </w:rPr>
        <w:t>3</w:t>
      </w:r>
      <w:r w:rsidRPr="004D2DE8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>Chemical and electro-chemical tests</w:t>
      </w:r>
      <w:r w:rsidRPr="004D2DE8">
        <w:rPr>
          <w:rFonts w:ascii="Times New Roman" w:hAnsi="Times New Roman"/>
          <w:sz w:val="24"/>
          <w:szCs w:val="24"/>
        </w:rPr>
        <w:t>. London: British Standards Institution.</w:t>
      </w:r>
    </w:p>
    <w:p w:rsidR="000A3DF6" w:rsidRPr="004D2DE8" w:rsidRDefault="000A3DF6" w:rsidP="000A3D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en-GB"/>
        </w:rPr>
      </w:pPr>
      <w:r w:rsidRPr="004D2DE8">
        <w:rPr>
          <w:rFonts w:ascii="Times New Roman" w:hAnsi="Times New Roman"/>
          <w:sz w:val="24"/>
          <w:szCs w:val="24"/>
          <w:lang w:eastAsia="en-GB"/>
        </w:rPr>
        <w:t>Cassidy N.J.</w:t>
      </w:r>
      <w:r w:rsidRPr="004D2DE8">
        <w:rPr>
          <w:rFonts w:ascii="Times New Roman" w:hAnsi="Times New Roman"/>
          <w:sz w:val="24"/>
          <w:szCs w:val="24"/>
        </w:rPr>
        <w:t xml:space="preserve"> (200</w:t>
      </w:r>
      <w:r>
        <w:rPr>
          <w:rFonts w:ascii="Times New Roman" w:hAnsi="Times New Roman"/>
          <w:sz w:val="24"/>
          <w:szCs w:val="24"/>
        </w:rPr>
        <w:t>8</w:t>
      </w:r>
      <w:r w:rsidRPr="004D2DE8">
        <w:rPr>
          <w:rFonts w:ascii="Times New Roman" w:hAnsi="Times New Roman"/>
          <w:sz w:val="24"/>
          <w:szCs w:val="24"/>
        </w:rPr>
        <w:t xml:space="preserve">) “Electrical and Magnetic Properties of Rocks, Soils and Fluids” </w:t>
      </w:r>
      <w:r w:rsidRPr="004D2DE8">
        <w:rPr>
          <w:rFonts w:ascii="Times New Roman" w:hAnsi="Times New Roman"/>
          <w:sz w:val="24"/>
          <w:szCs w:val="24"/>
          <w:u w:val="single"/>
        </w:rPr>
        <w:t>In</w:t>
      </w:r>
      <w:r w:rsidRPr="004D2D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2DE8">
        <w:rPr>
          <w:rFonts w:ascii="Times New Roman" w:hAnsi="Times New Roman"/>
          <w:sz w:val="24"/>
          <w:szCs w:val="24"/>
        </w:rPr>
        <w:t>Jol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, H. (ed.) </w:t>
      </w:r>
      <w:r w:rsidRPr="004D2DE8">
        <w:rPr>
          <w:rFonts w:ascii="Times New Roman" w:hAnsi="Times New Roman"/>
          <w:i/>
          <w:sz w:val="24"/>
          <w:szCs w:val="24"/>
          <w:lang w:eastAsia="en-GB"/>
        </w:rPr>
        <w:t>Ground Penetrating Radar Theory and Applications - Chapter 2.</w:t>
      </w:r>
      <w:r w:rsidRPr="004D2DE8">
        <w:rPr>
          <w:rFonts w:ascii="Times New Roman" w:hAnsi="Times New Roman"/>
          <w:sz w:val="24"/>
          <w:szCs w:val="24"/>
          <w:lang w:eastAsia="en-GB"/>
        </w:rPr>
        <w:t xml:space="preserve"> Oxford: Elsevier. pp. 41-72.</w:t>
      </w:r>
    </w:p>
    <w:p w:rsidR="00372928" w:rsidRDefault="00372928" w:rsidP="00372928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4D2DE8">
        <w:rPr>
          <w:rFonts w:ascii="Times New Roman" w:hAnsi="Times New Roman"/>
          <w:sz w:val="24"/>
          <w:szCs w:val="24"/>
        </w:rPr>
        <w:t xml:space="preserve">Daniels D.J. (2004) </w:t>
      </w:r>
      <w:r w:rsidRPr="004D2DE8">
        <w:rPr>
          <w:rFonts w:ascii="Times New Roman" w:hAnsi="Times New Roman"/>
          <w:i/>
          <w:sz w:val="24"/>
          <w:szCs w:val="24"/>
        </w:rPr>
        <w:t>Ground Penetrating Radar</w:t>
      </w:r>
      <w:r w:rsidRPr="004D2DE8">
        <w:rPr>
          <w:rFonts w:ascii="Times New Roman" w:hAnsi="Times New Roman"/>
          <w:sz w:val="24"/>
          <w:szCs w:val="24"/>
        </w:rPr>
        <w:t>. 2</w:t>
      </w:r>
      <w:r w:rsidRPr="004D2DE8">
        <w:rPr>
          <w:rFonts w:ascii="Times New Roman" w:hAnsi="Times New Roman"/>
          <w:sz w:val="24"/>
          <w:szCs w:val="24"/>
          <w:vertAlign w:val="superscript"/>
        </w:rPr>
        <w:t>nd</w:t>
      </w:r>
      <w:r w:rsidRPr="004D2DE8">
        <w:rPr>
          <w:rFonts w:ascii="Times New Roman" w:hAnsi="Times New Roman"/>
          <w:sz w:val="24"/>
          <w:szCs w:val="24"/>
        </w:rPr>
        <w:t xml:space="preserve"> ed. London: The Institution of Electrical Engineers.</w:t>
      </w:r>
    </w:p>
    <w:p w:rsidR="00EA19F6" w:rsidRDefault="00EA19F6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4D2DE8">
        <w:rPr>
          <w:rFonts w:ascii="Times New Roman" w:hAnsi="Times New Roman"/>
          <w:sz w:val="24"/>
          <w:szCs w:val="24"/>
        </w:rPr>
        <w:t>Davis J.L. and Annan A.P. (1989) Ground-Penetrating Radar for High-Resolution Mapping of Soil and Rock Stratigraphy.</w:t>
      </w:r>
      <w:proofErr w:type="gramEnd"/>
      <w:r w:rsidRPr="004D2DE8">
        <w:rPr>
          <w:rFonts w:ascii="Times New Roman" w:hAnsi="Times New Roman"/>
          <w:sz w:val="24"/>
          <w:szCs w:val="24"/>
        </w:rPr>
        <w:t xml:space="preserve"> </w:t>
      </w:r>
      <w:r w:rsidRPr="004D2DE8">
        <w:rPr>
          <w:rFonts w:ascii="Times New Roman" w:hAnsi="Times New Roman"/>
          <w:i/>
          <w:sz w:val="24"/>
          <w:szCs w:val="24"/>
        </w:rPr>
        <w:t>Geophysical Prospecting</w:t>
      </w:r>
      <w:r w:rsidRPr="004D2DE8">
        <w:rPr>
          <w:rFonts w:ascii="Times New Roman" w:hAnsi="Times New Roman"/>
          <w:sz w:val="24"/>
          <w:szCs w:val="24"/>
        </w:rPr>
        <w:t>, 37: 531-551.</w:t>
      </w:r>
    </w:p>
    <w:p w:rsidR="00E04B4A" w:rsidRDefault="00E04B4A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4D2DE8">
        <w:rPr>
          <w:rFonts w:ascii="Times New Roman" w:hAnsi="Times New Roman"/>
          <w:sz w:val="24"/>
          <w:szCs w:val="24"/>
        </w:rPr>
        <w:t xml:space="preserve">Dobson M.C., </w:t>
      </w:r>
      <w:proofErr w:type="spellStart"/>
      <w:r w:rsidRPr="004D2DE8">
        <w:rPr>
          <w:rFonts w:ascii="Times New Roman" w:hAnsi="Times New Roman"/>
          <w:sz w:val="24"/>
          <w:szCs w:val="24"/>
        </w:rPr>
        <w:t>Ulaby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F.T., </w:t>
      </w:r>
      <w:proofErr w:type="spellStart"/>
      <w:r w:rsidRPr="004D2DE8">
        <w:rPr>
          <w:rFonts w:ascii="Times New Roman" w:hAnsi="Times New Roman"/>
          <w:sz w:val="24"/>
          <w:szCs w:val="24"/>
        </w:rPr>
        <w:t>Hallikainen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M.T. and </w:t>
      </w:r>
      <w:proofErr w:type="spellStart"/>
      <w:r w:rsidRPr="004D2DE8">
        <w:rPr>
          <w:rFonts w:ascii="Times New Roman" w:hAnsi="Times New Roman"/>
          <w:sz w:val="24"/>
          <w:szCs w:val="24"/>
        </w:rPr>
        <w:t>Elrayes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M.A. (1985) Microwave dielectric </w:t>
      </w:r>
      <w:proofErr w:type="spellStart"/>
      <w:r w:rsidRPr="004D2DE8">
        <w:rPr>
          <w:rFonts w:ascii="Times New Roman" w:hAnsi="Times New Roman"/>
          <w:sz w:val="24"/>
          <w:szCs w:val="24"/>
        </w:rPr>
        <w:t>behavior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of wet soil – Part II. </w:t>
      </w:r>
      <w:proofErr w:type="gramStart"/>
      <w:r w:rsidRPr="004D2DE8">
        <w:rPr>
          <w:rFonts w:ascii="Times New Roman" w:hAnsi="Times New Roman"/>
          <w:sz w:val="24"/>
          <w:szCs w:val="24"/>
        </w:rPr>
        <w:t>Dielectric mixing models.</w:t>
      </w:r>
      <w:proofErr w:type="gramEnd"/>
      <w:r w:rsidRPr="004D2DE8">
        <w:rPr>
          <w:rFonts w:ascii="Times New Roman" w:hAnsi="Times New Roman"/>
          <w:sz w:val="24"/>
          <w:szCs w:val="24"/>
        </w:rPr>
        <w:t xml:space="preserve"> </w:t>
      </w:r>
      <w:r w:rsidRPr="004D2DE8">
        <w:rPr>
          <w:rFonts w:ascii="Times New Roman" w:hAnsi="Times New Roman"/>
          <w:i/>
          <w:sz w:val="24"/>
          <w:szCs w:val="24"/>
        </w:rPr>
        <w:t>IEEE Transactions on Geoscience and Remote Sensing</w:t>
      </w:r>
      <w:r w:rsidRPr="004D2DE8">
        <w:rPr>
          <w:rFonts w:ascii="Times New Roman" w:hAnsi="Times New Roman"/>
          <w:sz w:val="24"/>
          <w:szCs w:val="24"/>
        </w:rPr>
        <w:t>, 23 (1): 35-46.</w:t>
      </w:r>
    </w:p>
    <w:p w:rsidR="00EA19F6" w:rsidRPr="004D2DE8" w:rsidRDefault="00EA19F6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Doolittle J.A. and</w:t>
      </w:r>
      <w:r w:rsidRPr="004D2DE8">
        <w:rPr>
          <w:rFonts w:ascii="Times New Roman" w:hAnsi="Times New Roman"/>
          <w:sz w:val="24"/>
          <w:szCs w:val="24"/>
        </w:rPr>
        <w:t xml:space="preserve"> Collins M.E. (1995) Use of soil information to determine application of ground penetrating radar.</w:t>
      </w:r>
      <w:proofErr w:type="gramEnd"/>
      <w:r w:rsidRPr="004D2DE8">
        <w:rPr>
          <w:rFonts w:ascii="Times New Roman" w:hAnsi="Times New Roman"/>
          <w:sz w:val="24"/>
          <w:szCs w:val="24"/>
        </w:rPr>
        <w:t xml:space="preserve"> </w:t>
      </w:r>
      <w:r w:rsidRPr="004D2DE8">
        <w:rPr>
          <w:rFonts w:ascii="Times New Roman" w:hAnsi="Times New Roman"/>
          <w:i/>
          <w:sz w:val="24"/>
          <w:szCs w:val="24"/>
        </w:rPr>
        <w:t>Journal of Applied Geophysics</w:t>
      </w:r>
      <w:r w:rsidRPr="004D2DE8">
        <w:rPr>
          <w:rFonts w:ascii="Times New Roman" w:hAnsi="Times New Roman"/>
          <w:sz w:val="24"/>
          <w:szCs w:val="24"/>
        </w:rPr>
        <w:t>, 33: 101-108.</w:t>
      </w:r>
    </w:p>
    <w:p w:rsidR="00EA19F6" w:rsidRPr="004D2DE8" w:rsidRDefault="00EA19F6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4D2DE8">
        <w:rPr>
          <w:rFonts w:ascii="Times New Roman" w:hAnsi="Times New Roman"/>
          <w:sz w:val="24"/>
          <w:szCs w:val="24"/>
        </w:rPr>
        <w:lastRenderedPageBreak/>
        <w:t xml:space="preserve">Doolittle J.A., </w:t>
      </w:r>
      <w:proofErr w:type="spellStart"/>
      <w:r w:rsidRPr="004D2DE8">
        <w:rPr>
          <w:rFonts w:ascii="Times New Roman" w:hAnsi="Times New Roman"/>
          <w:sz w:val="24"/>
          <w:szCs w:val="24"/>
        </w:rPr>
        <w:t>Minzenmayer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F.E., </w:t>
      </w:r>
      <w:proofErr w:type="spellStart"/>
      <w:r w:rsidRPr="004D2DE8">
        <w:rPr>
          <w:rFonts w:ascii="Times New Roman" w:hAnsi="Times New Roman"/>
          <w:sz w:val="24"/>
          <w:szCs w:val="24"/>
        </w:rPr>
        <w:t>Waltman</w:t>
      </w:r>
      <w:proofErr w:type="spellEnd"/>
      <w:r>
        <w:rPr>
          <w:rFonts w:ascii="Times New Roman" w:hAnsi="Times New Roman"/>
          <w:sz w:val="24"/>
          <w:szCs w:val="24"/>
        </w:rPr>
        <w:t xml:space="preserve"> S.W., </w:t>
      </w:r>
      <w:proofErr w:type="spellStart"/>
      <w:r>
        <w:rPr>
          <w:rFonts w:ascii="Times New Roman" w:hAnsi="Times New Roman"/>
          <w:sz w:val="24"/>
          <w:szCs w:val="24"/>
        </w:rPr>
        <w:t>Benham</w:t>
      </w:r>
      <w:proofErr w:type="spellEnd"/>
      <w:r>
        <w:rPr>
          <w:rFonts w:ascii="Times New Roman" w:hAnsi="Times New Roman"/>
          <w:sz w:val="24"/>
          <w:szCs w:val="24"/>
        </w:rPr>
        <w:t xml:space="preserve"> E.C., Tuttle J.W. and</w:t>
      </w:r>
      <w:r w:rsidRPr="004D2D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2DE8">
        <w:rPr>
          <w:rFonts w:ascii="Times New Roman" w:hAnsi="Times New Roman"/>
          <w:sz w:val="24"/>
          <w:szCs w:val="24"/>
        </w:rPr>
        <w:t>Peaslee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S.D. (2007) Ground-penetrating radar soil suitability map of the conterminous United States. </w:t>
      </w:r>
      <w:proofErr w:type="spellStart"/>
      <w:r w:rsidRPr="004D2DE8">
        <w:rPr>
          <w:rFonts w:ascii="Times New Roman" w:hAnsi="Times New Roman"/>
          <w:i/>
          <w:sz w:val="24"/>
          <w:szCs w:val="24"/>
        </w:rPr>
        <w:t>Geoderma</w:t>
      </w:r>
      <w:proofErr w:type="spellEnd"/>
      <w:r w:rsidRPr="004D2DE8">
        <w:rPr>
          <w:rFonts w:ascii="Times New Roman" w:hAnsi="Times New Roman"/>
          <w:sz w:val="24"/>
          <w:szCs w:val="24"/>
        </w:rPr>
        <w:t>, 141: 416-421.</w:t>
      </w:r>
    </w:p>
    <w:p w:rsidR="00EA19F6" w:rsidRDefault="00EA19F6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4D2DE8">
        <w:rPr>
          <w:rFonts w:ascii="Times New Roman" w:hAnsi="Times New Roman"/>
          <w:sz w:val="24"/>
          <w:szCs w:val="24"/>
        </w:rPr>
        <w:t xml:space="preserve">Doolittle J.A., </w:t>
      </w:r>
      <w:proofErr w:type="spellStart"/>
      <w:r w:rsidRPr="004D2DE8">
        <w:rPr>
          <w:rFonts w:ascii="Times New Roman" w:hAnsi="Times New Roman"/>
          <w:sz w:val="24"/>
          <w:szCs w:val="24"/>
        </w:rPr>
        <w:t>Dobos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R., </w:t>
      </w:r>
      <w:proofErr w:type="spellStart"/>
      <w:r w:rsidRPr="004D2DE8">
        <w:rPr>
          <w:rFonts w:ascii="Times New Roman" w:hAnsi="Times New Roman"/>
          <w:sz w:val="24"/>
          <w:szCs w:val="24"/>
        </w:rPr>
        <w:t>Peaslee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S.D., </w:t>
      </w:r>
      <w:proofErr w:type="spellStart"/>
      <w:r w:rsidRPr="004D2DE8">
        <w:rPr>
          <w:rFonts w:ascii="Times New Roman" w:hAnsi="Times New Roman"/>
          <w:sz w:val="24"/>
          <w:szCs w:val="24"/>
        </w:rPr>
        <w:t>Waltman</w:t>
      </w:r>
      <w:proofErr w:type="spellEnd"/>
      <w:r>
        <w:rPr>
          <w:rFonts w:ascii="Times New Roman" w:hAnsi="Times New Roman"/>
          <w:sz w:val="24"/>
          <w:szCs w:val="24"/>
        </w:rPr>
        <w:t xml:space="preserve"> S.W., </w:t>
      </w:r>
      <w:proofErr w:type="spellStart"/>
      <w:r>
        <w:rPr>
          <w:rFonts w:ascii="Times New Roman" w:hAnsi="Times New Roman"/>
          <w:sz w:val="24"/>
          <w:szCs w:val="24"/>
        </w:rPr>
        <w:t>Benham</w:t>
      </w:r>
      <w:proofErr w:type="spellEnd"/>
      <w:r>
        <w:rPr>
          <w:rFonts w:ascii="Times New Roman" w:hAnsi="Times New Roman"/>
          <w:sz w:val="24"/>
          <w:szCs w:val="24"/>
        </w:rPr>
        <w:t xml:space="preserve"> E.C. and Tuttle J.W.</w:t>
      </w:r>
      <w:r w:rsidRPr="004D2DE8">
        <w:rPr>
          <w:rFonts w:ascii="Times New Roman" w:hAnsi="Times New Roman"/>
          <w:sz w:val="24"/>
          <w:szCs w:val="24"/>
        </w:rPr>
        <w:t xml:space="preserve"> (2010) Revised Ground-Penetrating Radar Soil Suitability Maps. </w:t>
      </w:r>
      <w:r w:rsidRPr="004D2DE8">
        <w:rPr>
          <w:rFonts w:ascii="Times New Roman" w:hAnsi="Times New Roman"/>
          <w:i/>
          <w:sz w:val="24"/>
          <w:szCs w:val="24"/>
        </w:rPr>
        <w:t>Journal of Environmental and Engineering Geophysics</w:t>
      </w:r>
      <w:r w:rsidRPr="004D2DE8">
        <w:rPr>
          <w:rFonts w:ascii="Times New Roman" w:hAnsi="Times New Roman"/>
          <w:sz w:val="24"/>
          <w:szCs w:val="24"/>
        </w:rPr>
        <w:t>, 15 (3): 111-118.</w:t>
      </w:r>
    </w:p>
    <w:p w:rsidR="00E717AE" w:rsidRPr="004D2DE8" w:rsidRDefault="00E717AE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Matthews S.L. (1998) </w:t>
      </w:r>
      <w:proofErr w:type="gramStart"/>
      <w:r w:rsidRPr="00E717AE">
        <w:rPr>
          <w:rFonts w:ascii="Times New Roman" w:hAnsi="Times New Roman"/>
          <w:i/>
          <w:sz w:val="24"/>
          <w:szCs w:val="24"/>
        </w:rPr>
        <w:t>Subsurface</w:t>
      </w:r>
      <w:proofErr w:type="gramEnd"/>
      <w:r w:rsidRPr="00E717AE">
        <w:rPr>
          <w:rFonts w:ascii="Times New Roman" w:hAnsi="Times New Roman"/>
          <w:i/>
          <w:sz w:val="24"/>
          <w:szCs w:val="24"/>
        </w:rPr>
        <w:t xml:space="preserve"> radar as an investigative technique</w:t>
      </w:r>
      <w:r>
        <w:rPr>
          <w:rFonts w:ascii="Times New Roman" w:hAnsi="Times New Roman"/>
          <w:sz w:val="24"/>
          <w:szCs w:val="24"/>
        </w:rPr>
        <w:t>, Building Research Establishment Report BR 340, CRC, Garston, Watford.</w:t>
      </w:r>
    </w:p>
    <w:p w:rsidR="005F4101" w:rsidRDefault="005F4101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D2DE8">
        <w:rPr>
          <w:rFonts w:ascii="Times New Roman" w:hAnsi="Times New Roman"/>
          <w:sz w:val="24"/>
          <w:szCs w:val="24"/>
        </w:rPr>
        <w:t>Mironov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V.L., </w:t>
      </w:r>
      <w:proofErr w:type="spellStart"/>
      <w:r w:rsidRPr="004D2DE8">
        <w:rPr>
          <w:rFonts w:ascii="Times New Roman" w:hAnsi="Times New Roman"/>
          <w:sz w:val="24"/>
          <w:szCs w:val="24"/>
        </w:rPr>
        <w:t>Kosolapova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L.G. and </w:t>
      </w:r>
      <w:proofErr w:type="spellStart"/>
      <w:r w:rsidRPr="004D2DE8">
        <w:rPr>
          <w:rFonts w:ascii="Times New Roman" w:hAnsi="Times New Roman"/>
          <w:sz w:val="24"/>
          <w:szCs w:val="24"/>
        </w:rPr>
        <w:t>Fomin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S.V. (2009) Physically and </w:t>
      </w:r>
      <w:proofErr w:type="spellStart"/>
      <w:r w:rsidRPr="004D2DE8">
        <w:rPr>
          <w:rFonts w:ascii="Times New Roman" w:hAnsi="Times New Roman"/>
          <w:sz w:val="24"/>
          <w:szCs w:val="24"/>
        </w:rPr>
        <w:t>Mineralogically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Based Spectroscopic Dielectric Model for Moist Soils. </w:t>
      </w:r>
      <w:r w:rsidRPr="004D2DE8">
        <w:rPr>
          <w:rFonts w:ascii="Times New Roman" w:hAnsi="Times New Roman"/>
          <w:i/>
          <w:sz w:val="24"/>
          <w:szCs w:val="24"/>
        </w:rPr>
        <w:t>IEEE Transactions on Geoscience and Remote Sensing</w:t>
      </w:r>
      <w:r w:rsidRPr="004D2DE8">
        <w:rPr>
          <w:rFonts w:ascii="Times New Roman" w:hAnsi="Times New Roman"/>
          <w:sz w:val="24"/>
          <w:szCs w:val="24"/>
        </w:rPr>
        <w:t>, 47 (7): 2059-2070.</w:t>
      </w:r>
    </w:p>
    <w:p w:rsidR="00EA19F6" w:rsidRDefault="005F4101" w:rsidP="00EA19F6">
      <w:pPr>
        <w:pStyle w:val="giulionormal"/>
        <w:spacing w:after="200" w:line="240" w:lineRule="auto"/>
        <w:ind w:left="567" w:hanging="567"/>
      </w:pPr>
      <w:r>
        <w:t xml:space="preserve">MTU, </w:t>
      </w:r>
      <w:r w:rsidRPr="0068389D">
        <w:t xml:space="preserve">Mapping </w:t>
      </w:r>
      <w:proofErr w:type="gramStart"/>
      <w:r w:rsidRPr="0068389D">
        <w:t>The</w:t>
      </w:r>
      <w:proofErr w:type="gramEnd"/>
      <w:r w:rsidRPr="0068389D">
        <w:t xml:space="preserve"> Underworld: </w:t>
      </w:r>
      <w:hyperlink r:id="rId13" w:history="1">
        <w:r w:rsidRPr="0068389D">
          <w:rPr>
            <w:rStyle w:val="Hyperlink"/>
          </w:rPr>
          <w:t>http://www.mappingtheunderworld.ac.uk/</w:t>
        </w:r>
      </w:hyperlink>
      <w:r>
        <w:t xml:space="preserve"> </w:t>
      </w:r>
      <w:r w:rsidRPr="0068389D">
        <w:t xml:space="preserve">[Accessed </w:t>
      </w:r>
      <w:r>
        <w:t>June 2015</w:t>
      </w:r>
      <w:r w:rsidRPr="0068389D">
        <w:t>]</w:t>
      </w:r>
      <w:r>
        <w:t>.</w:t>
      </w:r>
    </w:p>
    <w:p w:rsidR="00EA19F6" w:rsidRPr="004D2DE8" w:rsidRDefault="00EA19F6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D2DE8">
        <w:rPr>
          <w:rFonts w:ascii="Times New Roman" w:hAnsi="Times New Roman"/>
          <w:sz w:val="24"/>
          <w:szCs w:val="24"/>
        </w:rPr>
        <w:t>Peplinski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N.R., </w:t>
      </w:r>
      <w:proofErr w:type="spellStart"/>
      <w:r w:rsidRPr="004D2DE8">
        <w:rPr>
          <w:rFonts w:ascii="Times New Roman" w:hAnsi="Times New Roman"/>
          <w:sz w:val="24"/>
          <w:szCs w:val="24"/>
        </w:rPr>
        <w:t>Ulaby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F.T. and Dobson M.C. (1995a) Dielectric Properties of Soils in the 0.3-1.3 GHz Range. </w:t>
      </w:r>
      <w:r w:rsidRPr="004D2DE8">
        <w:rPr>
          <w:rFonts w:ascii="Times New Roman" w:hAnsi="Times New Roman"/>
          <w:i/>
          <w:sz w:val="24"/>
          <w:szCs w:val="24"/>
        </w:rPr>
        <w:t>IEEE Transactions on Geoscience and Remote Sensing</w:t>
      </w:r>
      <w:r w:rsidRPr="004D2DE8">
        <w:rPr>
          <w:rFonts w:ascii="Times New Roman" w:hAnsi="Times New Roman"/>
          <w:sz w:val="24"/>
          <w:szCs w:val="24"/>
        </w:rPr>
        <w:t>, 33 (3): 803-807.</w:t>
      </w:r>
    </w:p>
    <w:p w:rsidR="00EA19F6" w:rsidRPr="004D2DE8" w:rsidRDefault="00EA19F6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D2DE8">
        <w:rPr>
          <w:rFonts w:ascii="Times New Roman" w:hAnsi="Times New Roman"/>
          <w:sz w:val="24"/>
          <w:szCs w:val="24"/>
        </w:rPr>
        <w:t>Peplinski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N.R., </w:t>
      </w:r>
      <w:proofErr w:type="spellStart"/>
      <w:r w:rsidRPr="004D2DE8">
        <w:rPr>
          <w:rFonts w:ascii="Times New Roman" w:hAnsi="Times New Roman"/>
          <w:sz w:val="24"/>
          <w:szCs w:val="24"/>
        </w:rPr>
        <w:t>Ulaby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F.T. and Dobson M.C. (1995b) Corrections to “Dielectric Properties of Soils in the 0.3-1.3 GHz Range”.</w:t>
      </w:r>
      <w:proofErr w:type="gramEnd"/>
      <w:r w:rsidRPr="004D2DE8">
        <w:rPr>
          <w:rFonts w:ascii="Times New Roman" w:hAnsi="Times New Roman"/>
          <w:sz w:val="24"/>
          <w:szCs w:val="24"/>
        </w:rPr>
        <w:t xml:space="preserve"> </w:t>
      </w:r>
      <w:r w:rsidRPr="004D2DE8">
        <w:rPr>
          <w:rFonts w:ascii="Times New Roman" w:hAnsi="Times New Roman"/>
          <w:i/>
          <w:sz w:val="24"/>
          <w:szCs w:val="24"/>
        </w:rPr>
        <w:t>IEEE Transactions on Geoscience and Remote Sensing</w:t>
      </w:r>
      <w:r w:rsidRPr="004D2DE8">
        <w:rPr>
          <w:rFonts w:ascii="Times New Roman" w:hAnsi="Times New Roman"/>
          <w:sz w:val="24"/>
          <w:szCs w:val="24"/>
        </w:rPr>
        <w:t>, 33 (6): 1340.</w:t>
      </w:r>
    </w:p>
    <w:p w:rsidR="00EA19F6" w:rsidRPr="004D2DE8" w:rsidRDefault="00EA19F6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4D2DE8">
        <w:rPr>
          <w:rFonts w:ascii="Times New Roman" w:hAnsi="Times New Roman"/>
          <w:sz w:val="24"/>
          <w:szCs w:val="24"/>
          <w:lang w:eastAsia="en-GB"/>
        </w:rPr>
        <w:t xml:space="preserve">Robinson D.A., Jones S.B., Wraith J.M., Or D. and Friedman S.P. (2003a) </w:t>
      </w:r>
      <w:r w:rsidRPr="004D2DE8">
        <w:rPr>
          <w:rFonts w:ascii="Times New Roman" w:hAnsi="Times New Roman"/>
          <w:bCs/>
          <w:sz w:val="24"/>
          <w:szCs w:val="24"/>
          <w:lang w:eastAsia="en-GB"/>
        </w:rPr>
        <w:t xml:space="preserve">A Review of Advances in Dielectric and Electrical Conductivity Measurement in Soils Using Time Domain Reflectometry. </w:t>
      </w:r>
      <w:proofErr w:type="spellStart"/>
      <w:r w:rsidRPr="004D2DE8">
        <w:rPr>
          <w:rFonts w:ascii="Times New Roman" w:hAnsi="Times New Roman"/>
          <w:i/>
          <w:sz w:val="24"/>
          <w:szCs w:val="24"/>
          <w:lang w:eastAsia="en-GB"/>
        </w:rPr>
        <w:t>Vadose</w:t>
      </w:r>
      <w:proofErr w:type="spellEnd"/>
      <w:r w:rsidRPr="004D2DE8">
        <w:rPr>
          <w:rFonts w:ascii="Times New Roman" w:hAnsi="Times New Roman"/>
          <w:i/>
          <w:sz w:val="24"/>
          <w:szCs w:val="24"/>
          <w:lang w:eastAsia="en-GB"/>
        </w:rPr>
        <w:t xml:space="preserve"> Zone Journal</w:t>
      </w:r>
      <w:r w:rsidRPr="004D2DE8">
        <w:rPr>
          <w:rFonts w:ascii="Times New Roman" w:hAnsi="Times New Roman"/>
          <w:sz w:val="24"/>
          <w:szCs w:val="24"/>
          <w:lang w:eastAsia="en-GB"/>
        </w:rPr>
        <w:t>, 2 (4): 444-475.</w:t>
      </w:r>
    </w:p>
    <w:p w:rsidR="00A433F0" w:rsidRPr="004D2DE8" w:rsidRDefault="00A433F0" w:rsidP="00A433F0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4D2DE8">
        <w:rPr>
          <w:rFonts w:ascii="Times New Roman" w:hAnsi="Times New Roman"/>
          <w:sz w:val="24"/>
          <w:szCs w:val="24"/>
        </w:rPr>
        <w:t xml:space="preserve">Saxton K.E. and Rawls W.J. (2006) Soil Water Characteristic Estimates by Texture and Organic Matter for Hydrologic Solutions. </w:t>
      </w:r>
      <w:proofErr w:type="gramStart"/>
      <w:r w:rsidRPr="004D2DE8">
        <w:rPr>
          <w:rFonts w:ascii="Times New Roman" w:hAnsi="Times New Roman"/>
          <w:i/>
          <w:sz w:val="24"/>
          <w:szCs w:val="24"/>
        </w:rPr>
        <w:t>Soil Science Society American Journal</w:t>
      </w:r>
      <w:r w:rsidRPr="004D2DE8">
        <w:rPr>
          <w:rFonts w:ascii="Times New Roman" w:hAnsi="Times New Roman"/>
          <w:sz w:val="24"/>
          <w:szCs w:val="24"/>
        </w:rPr>
        <w:t>, 70: 1569-1578.</w:t>
      </w:r>
      <w:proofErr w:type="gramEnd"/>
    </w:p>
    <w:p w:rsidR="00A433F0" w:rsidRDefault="00A433F0" w:rsidP="00A433F0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Saxton K.E.</w:t>
      </w:r>
      <w:r w:rsidRPr="00E73514">
        <w:rPr>
          <w:rFonts w:ascii="Times New Roman" w:hAnsi="Times New Roman"/>
          <w:sz w:val="24"/>
          <w:szCs w:val="24"/>
        </w:rPr>
        <w:t xml:space="preserve"> and Willey P.H. (2006) “The SPAW model for agricultural field and pond hydrologic simulation” </w:t>
      </w:r>
      <w:r w:rsidRPr="00E73514">
        <w:rPr>
          <w:rFonts w:ascii="Times New Roman" w:hAnsi="Times New Roman"/>
          <w:sz w:val="24"/>
          <w:szCs w:val="24"/>
          <w:u w:val="single"/>
        </w:rPr>
        <w:t>In</w:t>
      </w:r>
      <w:r w:rsidRPr="00E73514">
        <w:rPr>
          <w:rFonts w:ascii="Times New Roman" w:hAnsi="Times New Roman"/>
          <w:sz w:val="24"/>
          <w:szCs w:val="24"/>
        </w:rPr>
        <w:t xml:space="preserve"> Singh V.P. and </w:t>
      </w:r>
      <w:proofErr w:type="spellStart"/>
      <w:r w:rsidRPr="00E73514">
        <w:rPr>
          <w:rFonts w:ascii="Times New Roman" w:hAnsi="Times New Roman"/>
          <w:sz w:val="24"/>
          <w:szCs w:val="24"/>
        </w:rPr>
        <w:t>Frevert</w:t>
      </w:r>
      <w:proofErr w:type="spellEnd"/>
      <w:r w:rsidRPr="00E73514">
        <w:rPr>
          <w:rFonts w:ascii="Times New Roman" w:hAnsi="Times New Roman"/>
          <w:sz w:val="24"/>
          <w:szCs w:val="24"/>
        </w:rPr>
        <w:t xml:space="preserve"> D.K. (ed.) </w:t>
      </w:r>
      <w:r w:rsidRPr="00E73514">
        <w:rPr>
          <w:rFonts w:ascii="Times New Roman" w:hAnsi="Times New Roman"/>
          <w:i/>
          <w:sz w:val="24"/>
          <w:szCs w:val="24"/>
        </w:rPr>
        <w:t>Watershed models.</w:t>
      </w:r>
      <w:proofErr w:type="gramEnd"/>
      <w:r w:rsidRPr="00E73514">
        <w:rPr>
          <w:rFonts w:ascii="Times New Roman" w:hAnsi="Times New Roman"/>
          <w:sz w:val="24"/>
          <w:szCs w:val="24"/>
        </w:rPr>
        <w:t xml:space="preserve"> Boca Raton, Fl.: CRC Press. pp. 401–435.</w:t>
      </w:r>
    </w:p>
    <w:p w:rsidR="00EA19F6" w:rsidRDefault="00EA19F6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4D2DE8">
        <w:rPr>
          <w:rFonts w:ascii="Times New Roman" w:hAnsi="Times New Roman"/>
          <w:sz w:val="24"/>
          <w:szCs w:val="24"/>
        </w:rPr>
        <w:t xml:space="preserve">Thomas A.M., Chapman D.N., Rogers C.D.F. and </w:t>
      </w:r>
      <w:proofErr w:type="spellStart"/>
      <w:r w:rsidRPr="004D2DE8">
        <w:rPr>
          <w:rFonts w:ascii="Times New Roman" w:hAnsi="Times New Roman"/>
          <w:sz w:val="24"/>
          <w:szCs w:val="24"/>
        </w:rPr>
        <w:t>Metje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N. (2010a) Electromagnetic properties of the ground: Part I – Fine-grained soils at the Liquid Limit. </w:t>
      </w:r>
      <w:r w:rsidRPr="004D2DE8">
        <w:rPr>
          <w:rFonts w:ascii="Times New Roman" w:hAnsi="Times New Roman"/>
          <w:i/>
          <w:sz w:val="24"/>
          <w:szCs w:val="24"/>
        </w:rPr>
        <w:t>Tunnelling and Underground Space Technology</w:t>
      </w:r>
      <w:r w:rsidRPr="004D2DE8">
        <w:rPr>
          <w:rFonts w:ascii="Times New Roman" w:hAnsi="Times New Roman"/>
          <w:sz w:val="24"/>
          <w:szCs w:val="24"/>
        </w:rPr>
        <w:t>, 25: 714-722.</w:t>
      </w:r>
    </w:p>
    <w:p w:rsidR="00EA19F6" w:rsidRDefault="00EA19F6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D2DE8">
        <w:rPr>
          <w:rFonts w:ascii="Times New Roman" w:hAnsi="Times New Roman"/>
          <w:sz w:val="24"/>
          <w:szCs w:val="24"/>
        </w:rPr>
        <w:t>Topp</w:t>
      </w:r>
      <w:proofErr w:type="spellEnd"/>
      <w:r w:rsidRPr="004D2DE8">
        <w:rPr>
          <w:rFonts w:ascii="Times New Roman" w:hAnsi="Times New Roman"/>
          <w:sz w:val="24"/>
          <w:szCs w:val="24"/>
        </w:rPr>
        <w:t xml:space="preserve"> G.C., Davis J.L. and Annan A.P. (1980) Electromagnetic Determination of Soil-Water Content: Measurements in Coaxial Transmission Lines.</w:t>
      </w:r>
      <w:proofErr w:type="gramEnd"/>
      <w:r w:rsidRPr="004D2DE8">
        <w:rPr>
          <w:rFonts w:ascii="Times New Roman" w:hAnsi="Times New Roman"/>
          <w:sz w:val="24"/>
          <w:szCs w:val="24"/>
        </w:rPr>
        <w:t xml:space="preserve"> </w:t>
      </w:r>
      <w:r w:rsidRPr="004D2DE8">
        <w:rPr>
          <w:rFonts w:ascii="Times New Roman" w:hAnsi="Times New Roman"/>
          <w:bCs/>
          <w:i/>
          <w:sz w:val="24"/>
          <w:szCs w:val="24"/>
        </w:rPr>
        <w:t>Water Resources Research</w:t>
      </w:r>
      <w:r w:rsidRPr="004D2DE8">
        <w:rPr>
          <w:rFonts w:ascii="Times New Roman" w:hAnsi="Times New Roman"/>
          <w:sz w:val="24"/>
          <w:szCs w:val="24"/>
        </w:rPr>
        <w:t>, 16 (3): 574-582.</w:t>
      </w:r>
    </w:p>
    <w:p w:rsidR="00EA19F6" w:rsidRDefault="00EA19F6" w:rsidP="00EA19F6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Topp</w:t>
      </w:r>
      <w:proofErr w:type="spellEnd"/>
      <w:r>
        <w:rPr>
          <w:rFonts w:ascii="Times New Roman" w:hAnsi="Times New Roman"/>
          <w:sz w:val="24"/>
          <w:szCs w:val="24"/>
        </w:rPr>
        <w:t xml:space="preserve"> G.C., </w:t>
      </w:r>
      <w:proofErr w:type="spellStart"/>
      <w:r>
        <w:rPr>
          <w:rFonts w:ascii="Times New Roman" w:hAnsi="Times New Roman"/>
          <w:sz w:val="24"/>
          <w:szCs w:val="24"/>
        </w:rPr>
        <w:t>Zegelin</w:t>
      </w:r>
      <w:proofErr w:type="spellEnd"/>
      <w:r>
        <w:rPr>
          <w:rFonts w:ascii="Times New Roman" w:hAnsi="Times New Roman"/>
          <w:sz w:val="24"/>
          <w:szCs w:val="24"/>
        </w:rPr>
        <w:t xml:space="preserve"> S. a</w:t>
      </w:r>
      <w:r w:rsidRPr="004D2DE8">
        <w:rPr>
          <w:rFonts w:ascii="Times New Roman" w:hAnsi="Times New Roman"/>
          <w:sz w:val="24"/>
          <w:szCs w:val="24"/>
        </w:rPr>
        <w:t>nd White I. (2000) Impacts of the Real and Imaginary Components of Relative Permittivity on Time Domain Reflectometry Measurements in Soils.</w:t>
      </w:r>
      <w:proofErr w:type="gramEnd"/>
      <w:r w:rsidRPr="004D2DE8">
        <w:rPr>
          <w:rFonts w:ascii="Times New Roman" w:hAnsi="Times New Roman"/>
          <w:sz w:val="24"/>
          <w:szCs w:val="24"/>
        </w:rPr>
        <w:t xml:space="preserve"> </w:t>
      </w:r>
      <w:r w:rsidRPr="004D2DE8">
        <w:rPr>
          <w:rFonts w:ascii="Times New Roman" w:hAnsi="Times New Roman"/>
          <w:bCs/>
          <w:i/>
          <w:sz w:val="24"/>
          <w:szCs w:val="24"/>
        </w:rPr>
        <w:t>Soil Science Society of America Journal</w:t>
      </w:r>
      <w:r w:rsidRPr="004D2DE8">
        <w:rPr>
          <w:rFonts w:ascii="Times New Roman" w:hAnsi="Times New Roman"/>
          <w:sz w:val="24"/>
          <w:szCs w:val="24"/>
        </w:rPr>
        <w:t>, 64: 1244-1252.</w:t>
      </w:r>
    </w:p>
    <w:p w:rsidR="00DA2019" w:rsidRDefault="005F4101" w:rsidP="00E04B4A">
      <w:pPr>
        <w:spacing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Venables</w:t>
      </w:r>
      <w:proofErr w:type="spellEnd"/>
      <w:r>
        <w:rPr>
          <w:rFonts w:ascii="Times New Roman" w:hAnsi="Times New Roman"/>
          <w:sz w:val="24"/>
          <w:szCs w:val="24"/>
        </w:rPr>
        <w:t xml:space="preserve"> W.N., Smith D.M. and the R Development Core Team (2012) </w:t>
      </w:r>
      <w:r w:rsidRPr="00E73514">
        <w:rPr>
          <w:rFonts w:ascii="Times New Roman" w:hAnsi="Times New Roman"/>
          <w:i/>
          <w:sz w:val="24"/>
          <w:szCs w:val="24"/>
        </w:rPr>
        <w:t>An Introduction to R – Notes on R: A Programming Environment for Data Analysis and Graphics</w:t>
      </w:r>
      <w:r>
        <w:rPr>
          <w:rFonts w:ascii="Times New Roman" w:hAnsi="Times New Roman"/>
          <w:sz w:val="24"/>
          <w:szCs w:val="24"/>
        </w:rPr>
        <w:t xml:space="preserve"> – Version 2.15.1.</w:t>
      </w:r>
    </w:p>
    <w:p w:rsidR="00DA2019" w:rsidRDefault="00DA2019" w:rsidP="00DA2019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845251">
        <w:rPr>
          <w:rFonts w:ascii="Times New Roman" w:hAnsi="Times New Roman" w:cs="Times New Roman"/>
          <w:b w:val="0"/>
          <w:color w:val="auto"/>
          <w:sz w:val="24"/>
        </w:rPr>
        <w:lastRenderedPageBreak/>
        <w:t xml:space="preserve">Table </w:t>
      </w:r>
      <w:r>
        <w:rPr>
          <w:rFonts w:ascii="Times New Roman" w:hAnsi="Times New Roman" w:cs="Times New Roman"/>
          <w:b w:val="0"/>
          <w:color w:val="auto"/>
          <w:sz w:val="24"/>
        </w:rPr>
        <w:t>1</w:t>
      </w:r>
      <w:r w:rsidRPr="00845251">
        <w:rPr>
          <w:rFonts w:ascii="Times New Roman" w:hAnsi="Times New Roman" w:cs="Times New Roman"/>
          <w:b w:val="0"/>
          <w:color w:val="auto"/>
          <w:sz w:val="24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4"/>
        </w:rPr>
        <w:t>Typical attenuation and dielectric permittivity of various materials measured at 100 MHz</w:t>
      </w:r>
      <w:r w:rsidRPr="00845251">
        <w:rPr>
          <w:rFonts w:ascii="Times New Roman" w:hAnsi="Times New Roman" w:cs="Times New Roman"/>
          <w:b w:val="0"/>
          <w:color w:val="auto"/>
          <w:sz w:val="24"/>
        </w:rPr>
        <w:t xml:space="preserve"> (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from </w:t>
      </w:r>
      <w:r w:rsidRPr="00845251">
        <w:rPr>
          <w:rFonts w:ascii="Times New Roman" w:hAnsi="Times New Roman" w:cs="Times New Roman"/>
          <w:b w:val="0"/>
          <w:color w:val="auto"/>
          <w:sz w:val="24"/>
        </w:rPr>
        <w:t>Daniels, 2004)</w:t>
      </w:r>
      <w:r>
        <w:rPr>
          <w:rFonts w:ascii="Times New Roman" w:hAnsi="Times New Roman" w:cs="Times New Roman"/>
          <w:b w:val="0"/>
          <w:color w:val="auto"/>
          <w:sz w:val="24"/>
        </w:rPr>
        <w:t>.</w:t>
      </w:r>
    </w:p>
    <w:p w:rsidR="00DA2019" w:rsidRDefault="00DA2019" w:rsidP="00DA201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614428" cy="7791450"/>
            <wp:effectExtent l="19050" t="0" r="5322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821" cy="779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51" w:rsidRDefault="00845251" w:rsidP="00A646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9B3898" w:rsidRDefault="009B3898" w:rsidP="009B3898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845251">
        <w:rPr>
          <w:rFonts w:ascii="Times New Roman" w:hAnsi="Times New Roman" w:cs="Times New Roman"/>
          <w:b w:val="0"/>
          <w:color w:val="auto"/>
          <w:sz w:val="24"/>
        </w:rPr>
        <w:lastRenderedPageBreak/>
        <w:t xml:space="preserve">Table </w:t>
      </w:r>
      <w:r w:rsidR="00DA2019">
        <w:rPr>
          <w:rFonts w:ascii="Times New Roman" w:hAnsi="Times New Roman" w:cs="Times New Roman"/>
          <w:b w:val="0"/>
          <w:color w:val="auto"/>
          <w:sz w:val="24"/>
        </w:rPr>
        <w:t>2</w:t>
      </w:r>
      <w:r w:rsidRPr="00845251">
        <w:rPr>
          <w:rFonts w:ascii="Times New Roman" w:hAnsi="Times New Roman" w:cs="Times New Roman"/>
          <w:b w:val="0"/>
          <w:color w:val="auto"/>
          <w:sz w:val="24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Typical range of </w:t>
      </w:r>
      <w:r w:rsidR="009C23AF">
        <w:rPr>
          <w:rFonts w:ascii="Times New Roman" w:hAnsi="Times New Roman" w:cs="Times New Roman"/>
          <w:b w:val="0"/>
          <w:color w:val="auto"/>
          <w:sz w:val="24"/>
        </w:rPr>
        <w:t>bulk electrical conductivity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of various materials measured at 100 MHz</w:t>
      </w:r>
      <w:r w:rsidRPr="00845251">
        <w:rPr>
          <w:rFonts w:ascii="Times New Roman" w:hAnsi="Times New Roman" w:cs="Times New Roman"/>
          <w:b w:val="0"/>
          <w:color w:val="auto"/>
          <w:sz w:val="24"/>
        </w:rPr>
        <w:t xml:space="preserve"> (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from </w:t>
      </w:r>
      <w:r w:rsidRPr="00845251">
        <w:rPr>
          <w:rFonts w:ascii="Times New Roman" w:hAnsi="Times New Roman" w:cs="Times New Roman"/>
          <w:b w:val="0"/>
          <w:color w:val="auto"/>
          <w:sz w:val="24"/>
        </w:rPr>
        <w:t>Daniels, 2004)</w:t>
      </w:r>
      <w:r>
        <w:rPr>
          <w:rFonts w:ascii="Times New Roman" w:hAnsi="Times New Roman" w:cs="Times New Roman"/>
          <w:b w:val="0"/>
          <w:color w:val="auto"/>
          <w:sz w:val="24"/>
        </w:rPr>
        <w:t>.</w:t>
      </w:r>
    </w:p>
    <w:p w:rsidR="00372928" w:rsidRDefault="009B3898" w:rsidP="00A646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124200" cy="8172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36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928" w:rsidSect="00E3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A32" w:rsidRDefault="001D1A32" w:rsidP="00A268DF">
      <w:pPr>
        <w:spacing w:after="0" w:line="240" w:lineRule="auto"/>
      </w:pPr>
      <w:r>
        <w:separator/>
      </w:r>
    </w:p>
  </w:endnote>
  <w:endnote w:type="continuationSeparator" w:id="0">
    <w:p w:rsidR="001D1A32" w:rsidRDefault="001D1A32" w:rsidP="00A2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A32" w:rsidRDefault="001D1A32" w:rsidP="00A268DF">
      <w:pPr>
        <w:spacing w:after="0" w:line="240" w:lineRule="auto"/>
      </w:pPr>
      <w:r>
        <w:separator/>
      </w:r>
    </w:p>
  </w:footnote>
  <w:footnote w:type="continuationSeparator" w:id="0">
    <w:p w:rsidR="001D1A32" w:rsidRDefault="001D1A32" w:rsidP="00A268DF">
      <w:pPr>
        <w:spacing w:after="0" w:line="240" w:lineRule="auto"/>
      </w:pPr>
      <w:r>
        <w:continuationSeparator/>
      </w:r>
    </w:p>
  </w:footnote>
  <w:footnote w:id="1">
    <w:p w:rsidR="00A268DF" w:rsidRDefault="00A268DF">
      <w:pPr>
        <w:pStyle w:val="FootnoteText"/>
      </w:pPr>
      <w:r>
        <w:rPr>
          <w:rStyle w:val="FootnoteReference"/>
        </w:rPr>
        <w:footnoteRef/>
      </w:r>
      <w:r>
        <w:t xml:space="preserve"> Definitions are not to be considered very rigorous but serve to clarify the meaning of the parameters used. </w:t>
      </w:r>
      <w:r w:rsidR="00A920B1">
        <w:t xml:space="preserve">Whenever possible, the </w:t>
      </w:r>
      <w:r>
        <w:t>definitions were taken from the British Standards (BS 1377).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00F78"/>
    <w:multiLevelType w:val="hybridMultilevel"/>
    <w:tmpl w:val="E8FA68C4"/>
    <w:lvl w:ilvl="0" w:tplc="2BD4EA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E3AAE"/>
    <w:multiLevelType w:val="hybridMultilevel"/>
    <w:tmpl w:val="C9E4E13E"/>
    <w:lvl w:ilvl="0" w:tplc="2BD4EA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A76A7"/>
    <w:multiLevelType w:val="hybridMultilevel"/>
    <w:tmpl w:val="75907B9C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156978"/>
    <w:multiLevelType w:val="hybridMultilevel"/>
    <w:tmpl w:val="F75876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904DD"/>
    <w:multiLevelType w:val="hybridMultilevel"/>
    <w:tmpl w:val="8788FEAC"/>
    <w:lvl w:ilvl="0" w:tplc="2BD4EA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77B58"/>
    <w:multiLevelType w:val="hybridMultilevel"/>
    <w:tmpl w:val="0284DB02"/>
    <w:lvl w:ilvl="0" w:tplc="2BD4EA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24E59"/>
    <w:multiLevelType w:val="hybridMultilevel"/>
    <w:tmpl w:val="08D66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D3606"/>
    <w:multiLevelType w:val="hybridMultilevel"/>
    <w:tmpl w:val="74B00F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0099A"/>
    <w:multiLevelType w:val="hybridMultilevel"/>
    <w:tmpl w:val="FA2CF568"/>
    <w:lvl w:ilvl="0" w:tplc="2BD4EA92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5BC"/>
    <w:rsid w:val="00015AF0"/>
    <w:rsid w:val="00051231"/>
    <w:rsid w:val="00081EFC"/>
    <w:rsid w:val="00093A52"/>
    <w:rsid w:val="000A3DF6"/>
    <w:rsid w:val="000A4358"/>
    <w:rsid w:val="000B25BA"/>
    <w:rsid w:val="000C577F"/>
    <w:rsid w:val="000D1666"/>
    <w:rsid w:val="000E1DFD"/>
    <w:rsid w:val="00114849"/>
    <w:rsid w:val="00115DB3"/>
    <w:rsid w:val="00120D54"/>
    <w:rsid w:val="00161504"/>
    <w:rsid w:val="001A22C6"/>
    <w:rsid w:val="001C4FAA"/>
    <w:rsid w:val="001D1A32"/>
    <w:rsid w:val="001D741D"/>
    <w:rsid w:val="00245895"/>
    <w:rsid w:val="0026073C"/>
    <w:rsid w:val="002E09C3"/>
    <w:rsid w:val="0030296D"/>
    <w:rsid w:val="00335950"/>
    <w:rsid w:val="00354424"/>
    <w:rsid w:val="00372928"/>
    <w:rsid w:val="0037643D"/>
    <w:rsid w:val="003815CD"/>
    <w:rsid w:val="00391110"/>
    <w:rsid w:val="003E43E7"/>
    <w:rsid w:val="003F402E"/>
    <w:rsid w:val="003F4632"/>
    <w:rsid w:val="00411255"/>
    <w:rsid w:val="00434F09"/>
    <w:rsid w:val="00443180"/>
    <w:rsid w:val="00480997"/>
    <w:rsid w:val="004A4A26"/>
    <w:rsid w:val="004A79FF"/>
    <w:rsid w:val="004B0A16"/>
    <w:rsid w:val="004C14B8"/>
    <w:rsid w:val="004D0914"/>
    <w:rsid w:val="0050304B"/>
    <w:rsid w:val="00556BF1"/>
    <w:rsid w:val="005732BC"/>
    <w:rsid w:val="00586467"/>
    <w:rsid w:val="005A3C3F"/>
    <w:rsid w:val="005F232C"/>
    <w:rsid w:val="005F4101"/>
    <w:rsid w:val="005F4C68"/>
    <w:rsid w:val="00615096"/>
    <w:rsid w:val="0065291D"/>
    <w:rsid w:val="0068468A"/>
    <w:rsid w:val="00684B38"/>
    <w:rsid w:val="006E3E2D"/>
    <w:rsid w:val="0074282C"/>
    <w:rsid w:val="00760D51"/>
    <w:rsid w:val="007614A0"/>
    <w:rsid w:val="00762B3E"/>
    <w:rsid w:val="007655BC"/>
    <w:rsid w:val="007716D3"/>
    <w:rsid w:val="00790E37"/>
    <w:rsid w:val="007D1C6C"/>
    <w:rsid w:val="007E40B2"/>
    <w:rsid w:val="008428E8"/>
    <w:rsid w:val="00845251"/>
    <w:rsid w:val="008726BF"/>
    <w:rsid w:val="008C16F8"/>
    <w:rsid w:val="00904186"/>
    <w:rsid w:val="00914ECE"/>
    <w:rsid w:val="0092592C"/>
    <w:rsid w:val="00927992"/>
    <w:rsid w:val="0096499E"/>
    <w:rsid w:val="009B3898"/>
    <w:rsid w:val="009C23AF"/>
    <w:rsid w:val="00A2471C"/>
    <w:rsid w:val="00A268DF"/>
    <w:rsid w:val="00A26DC2"/>
    <w:rsid w:val="00A426C8"/>
    <w:rsid w:val="00A433F0"/>
    <w:rsid w:val="00A53D57"/>
    <w:rsid w:val="00A64642"/>
    <w:rsid w:val="00A816E3"/>
    <w:rsid w:val="00A91065"/>
    <w:rsid w:val="00A920B1"/>
    <w:rsid w:val="00A92FEA"/>
    <w:rsid w:val="00A97599"/>
    <w:rsid w:val="00AD0A27"/>
    <w:rsid w:val="00AE75D6"/>
    <w:rsid w:val="00B10167"/>
    <w:rsid w:val="00B2200E"/>
    <w:rsid w:val="00B37570"/>
    <w:rsid w:val="00B50A27"/>
    <w:rsid w:val="00B610CA"/>
    <w:rsid w:val="00BA541C"/>
    <w:rsid w:val="00BD53F8"/>
    <w:rsid w:val="00BE35F4"/>
    <w:rsid w:val="00BE57D5"/>
    <w:rsid w:val="00BF631D"/>
    <w:rsid w:val="00C02A78"/>
    <w:rsid w:val="00C12E7C"/>
    <w:rsid w:val="00C47620"/>
    <w:rsid w:val="00C758EF"/>
    <w:rsid w:val="00C92F89"/>
    <w:rsid w:val="00C97B7C"/>
    <w:rsid w:val="00CE0FB1"/>
    <w:rsid w:val="00D0694B"/>
    <w:rsid w:val="00D46EAD"/>
    <w:rsid w:val="00D504A1"/>
    <w:rsid w:val="00D543FF"/>
    <w:rsid w:val="00D77627"/>
    <w:rsid w:val="00DA2019"/>
    <w:rsid w:val="00DA30EE"/>
    <w:rsid w:val="00DC2560"/>
    <w:rsid w:val="00E04B4A"/>
    <w:rsid w:val="00E0578C"/>
    <w:rsid w:val="00E37C47"/>
    <w:rsid w:val="00E717AE"/>
    <w:rsid w:val="00EA19F6"/>
    <w:rsid w:val="00EA40D5"/>
    <w:rsid w:val="00EB71D0"/>
    <w:rsid w:val="00F01C7E"/>
    <w:rsid w:val="00F20B80"/>
    <w:rsid w:val="00F36F19"/>
    <w:rsid w:val="00F605F2"/>
    <w:rsid w:val="00F84A36"/>
    <w:rsid w:val="00FC3496"/>
    <w:rsid w:val="00FD3508"/>
    <w:rsid w:val="00FD6885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7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68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68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68D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452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iulionormal">
    <w:name w:val="giulio_normal"/>
    <w:basedOn w:val="Normal"/>
    <w:link w:val="giulionormalChar"/>
    <w:qFormat/>
    <w:rsid w:val="005F4101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giulionormalChar">
    <w:name w:val="giulio_normal Char"/>
    <w:basedOn w:val="DefaultParagraphFont"/>
    <w:link w:val="giulionormal"/>
    <w:locked/>
    <w:rsid w:val="005F4101"/>
    <w:rPr>
      <w:rFonts w:ascii="Times New Roman" w:eastAsia="Calibri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614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curioni@bham.ac.uk" TargetMode="External"/><Relationship Id="rId13" Type="http://schemas.openxmlformats.org/officeDocument/2006/relationships/hyperlink" Target="http://www.mappingtheunderworld.ac.uk/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sessingtheunderworld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an.r-project.org/bin/windows/bas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strawberryper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cnet.com/Java-Development-Kit-64-Bit/3000-2218_4-75317068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DC0DCB-E7E2-41E2-B0C2-7AED0B28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</Company>
  <LinksUpToDate>false</LinksUpToDate>
  <CharactersWithSpaces>12389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giulio curioni</dc:creator>
  <cp:lastModifiedBy>giulio curioni</cp:lastModifiedBy>
  <cp:revision>7</cp:revision>
  <cp:lastPrinted>2015-12-16T16:57:00Z</cp:lastPrinted>
  <dcterms:created xsi:type="dcterms:W3CDTF">2015-12-16T16:36:00Z</dcterms:created>
  <dcterms:modified xsi:type="dcterms:W3CDTF">2015-12-16T17:01:00Z</dcterms:modified>
</cp:coreProperties>
</file>