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39D7A8C" w:rsidR="000C4DD5" w:rsidRPr="000C4DD5" w:rsidRDefault="00281953" w:rsidP="00C322EB">
      <w:pPr>
        <w:spacing w:after="100" w:afterAutospacing="1" w:line="360" w:lineRule="auto"/>
        <w:outlineLvl w:val="2"/>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Self-Supervised Learning of Adversarial Example: Towards Good Generalizations for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64BB2FA" w:rsidR="002954F4" w:rsidRPr="00D747CB" w:rsidRDefault="00281953" w:rsidP="00B47ED4">
      <w:pPr>
        <w:spacing w:before="100" w:beforeAutospacing="1" w:after="100" w:afterAutospacing="1" w:line="360" w:lineRule="auto"/>
        <w:rPr>
          <w:rFonts w:ascii="Work Sans" w:eastAsia="Times New Roman" w:hAnsi="Work Sans" w:cs="Times New Roman"/>
          <w:i/>
          <w:iCs/>
          <w:sz w:val="28"/>
          <w:szCs w:val="28"/>
          <w:lang w:eastAsia="en-GB"/>
        </w:rPr>
      </w:pPr>
      <w:r w:rsidRPr="00281953">
        <w:rPr>
          <w:rFonts w:ascii="Work Sans" w:eastAsia="Times New Roman" w:hAnsi="Work Sans" w:cs="Times New Roman"/>
          <w:i/>
          <w:iCs/>
          <w:sz w:val="28"/>
          <w:szCs w:val="28"/>
          <w:lang w:eastAsia="en-GB"/>
        </w:rPr>
        <w:t>Chen, L., Zhang, Y., Song, Y., Liu, L. &amp; Wang, J. (2022). Self-Supervised Learning of Adversarial Example: Towards Good Generalizations for Deepfake Detection. In Proceedings of the IEEE/CVF Conference on Computer Vision and Pattern Recognition (CVPR 2022), pp. 18710–18719. IEEE.</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1D148301" w:rsidR="002954F4" w:rsidRPr="00C7370D" w:rsidRDefault="00281953" w:rsidP="00C322EB">
      <w:p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 xml:space="preserve">This paper addresses one of the biggest challenges in deepfake detection — poor generalization to unseen forgeries. Existing models perform well when trained and </w:t>
      </w:r>
      <w:proofErr w:type="gramStart"/>
      <w:r w:rsidRPr="00281953">
        <w:rPr>
          <w:rFonts w:ascii="Work Sans" w:eastAsia="Times New Roman" w:hAnsi="Work Sans" w:cs="Times New Roman"/>
          <w:sz w:val="28"/>
          <w:szCs w:val="28"/>
          <w:lang w:eastAsia="en-GB"/>
        </w:rPr>
        <w:t>tested</w:t>
      </w:r>
      <w:proofErr w:type="gramEnd"/>
      <w:r w:rsidRPr="00281953">
        <w:rPr>
          <w:rFonts w:ascii="Work Sans" w:eastAsia="Times New Roman" w:hAnsi="Work Sans" w:cs="Times New Roman"/>
          <w:sz w:val="28"/>
          <w:szCs w:val="28"/>
          <w:lang w:eastAsia="en-GB"/>
        </w:rPr>
        <w:t xml:space="preserve"> on the same datasets but struggle with new types of forgeries. Chen et al. propose a self-supervised adversarial learning framework to improve generalization. Their key idea is that a robust deepfake detector must be sensitive to diverse types of forgeries. The authors introduce a forgery synthesizer network (generator) that dynamically creates challenging fake images with different regions, blending types, and blending ratios, and a detector network (discriminator) that learns to recognize both the forgeries and their configurations. By combining adversarial training and self-supervised auxiliary tasks, the system enriches the diversity of forged samples and trains detectors to better distinguish real from fake faces. Experiments on benchmark </w:t>
      </w:r>
      <w:r w:rsidRPr="00281953">
        <w:rPr>
          <w:rFonts w:ascii="Work Sans" w:eastAsia="Times New Roman" w:hAnsi="Work Sans" w:cs="Times New Roman"/>
          <w:sz w:val="28"/>
          <w:szCs w:val="28"/>
          <w:lang w:eastAsia="en-GB"/>
        </w:rPr>
        <w:lastRenderedPageBreak/>
        <w:t>datasets (</w:t>
      </w:r>
      <w:proofErr w:type="spellStart"/>
      <w:r w:rsidRPr="00281953">
        <w:rPr>
          <w:rFonts w:ascii="Work Sans" w:eastAsia="Times New Roman" w:hAnsi="Work Sans" w:cs="Times New Roman"/>
          <w:sz w:val="28"/>
          <w:szCs w:val="28"/>
          <w:lang w:eastAsia="en-GB"/>
        </w:rPr>
        <w:t>FaceForensics</w:t>
      </w:r>
      <w:proofErr w:type="spellEnd"/>
      <w:r w:rsidRPr="00281953">
        <w:rPr>
          <w:rFonts w:ascii="Work Sans" w:eastAsia="Times New Roman" w:hAnsi="Work Sans" w:cs="Times New Roman"/>
          <w:sz w:val="28"/>
          <w:szCs w:val="28"/>
          <w:lang w:eastAsia="en-GB"/>
        </w:rPr>
        <w:t xml:space="preserve">++, </w:t>
      </w:r>
      <w:proofErr w:type="spellStart"/>
      <w:r w:rsidRPr="00281953">
        <w:rPr>
          <w:rFonts w:ascii="Work Sans" w:eastAsia="Times New Roman" w:hAnsi="Work Sans" w:cs="Times New Roman"/>
          <w:sz w:val="28"/>
          <w:szCs w:val="28"/>
          <w:lang w:eastAsia="en-GB"/>
        </w:rPr>
        <w:t>CelebDF</w:t>
      </w:r>
      <w:proofErr w:type="spellEnd"/>
      <w:r w:rsidRPr="00281953">
        <w:rPr>
          <w:rFonts w:ascii="Work Sans" w:eastAsia="Times New Roman" w:hAnsi="Work Sans" w:cs="Times New Roman"/>
          <w:sz w:val="28"/>
          <w:szCs w:val="28"/>
          <w:lang w:eastAsia="en-GB"/>
        </w:rPr>
        <w:t>, DFDC, DF1.0) show that their method outperforms state-of-the-art models in generalization and robustness.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18F47EF4" w14:textId="01CB0CEC" w:rsidR="00281953" w:rsidRPr="00281953" w:rsidRDefault="00281953" w:rsidP="00281953">
      <w:pPr>
        <w:pStyle w:val="Paragrafoelenco"/>
        <w:numPr>
          <w:ilvl w:val="0"/>
          <w:numId w:val="5"/>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“A generalizable representation should be sensitive to diverse types of forgeries.”</w:t>
      </w:r>
    </w:p>
    <w:p w14:paraId="6717720D" w14:textId="78BECBE6" w:rsidR="00281953" w:rsidRPr="00281953" w:rsidRDefault="00281953" w:rsidP="00281953">
      <w:pPr>
        <w:pStyle w:val="Paragrafoelenco"/>
        <w:numPr>
          <w:ilvl w:val="0"/>
          <w:numId w:val="5"/>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“We propose to enrich the ‘diversity’ of forgeries by synthesizing augmented forgeries with a pool of forgery configurations.”</w:t>
      </w:r>
    </w:p>
    <w:p w14:paraId="7398DEBC" w14:textId="1A480E8B" w:rsidR="00281953" w:rsidRPr="00281953" w:rsidRDefault="00281953" w:rsidP="00281953">
      <w:pPr>
        <w:pStyle w:val="Paragrafoelenco"/>
        <w:numPr>
          <w:ilvl w:val="0"/>
          <w:numId w:val="5"/>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“To effectively explore the large forgery augmentation space, we further propose to use the adversarial training strategy to dynamically synthesize the most challenging forgeries to the current model.”</w:t>
      </w:r>
    </w:p>
    <w:p w14:paraId="2886AFFA" w14:textId="25A2396C" w:rsidR="000C4DD5" w:rsidRPr="00281953" w:rsidRDefault="00281953" w:rsidP="00281953">
      <w:pPr>
        <w:pStyle w:val="Paragrafoelenco"/>
        <w:numPr>
          <w:ilvl w:val="0"/>
          <w:numId w:val="5"/>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 xml:space="preserve">“Our method performs </w:t>
      </w:r>
      <w:r w:rsidRPr="00281953">
        <w:rPr>
          <w:rFonts w:ascii="Work Sans" w:eastAsia="Times New Roman" w:hAnsi="Work Sans" w:cs="Times New Roman"/>
          <w:sz w:val="28"/>
          <w:szCs w:val="28"/>
          <w:lang w:eastAsia="en-GB"/>
        </w:rPr>
        <w:t>favourably</w:t>
      </w:r>
      <w:r w:rsidRPr="00281953">
        <w:rPr>
          <w:rFonts w:ascii="Work Sans" w:eastAsia="Times New Roman" w:hAnsi="Work Sans" w:cs="Times New Roman"/>
          <w:sz w:val="28"/>
          <w:szCs w:val="28"/>
          <w:lang w:eastAsia="en-GB"/>
        </w:rPr>
        <w:t xml:space="preserve"> among the models compared and achieves the best overall performance.”</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0C8FD25E" w:rsidR="000C4DD5" w:rsidRPr="00281953" w:rsidRDefault="00281953" w:rsidP="00C322EB">
      <w:p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 xml:space="preserve">This paper is significant in advancing the reliability of deepfake detection systems — a vital field in the era of synthetic media. I found its approach innovative because it merges adversarial learning with self-supervised learning, two powerful paradigms, to address a real-world limitation: detectors often fail on unseen fakes. The authors move beyond simple data augmentation and build a learning framework that generates forgeries in real time to challenge the detector. This mirrors how </w:t>
      </w:r>
      <w:r w:rsidRPr="00281953">
        <w:rPr>
          <w:rFonts w:ascii="Work Sans" w:eastAsia="Times New Roman" w:hAnsi="Work Sans" w:cs="Times New Roman"/>
          <w:sz w:val="28"/>
          <w:szCs w:val="28"/>
          <w:lang w:eastAsia="en-GB"/>
        </w:rPr>
        <w:lastRenderedPageBreak/>
        <w:t xml:space="preserve">humans learn — by facing progressively harder examples. The research is important because it improves the robustness and adaptability of AI systems against malicious use of generative technologies. Moreover, the proposed method does not rely on handcrafted features or expensive data </w:t>
      </w:r>
      <w:r w:rsidRPr="00281953">
        <w:rPr>
          <w:rFonts w:ascii="Work Sans" w:eastAsia="Times New Roman" w:hAnsi="Work Sans" w:cs="Times New Roman"/>
          <w:sz w:val="28"/>
          <w:szCs w:val="28"/>
          <w:lang w:eastAsia="en-GB"/>
        </w:rPr>
        <w:t>labelling</w:t>
      </w:r>
      <w:r w:rsidRPr="00281953">
        <w:rPr>
          <w:rFonts w:ascii="Work Sans" w:eastAsia="Times New Roman" w:hAnsi="Work Sans" w:cs="Times New Roman"/>
          <w:sz w:val="28"/>
          <w:szCs w:val="28"/>
          <w:lang w:eastAsia="en-GB"/>
        </w:rPr>
        <w:t>, which makes it scalable and practical. It reflects a growing trend in AI research: making models generalize beyond fixed datasets. I also appreciate that the authors acknowledge ethical considerations, emphasizing that all data were publicly available and privacy was respected. Overall, this work not only contributes technically but also highlights the social responsibility involved in developing deepfake countermeasures.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A4FB704" w14:textId="38E3D34C" w:rsidR="00281953" w:rsidRPr="00281953" w:rsidRDefault="00281953" w:rsidP="00281953">
      <w:pPr>
        <w:pStyle w:val="Paragrafoelenco"/>
        <w:numPr>
          <w:ilvl w:val="0"/>
          <w:numId w:val="3"/>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Can this adversarial self-supervised approach be extended to video-based or audio deepfakes?</w:t>
      </w:r>
    </w:p>
    <w:p w14:paraId="16014FFD" w14:textId="22AD1E32" w:rsidR="00281953" w:rsidRPr="00281953" w:rsidRDefault="00281953" w:rsidP="00281953">
      <w:pPr>
        <w:pStyle w:val="Paragrafoelenco"/>
        <w:numPr>
          <w:ilvl w:val="0"/>
          <w:numId w:val="3"/>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 xml:space="preserve">How does the model </w:t>
      </w:r>
      <w:r w:rsidRPr="00281953">
        <w:rPr>
          <w:rFonts w:ascii="Work Sans" w:eastAsia="Times New Roman" w:hAnsi="Work Sans" w:cs="Times New Roman"/>
          <w:sz w:val="28"/>
          <w:szCs w:val="28"/>
          <w:lang w:eastAsia="en-GB"/>
        </w:rPr>
        <w:t>manage</w:t>
      </w:r>
      <w:r w:rsidRPr="00281953">
        <w:rPr>
          <w:rFonts w:ascii="Work Sans" w:eastAsia="Times New Roman" w:hAnsi="Work Sans" w:cs="Times New Roman"/>
          <w:sz w:val="28"/>
          <w:szCs w:val="28"/>
          <w:lang w:eastAsia="en-GB"/>
        </w:rPr>
        <w:t xml:space="preserve"> real-world noise, such as compression artifacts or occlusions?</w:t>
      </w:r>
    </w:p>
    <w:p w14:paraId="2DC5278C" w14:textId="6096896A" w:rsidR="00281953" w:rsidRPr="00281953" w:rsidRDefault="00281953" w:rsidP="00281953">
      <w:pPr>
        <w:pStyle w:val="Paragrafoelenco"/>
        <w:numPr>
          <w:ilvl w:val="0"/>
          <w:numId w:val="3"/>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Could attackers exploit the dynamic forgery generation process</w:t>
      </w:r>
      <w:r w:rsidRPr="00281953">
        <w:rPr>
          <w:rFonts w:ascii="Work Sans" w:eastAsia="Times New Roman" w:hAnsi="Work Sans" w:cs="Times New Roman"/>
          <w:sz w:val="28"/>
          <w:szCs w:val="28"/>
          <w:lang w:eastAsia="en-GB"/>
        </w:rPr>
        <w:t xml:space="preserve"> to create even more realistic deepfakes?</w:t>
      </w:r>
    </w:p>
    <w:p w14:paraId="2E07A967" w14:textId="7F8AE10D" w:rsidR="00D9081F" w:rsidRPr="00B47ED4" w:rsidRDefault="00281953" w:rsidP="00281953">
      <w:pPr>
        <w:pStyle w:val="Paragrafoelenco"/>
        <w:numPr>
          <w:ilvl w:val="0"/>
          <w:numId w:val="3"/>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What ethical guidelines should govern the use of adversarial training in media authenticity detection?</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41D1DC1" w14:textId="722DCAB8" w:rsidR="00281953" w:rsidRPr="00281953" w:rsidRDefault="00281953" w:rsidP="00281953">
      <w:pPr>
        <w:pStyle w:val="Paragrafoelenco"/>
        <w:numPr>
          <w:ilvl w:val="0"/>
          <w:numId w:val="4"/>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Method combines adversarial learning (forgery synthesis) and self-supervised learning (predicting forgery configurations).</w:t>
      </w:r>
    </w:p>
    <w:p w14:paraId="029420DE" w14:textId="108A059C" w:rsidR="00281953" w:rsidRPr="00281953" w:rsidRDefault="00281953" w:rsidP="00281953">
      <w:pPr>
        <w:pStyle w:val="Paragrafoelenco"/>
        <w:numPr>
          <w:ilvl w:val="0"/>
          <w:numId w:val="4"/>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lastRenderedPageBreak/>
        <w:t xml:space="preserve">Outperforms </w:t>
      </w:r>
      <w:proofErr w:type="spellStart"/>
      <w:r w:rsidRPr="00281953">
        <w:rPr>
          <w:rFonts w:ascii="Work Sans" w:eastAsia="Times New Roman" w:hAnsi="Work Sans" w:cs="Times New Roman"/>
          <w:sz w:val="28"/>
          <w:szCs w:val="28"/>
          <w:lang w:eastAsia="en-GB"/>
        </w:rPr>
        <w:t>Xception</w:t>
      </w:r>
      <w:proofErr w:type="spellEnd"/>
      <w:r w:rsidRPr="00281953">
        <w:rPr>
          <w:rFonts w:ascii="Work Sans" w:eastAsia="Times New Roman" w:hAnsi="Work Sans" w:cs="Times New Roman"/>
          <w:sz w:val="28"/>
          <w:szCs w:val="28"/>
          <w:lang w:eastAsia="en-GB"/>
        </w:rPr>
        <w:t>, Face X-ray, F3Net, RFM, and SRM in generalization metrics (AUC).</w:t>
      </w:r>
    </w:p>
    <w:p w14:paraId="10F7847D" w14:textId="3AEBE36A" w:rsidR="00281953" w:rsidRPr="00281953" w:rsidRDefault="00281953" w:rsidP="00281953">
      <w:pPr>
        <w:pStyle w:val="Paragrafoelenco"/>
        <w:numPr>
          <w:ilvl w:val="0"/>
          <w:numId w:val="4"/>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 xml:space="preserve">Trained on </w:t>
      </w:r>
      <w:proofErr w:type="spellStart"/>
      <w:r w:rsidRPr="00281953">
        <w:rPr>
          <w:rFonts w:ascii="Work Sans" w:eastAsia="Times New Roman" w:hAnsi="Work Sans" w:cs="Times New Roman"/>
          <w:sz w:val="28"/>
          <w:szCs w:val="28"/>
          <w:lang w:eastAsia="en-GB"/>
        </w:rPr>
        <w:t>FaceForensics</w:t>
      </w:r>
      <w:proofErr w:type="spellEnd"/>
      <w:r w:rsidRPr="00281953">
        <w:rPr>
          <w:rFonts w:ascii="Work Sans" w:eastAsia="Times New Roman" w:hAnsi="Work Sans" w:cs="Times New Roman"/>
          <w:sz w:val="28"/>
          <w:szCs w:val="28"/>
          <w:lang w:eastAsia="en-GB"/>
        </w:rPr>
        <w:t xml:space="preserve">++; </w:t>
      </w:r>
      <w:r w:rsidRPr="00281953">
        <w:rPr>
          <w:rFonts w:ascii="Work Sans" w:eastAsia="Times New Roman" w:hAnsi="Work Sans" w:cs="Times New Roman"/>
          <w:sz w:val="28"/>
          <w:szCs w:val="28"/>
          <w:lang w:eastAsia="en-GB"/>
        </w:rPr>
        <w:t>evaluated</w:t>
      </w:r>
      <w:r w:rsidRPr="00281953">
        <w:rPr>
          <w:rFonts w:ascii="Work Sans" w:eastAsia="Times New Roman" w:hAnsi="Work Sans" w:cs="Times New Roman"/>
          <w:sz w:val="28"/>
          <w:szCs w:val="28"/>
          <w:lang w:eastAsia="en-GB"/>
        </w:rPr>
        <w:t xml:space="preserve"> on </w:t>
      </w:r>
      <w:proofErr w:type="spellStart"/>
      <w:r w:rsidRPr="00281953">
        <w:rPr>
          <w:rFonts w:ascii="Work Sans" w:eastAsia="Times New Roman" w:hAnsi="Work Sans" w:cs="Times New Roman"/>
          <w:sz w:val="28"/>
          <w:szCs w:val="28"/>
          <w:lang w:eastAsia="en-GB"/>
        </w:rPr>
        <w:t>CelebDF</w:t>
      </w:r>
      <w:proofErr w:type="spellEnd"/>
      <w:r w:rsidRPr="00281953">
        <w:rPr>
          <w:rFonts w:ascii="Work Sans" w:eastAsia="Times New Roman" w:hAnsi="Work Sans" w:cs="Times New Roman"/>
          <w:sz w:val="28"/>
          <w:szCs w:val="28"/>
          <w:lang w:eastAsia="en-GB"/>
        </w:rPr>
        <w:t>, DFDC, DF1.0.</w:t>
      </w:r>
    </w:p>
    <w:p w14:paraId="5CA849F9" w14:textId="0DA28BD7" w:rsidR="00281953" w:rsidRPr="00281953" w:rsidRDefault="00281953" w:rsidP="00281953">
      <w:pPr>
        <w:pStyle w:val="Paragrafoelenco"/>
        <w:numPr>
          <w:ilvl w:val="0"/>
          <w:numId w:val="4"/>
        </w:numPr>
        <w:spacing w:after="0" w:line="360" w:lineRule="auto"/>
        <w:rPr>
          <w:rFonts w:ascii="Work Sans" w:eastAsia="Times New Roman" w:hAnsi="Work Sans" w:cs="Times New Roman"/>
          <w:sz w:val="28"/>
          <w:szCs w:val="28"/>
          <w:lang w:val="fr-FR" w:eastAsia="en-GB"/>
        </w:rPr>
      </w:pPr>
      <w:r w:rsidRPr="00281953">
        <w:rPr>
          <w:rFonts w:ascii="Work Sans" w:eastAsia="Times New Roman" w:hAnsi="Work Sans" w:cs="Times New Roman"/>
          <w:sz w:val="28"/>
          <w:szCs w:val="28"/>
          <w:lang w:val="fr-FR" w:eastAsia="en-GB"/>
        </w:rPr>
        <w:t xml:space="preserve">Code </w:t>
      </w:r>
      <w:proofErr w:type="spellStart"/>
      <w:r w:rsidRPr="00281953">
        <w:rPr>
          <w:rFonts w:ascii="Work Sans" w:eastAsia="Times New Roman" w:hAnsi="Work Sans" w:cs="Times New Roman"/>
          <w:sz w:val="28"/>
          <w:szCs w:val="28"/>
          <w:lang w:val="fr-FR" w:eastAsia="en-GB"/>
        </w:rPr>
        <w:t>publicly</w:t>
      </w:r>
      <w:proofErr w:type="spellEnd"/>
      <w:r w:rsidRPr="00281953">
        <w:rPr>
          <w:rFonts w:ascii="Work Sans" w:eastAsia="Times New Roman" w:hAnsi="Work Sans" w:cs="Times New Roman"/>
          <w:sz w:val="28"/>
          <w:szCs w:val="28"/>
          <w:lang w:val="fr-FR" w:eastAsia="en-GB"/>
        </w:rPr>
        <w:t xml:space="preserve"> </w:t>
      </w:r>
      <w:proofErr w:type="spellStart"/>
      <w:r w:rsidRPr="00281953">
        <w:rPr>
          <w:rFonts w:ascii="Work Sans" w:eastAsia="Times New Roman" w:hAnsi="Work Sans" w:cs="Times New Roman"/>
          <w:sz w:val="28"/>
          <w:szCs w:val="28"/>
          <w:lang w:val="fr-FR" w:eastAsia="en-GB"/>
        </w:rPr>
        <w:t>available</w:t>
      </w:r>
      <w:proofErr w:type="spellEnd"/>
      <w:r w:rsidRPr="00281953">
        <w:rPr>
          <w:rFonts w:ascii="Work Sans" w:eastAsia="Times New Roman" w:hAnsi="Work Sans" w:cs="Times New Roman"/>
          <w:sz w:val="28"/>
          <w:szCs w:val="28"/>
          <w:lang w:val="fr-FR" w:eastAsia="en-GB"/>
        </w:rPr>
        <w:t xml:space="preserve"> :</w:t>
      </w:r>
      <w:r>
        <w:rPr>
          <w:rFonts w:ascii="Work Sans" w:eastAsia="Times New Roman" w:hAnsi="Work Sans" w:cs="Times New Roman"/>
          <w:sz w:val="28"/>
          <w:szCs w:val="28"/>
          <w:lang w:val="fr-FR" w:eastAsia="en-GB"/>
        </w:rPr>
        <w:t xml:space="preserve"> </w:t>
      </w:r>
      <w:r w:rsidRPr="00281953">
        <w:rPr>
          <w:rFonts w:ascii="Work Sans" w:eastAsia="Times New Roman" w:hAnsi="Work Sans" w:cs="Times New Roman"/>
          <w:sz w:val="28"/>
          <w:szCs w:val="28"/>
          <w:lang w:val="fr-FR" w:eastAsia="en-GB"/>
        </w:rPr>
        <w:t>https://github.com/liangchen527/SLADD</w:t>
      </w:r>
    </w:p>
    <w:p w14:paraId="1017648D" w14:textId="3F2ACCEE" w:rsidR="00B47ED4" w:rsidRPr="00B47ED4" w:rsidRDefault="00281953" w:rsidP="00281953">
      <w:pPr>
        <w:pStyle w:val="Paragrafoelenco"/>
        <w:numPr>
          <w:ilvl w:val="0"/>
          <w:numId w:val="4"/>
        </w:numPr>
        <w:spacing w:after="0" w:line="360" w:lineRule="auto"/>
        <w:rPr>
          <w:rFonts w:ascii="Work Sans" w:eastAsia="Times New Roman" w:hAnsi="Work Sans" w:cs="Times New Roman"/>
          <w:sz w:val="28"/>
          <w:szCs w:val="28"/>
          <w:lang w:eastAsia="en-GB"/>
        </w:rPr>
      </w:pPr>
      <w:r w:rsidRPr="00281953">
        <w:rPr>
          <w:rFonts w:ascii="Work Sans" w:eastAsia="Times New Roman" w:hAnsi="Work Sans" w:cs="Times New Roman"/>
          <w:sz w:val="28"/>
          <w:szCs w:val="28"/>
          <w:lang w:eastAsia="en-GB"/>
        </w:rPr>
        <w:t>Concludes that robust detection requires sensitivity to multiple forgery types, not dataset-specific cues.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F5326" w14:textId="77777777" w:rsidR="00812708" w:rsidRDefault="00812708" w:rsidP="00447376">
      <w:pPr>
        <w:spacing w:after="0" w:line="240" w:lineRule="auto"/>
      </w:pPr>
      <w:r>
        <w:separator/>
      </w:r>
    </w:p>
  </w:endnote>
  <w:endnote w:type="continuationSeparator" w:id="0">
    <w:p w14:paraId="523F482E" w14:textId="77777777" w:rsidR="00812708" w:rsidRDefault="00812708"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C676" w14:textId="77777777" w:rsidR="00812708" w:rsidRDefault="00812708" w:rsidP="00447376">
      <w:pPr>
        <w:spacing w:after="0" w:line="240" w:lineRule="auto"/>
      </w:pPr>
      <w:r>
        <w:separator/>
      </w:r>
    </w:p>
  </w:footnote>
  <w:footnote w:type="continuationSeparator" w:id="0">
    <w:p w14:paraId="758BE526" w14:textId="77777777" w:rsidR="00812708" w:rsidRDefault="00812708"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A0A8F"/>
    <w:multiLevelType w:val="hybridMultilevel"/>
    <w:tmpl w:val="68EED9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06169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81953"/>
    <w:rsid w:val="002954F4"/>
    <w:rsid w:val="00344433"/>
    <w:rsid w:val="003D7147"/>
    <w:rsid w:val="003E3BDC"/>
    <w:rsid w:val="00447376"/>
    <w:rsid w:val="004C7C24"/>
    <w:rsid w:val="00812708"/>
    <w:rsid w:val="008736B2"/>
    <w:rsid w:val="00980B52"/>
    <w:rsid w:val="00A857B8"/>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2025-10-19T17:21:00Z</dcterms:created>
  <dcterms:modified xsi:type="dcterms:W3CDTF">2025-10-19T17:32:00Z</dcterms:modified>
</cp:coreProperties>
</file>